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17A5D" w14:textId="77777777" w:rsidR="00953A9C" w:rsidRDefault="00953A9C" w:rsidP="00445E01">
      <w:pPr>
        <w:spacing w:after="0" w:line="360" w:lineRule="auto"/>
        <w:ind w:left="741" w:firstLine="0"/>
        <w:rPr>
          <w:sz w:val="48"/>
        </w:rPr>
      </w:pPr>
    </w:p>
    <w:p w14:paraId="243AFEEE" w14:textId="063E1327" w:rsidR="00541AFE" w:rsidRDefault="00214F77" w:rsidP="00445E01">
      <w:pPr>
        <w:spacing w:after="0" w:line="360" w:lineRule="auto"/>
        <w:ind w:left="741" w:firstLine="0"/>
      </w:pPr>
      <w:r>
        <w:rPr>
          <w:sz w:val="48"/>
        </w:rPr>
        <w:t xml:space="preserve"> </w:t>
      </w:r>
    </w:p>
    <w:p w14:paraId="0652B519" w14:textId="1D9DA890" w:rsidR="00541AFE" w:rsidRPr="00A91E2B" w:rsidRDefault="00E039F5" w:rsidP="00445E01">
      <w:pPr>
        <w:spacing w:after="0" w:line="360" w:lineRule="auto"/>
        <w:ind w:left="624" w:firstLine="0"/>
        <w:rPr>
          <w:rFonts w:ascii="Arial" w:hAnsi="Arial" w:cs="Arial"/>
          <w:sz w:val="22"/>
        </w:rPr>
      </w:pPr>
      <w:r>
        <w:rPr>
          <w:noProof/>
        </w:rPr>
        <w:drawing>
          <wp:anchor distT="0" distB="0" distL="114300" distR="114300" simplePos="0" relativeHeight="251659264" behindDoc="1" locked="0" layoutInCell="1" allowOverlap="1" wp14:anchorId="3D887A2E" wp14:editId="28569BA4">
            <wp:simplePos x="0" y="0"/>
            <wp:positionH relativeFrom="margin">
              <wp:align>left</wp:align>
            </wp:positionH>
            <wp:positionV relativeFrom="paragraph">
              <wp:posOffset>5080</wp:posOffset>
            </wp:positionV>
            <wp:extent cx="6067425" cy="1057275"/>
            <wp:effectExtent l="0" t="0" r="0" b="0"/>
            <wp:wrapNone/>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r="31084"/>
                    <a:stretch>
                      <a:fillRect/>
                    </a:stretch>
                  </pic:blipFill>
                  <pic:spPr bwMode="auto">
                    <a:xfrm>
                      <a:off x="0" y="0"/>
                      <a:ext cx="6067425" cy="1057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14F77" w:rsidRPr="00A91E2B">
        <w:rPr>
          <w:rFonts w:ascii="Arial" w:hAnsi="Arial" w:cs="Arial"/>
          <w:sz w:val="22"/>
        </w:rPr>
        <w:t xml:space="preserve"> </w:t>
      </w:r>
    </w:p>
    <w:p w14:paraId="2DFA423F" w14:textId="77777777" w:rsidR="00541AFE" w:rsidRPr="00A91E2B" w:rsidRDefault="00214F77" w:rsidP="00445E01">
      <w:pPr>
        <w:spacing w:after="0" w:line="360" w:lineRule="auto"/>
        <w:ind w:left="2510" w:firstLine="0"/>
        <w:rPr>
          <w:rFonts w:ascii="Arial" w:hAnsi="Arial" w:cs="Arial"/>
          <w:sz w:val="22"/>
        </w:rPr>
      </w:pPr>
      <w:r w:rsidRPr="00A91E2B">
        <w:rPr>
          <w:rFonts w:ascii="Arial" w:hAnsi="Arial" w:cs="Arial"/>
          <w:sz w:val="22"/>
        </w:rPr>
        <w:t xml:space="preserve"> </w:t>
      </w:r>
    </w:p>
    <w:p w14:paraId="74CC2D45" w14:textId="77777777" w:rsidR="00541AFE" w:rsidRPr="00A91E2B" w:rsidRDefault="00214F77" w:rsidP="00445E01">
      <w:pPr>
        <w:spacing w:after="0" w:line="360" w:lineRule="auto"/>
        <w:ind w:left="258" w:firstLine="0"/>
        <w:rPr>
          <w:rFonts w:ascii="Arial" w:hAnsi="Arial" w:cs="Arial"/>
          <w:sz w:val="22"/>
        </w:rPr>
      </w:pPr>
      <w:r w:rsidRPr="00A91E2B">
        <w:rPr>
          <w:rFonts w:ascii="Arial" w:hAnsi="Arial" w:cs="Arial"/>
          <w:color w:val="2E3092"/>
          <w:sz w:val="22"/>
        </w:rPr>
        <w:t xml:space="preserve">  </w:t>
      </w:r>
      <w:r w:rsidRPr="00A91E2B">
        <w:rPr>
          <w:rFonts w:ascii="Arial" w:hAnsi="Arial" w:cs="Arial"/>
          <w:sz w:val="22"/>
        </w:rPr>
        <w:t xml:space="preserve"> </w:t>
      </w:r>
    </w:p>
    <w:p w14:paraId="57F1ADB8" w14:textId="77777777" w:rsidR="00541AFE" w:rsidRPr="00A91E2B" w:rsidRDefault="00214F77" w:rsidP="00445E01">
      <w:pPr>
        <w:spacing w:after="0" w:line="360" w:lineRule="auto"/>
        <w:ind w:left="681" w:firstLine="0"/>
        <w:rPr>
          <w:rFonts w:ascii="Arial" w:hAnsi="Arial" w:cs="Arial"/>
          <w:sz w:val="22"/>
        </w:rPr>
      </w:pPr>
      <w:r w:rsidRPr="00A91E2B">
        <w:rPr>
          <w:rFonts w:ascii="Arial" w:hAnsi="Arial" w:cs="Arial"/>
          <w:sz w:val="22"/>
        </w:rPr>
        <w:t xml:space="preserve"> </w:t>
      </w:r>
    </w:p>
    <w:p w14:paraId="6DA25D35" w14:textId="77777777" w:rsidR="00541AFE" w:rsidRDefault="00214F77" w:rsidP="00445E01">
      <w:pPr>
        <w:spacing w:after="0" w:line="360" w:lineRule="auto"/>
        <w:ind w:left="264" w:firstLine="0"/>
        <w:rPr>
          <w:rFonts w:ascii="Arial" w:hAnsi="Arial" w:cs="Arial"/>
          <w:sz w:val="22"/>
        </w:rPr>
      </w:pPr>
      <w:r w:rsidRPr="00A91E2B">
        <w:rPr>
          <w:rFonts w:ascii="Arial" w:hAnsi="Arial" w:cs="Arial"/>
          <w:sz w:val="22"/>
        </w:rPr>
        <w:t xml:space="preserve"> </w:t>
      </w:r>
    </w:p>
    <w:p w14:paraId="08DEB3A4" w14:textId="77777777" w:rsidR="004532DD" w:rsidRDefault="004532DD" w:rsidP="00445E01">
      <w:pPr>
        <w:spacing w:after="0" w:line="360" w:lineRule="auto"/>
        <w:ind w:left="264" w:firstLine="0"/>
        <w:rPr>
          <w:rFonts w:ascii="Arial" w:hAnsi="Arial" w:cs="Arial"/>
          <w:sz w:val="22"/>
        </w:rPr>
      </w:pPr>
    </w:p>
    <w:p w14:paraId="629E57F1" w14:textId="77777777" w:rsidR="004532DD" w:rsidRPr="00A91E2B" w:rsidRDefault="004532DD" w:rsidP="00445E01">
      <w:pPr>
        <w:spacing w:after="0" w:line="360" w:lineRule="auto"/>
        <w:ind w:left="264" w:firstLine="0"/>
        <w:rPr>
          <w:rFonts w:ascii="Arial" w:hAnsi="Arial" w:cs="Arial"/>
          <w:sz w:val="22"/>
        </w:rPr>
      </w:pPr>
    </w:p>
    <w:tbl>
      <w:tblPr>
        <w:tblW w:w="10349" w:type="dxa"/>
        <w:tblInd w:w="-135" w:type="dxa"/>
        <w:tblCellMar>
          <w:top w:w="63" w:type="dxa"/>
          <w:left w:w="136" w:type="dxa"/>
          <w:right w:w="137" w:type="dxa"/>
        </w:tblCellMar>
        <w:tblLook w:val="04A0" w:firstRow="1" w:lastRow="0" w:firstColumn="1" w:lastColumn="0" w:noHBand="0" w:noVBand="1"/>
      </w:tblPr>
      <w:tblGrid>
        <w:gridCol w:w="3630"/>
        <w:gridCol w:w="6719"/>
      </w:tblGrid>
      <w:tr w:rsidR="007D28D4" w:rsidRPr="007D28D4" w14:paraId="21230CB7" w14:textId="77777777" w:rsidTr="00466ED6">
        <w:trPr>
          <w:trHeight w:val="656"/>
        </w:trPr>
        <w:tc>
          <w:tcPr>
            <w:tcW w:w="3630" w:type="dxa"/>
            <w:tcBorders>
              <w:top w:val="double" w:sz="4" w:space="0" w:color="000000"/>
              <w:left w:val="double" w:sz="4" w:space="0" w:color="000000"/>
              <w:bottom w:val="double" w:sz="4" w:space="0" w:color="000000"/>
              <w:right w:val="double" w:sz="4" w:space="0" w:color="000000"/>
            </w:tcBorders>
            <w:shd w:val="clear" w:color="auto" w:fill="auto"/>
          </w:tcPr>
          <w:p w14:paraId="6FA0AFAF" w14:textId="70CA7098" w:rsidR="007D28D4" w:rsidRPr="00466ED6" w:rsidRDefault="00D85694" w:rsidP="00466ED6">
            <w:pPr>
              <w:pStyle w:val="NoSpacing"/>
              <w:spacing w:line="360" w:lineRule="auto"/>
              <w:ind w:left="0" w:firstLine="0"/>
              <w:rPr>
                <w:rFonts w:ascii="Arial" w:hAnsi="Arial" w:cs="Arial"/>
              </w:rPr>
            </w:pPr>
            <w:r w:rsidRPr="00466ED6">
              <w:rPr>
                <w:rFonts w:ascii="Arial" w:hAnsi="Arial" w:cs="Arial"/>
              </w:rPr>
              <w:t>EOI</w:t>
            </w:r>
            <w:r w:rsidR="007D28D4" w:rsidRPr="00466ED6">
              <w:rPr>
                <w:rFonts w:ascii="Arial" w:hAnsi="Arial" w:cs="Arial"/>
              </w:rPr>
              <w:t xml:space="preserve"> NAME </w:t>
            </w:r>
          </w:p>
        </w:tc>
        <w:tc>
          <w:tcPr>
            <w:tcW w:w="6719" w:type="dxa"/>
            <w:tcBorders>
              <w:top w:val="double" w:sz="4" w:space="0" w:color="000000"/>
              <w:left w:val="double" w:sz="4" w:space="0" w:color="000000"/>
              <w:bottom w:val="double" w:sz="4" w:space="0" w:color="000000"/>
              <w:right w:val="double" w:sz="4" w:space="0" w:color="000000"/>
            </w:tcBorders>
            <w:shd w:val="clear" w:color="auto" w:fill="auto"/>
          </w:tcPr>
          <w:p w14:paraId="0280C570" w14:textId="29943220" w:rsidR="007D28D4" w:rsidRPr="00466ED6" w:rsidRDefault="0024068C" w:rsidP="00D85694">
            <w:pPr>
              <w:rPr>
                <w:rFonts w:ascii="Arial" w:hAnsi="Arial" w:cs="Arial"/>
              </w:rPr>
            </w:pPr>
            <w:r w:rsidRPr="00466ED6">
              <w:rPr>
                <w:rFonts w:ascii="Arial" w:hAnsi="Arial" w:cs="Arial"/>
              </w:rPr>
              <w:t xml:space="preserve">TENDER </w:t>
            </w:r>
            <w:r w:rsidR="00D85694" w:rsidRPr="00466ED6">
              <w:rPr>
                <w:rFonts w:ascii="Arial" w:hAnsi="Arial" w:cs="Arial"/>
              </w:rPr>
              <w:t xml:space="preserve">FOR THE PROVISION </w:t>
            </w:r>
            <w:r w:rsidR="004B14F3" w:rsidRPr="00466ED6">
              <w:rPr>
                <w:rFonts w:ascii="Arial" w:hAnsi="Arial" w:cs="Arial"/>
              </w:rPr>
              <w:t>OF</w:t>
            </w:r>
            <w:r w:rsidR="00D85694" w:rsidRPr="00466ED6">
              <w:rPr>
                <w:rFonts w:ascii="Arial" w:hAnsi="Arial" w:cs="Arial"/>
              </w:rPr>
              <w:t xml:space="preserve"> </w:t>
            </w:r>
            <w:r w:rsidR="00EE7A93" w:rsidRPr="00466ED6">
              <w:rPr>
                <w:rFonts w:ascii="Arial" w:hAnsi="Arial" w:cs="Arial"/>
              </w:rPr>
              <w:t>SYSTEMS SECURITY AUDIT AND PENETRATION TESTING</w:t>
            </w:r>
            <w:r w:rsidR="00D85694" w:rsidRPr="00466ED6">
              <w:rPr>
                <w:rFonts w:ascii="Arial" w:hAnsi="Arial" w:cs="Arial"/>
              </w:rPr>
              <w:t xml:space="preserve"> CONSULTANCY SERVICES.</w:t>
            </w:r>
          </w:p>
        </w:tc>
      </w:tr>
      <w:tr w:rsidR="007D28D4" w:rsidRPr="007D28D4" w14:paraId="1F6BE481" w14:textId="77777777" w:rsidTr="00466ED6">
        <w:trPr>
          <w:trHeight w:val="608"/>
        </w:trPr>
        <w:tc>
          <w:tcPr>
            <w:tcW w:w="3630" w:type="dxa"/>
            <w:tcBorders>
              <w:top w:val="double" w:sz="4" w:space="0" w:color="000000"/>
              <w:left w:val="double" w:sz="4" w:space="0" w:color="000000"/>
              <w:bottom w:val="double" w:sz="4" w:space="0" w:color="000000"/>
              <w:right w:val="double" w:sz="4" w:space="0" w:color="000000"/>
            </w:tcBorders>
            <w:shd w:val="clear" w:color="auto" w:fill="auto"/>
          </w:tcPr>
          <w:p w14:paraId="58AB96B5" w14:textId="77777777" w:rsidR="007D28D4" w:rsidRPr="00466ED6" w:rsidRDefault="007D28D4" w:rsidP="00466ED6">
            <w:pPr>
              <w:pStyle w:val="NoSpacing"/>
              <w:spacing w:line="360" w:lineRule="auto"/>
              <w:ind w:left="0" w:firstLine="0"/>
              <w:rPr>
                <w:rFonts w:ascii="Arial" w:hAnsi="Arial" w:cs="Arial"/>
              </w:rPr>
            </w:pPr>
            <w:r w:rsidRPr="00466ED6">
              <w:rPr>
                <w:rFonts w:ascii="Arial" w:hAnsi="Arial" w:cs="Arial"/>
              </w:rPr>
              <w:t xml:space="preserve">TENDER NO: </w:t>
            </w:r>
          </w:p>
        </w:tc>
        <w:tc>
          <w:tcPr>
            <w:tcW w:w="6719" w:type="dxa"/>
            <w:tcBorders>
              <w:top w:val="double" w:sz="4" w:space="0" w:color="000000"/>
              <w:left w:val="double" w:sz="4" w:space="0" w:color="000000"/>
              <w:bottom w:val="double" w:sz="4" w:space="0" w:color="000000"/>
              <w:right w:val="double" w:sz="4" w:space="0" w:color="000000"/>
            </w:tcBorders>
            <w:shd w:val="clear" w:color="auto" w:fill="auto"/>
          </w:tcPr>
          <w:p w14:paraId="49C18082" w14:textId="274D89C5" w:rsidR="007D28D4" w:rsidRPr="00466ED6" w:rsidRDefault="00D85694" w:rsidP="00466ED6">
            <w:pPr>
              <w:spacing w:after="0" w:line="360" w:lineRule="auto"/>
              <w:ind w:left="0" w:firstLine="0"/>
              <w:jc w:val="left"/>
              <w:rPr>
                <w:rFonts w:ascii="Arial" w:hAnsi="Arial" w:cs="Arial"/>
                <w:b/>
                <w:szCs w:val="28"/>
              </w:rPr>
            </w:pPr>
            <w:r w:rsidRPr="00466ED6">
              <w:rPr>
                <w:rFonts w:ascii="Arial" w:hAnsi="Arial" w:cs="Arial"/>
                <w:szCs w:val="28"/>
              </w:rPr>
              <w:t xml:space="preserve">    KSSL/EOI-SSA&amp;PT/04/24</w:t>
            </w:r>
          </w:p>
        </w:tc>
      </w:tr>
      <w:tr w:rsidR="007D28D4" w:rsidRPr="007D28D4" w14:paraId="422936B4" w14:textId="77777777" w:rsidTr="00466ED6">
        <w:trPr>
          <w:trHeight w:val="533"/>
        </w:trPr>
        <w:tc>
          <w:tcPr>
            <w:tcW w:w="3630" w:type="dxa"/>
            <w:tcBorders>
              <w:top w:val="double" w:sz="4" w:space="0" w:color="000000"/>
              <w:left w:val="double" w:sz="4" w:space="0" w:color="000000"/>
              <w:bottom w:val="double" w:sz="4" w:space="0" w:color="000000"/>
              <w:right w:val="double" w:sz="4" w:space="0" w:color="000000"/>
            </w:tcBorders>
            <w:shd w:val="clear" w:color="auto" w:fill="auto"/>
          </w:tcPr>
          <w:p w14:paraId="0929E436" w14:textId="77777777" w:rsidR="007D28D4" w:rsidRPr="00466ED6" w:rsidRDefault="007D28D4" w:rsidP="00466ED6">
            <w:pPr>
              <w:pStyle w:val="NoSpacing"/>
              <w:spacing w:line="360" w:lineRule="auto"/>
              <w:ind w:left="0" w:firstLine="0"/>
              <w:rPr>
                <w:rFonts w:ascii="Arial" w:hAnsi="Arial" w:cs="Arial"/>
              </w:rPr>
            </w:pPr>
            <w:r w:rsidRPr="00466ED6">
              <w:rPr>
                <w:rFonts w:ascii="Arial" w:hAnsi="Arial" w:cs="Arial"/>
              </w:rPr>
              <w:t xml:space="preserve">TENDER CLOSING DATE  </w:t>
            </w:r>
          </w:p>
        </w:tc>
        <w:tc>
          <w:tcPr>
            <w:tcW w:w="6719" w:type="dxa"/>
            <w:tcBorders>
              <w:top w:val="double" w:sz="4" w:space="0" w:color="000000"/>
              <w:left w:val="double" w:sz="4" w:space="0" w:color="000000"/>
              <w:bottom w:val="double" w:sz="4" w:space="0" w:color="000000"/>
              <w:right w:val="double" w:sz="4" w:space="0" w:color="000000"/>
            </w:tcBorders>
            <w:shd w:val="clear" w:color="auto" w:fill="auto"/>
          </w:tcPr>
          <w:p w14:paraId="272499B3" w14:textId="124A4161" w:rsidR="007D28D4" w:rsidRPr="00466ED6" w:rsidRDefault="00D85694" w:rsidP="00466ED6">
            <w:pPr>
              <w:spacing w:after="0" w:line="360" w:lineRule="auto"/>
              <w:ind w:left="2" w:firstLine="0"/>
              <w:jc w:val="left"/>
              <w:rPr>
                <w:rFonts w:ascii="Arial" w:hAnsi="Arial" w:cs="Arial"/>
              </w:rPr>
            </w:pPr>
            <w:r w:rsidRPr="00466ED6">
              <w:rPr>
                <w:rFonts w:ascii="Arial" w:hAnsi="Arial" w:cs="Arial"/>
                <w:szCs w:val="28"/>
              </w:rPr>
              <w:t xml:space="preserve">    MONDAY JUNE 3, 2024, 2.30 PM</w:t>
            </w:r>
          </w:p>
        </w:tc>
      </w:tr>
      <w:tr w:rsidR="007D28D4" w:rsidRPr="007D28D4" w14:paraId="230046BA" w14:textId="77777777" w:rsidTr="00466ED6">
        <w:trPr>
          <w:trHeight w:val="617"/>
        </w:trPr>
        <w:tc>
          <w:tcPr>
            <w:tcW w:w="3630" w:type="dxa"/>
            <w:tcBorders>
              <w:top w:val="double" w:sz="4" w:space="0" w:color="000000"/>
              <w:left w:val="double" w:sz="4" w:space="0" w:color="000000"/>
              <w:bottom w:val="double" w:sz="4" w:space="0" w:color="000000"/>
              <w:right w:val="double" w:sz="4" w:space="0" w:color="000000"/>
            </w:tcBorders>
            <w:shd w:val="clear" w:color="auto" w:fill="auto"/>
          </w:tcPr>
          <w:p w14:paraId="42246697" w14:textId="77777777" w:rsidR="007D28D4" w:rsidRPr="00466ED6" w:rsidRDefault="007D28D4" w:rsidP="00466ED6">
            <w:pPr>
              <w:pStyle w:val="NoSpacing"/>
              <w:spacing w:line="360" w:lineRule="auto"/>
              <w:ind w:left="0" w:firstLine="0"/>
              <w:rPr>
                <w:rFonts w:ascii="Arial" w:hAnsi="Arial" w:cs="Arial"/>
              </w:rPr>
            </w:pPr>
            <w:r w:rsidRPr="00466ED6">
              <w:rPr>
                <w:rFonts w:ascii="Arial" w:hAnsi="Arial" w:cs="Arial"/>
              </w:rPr>
              <w:t xml:space="preserve">TENDER TIME </w:t>
            </w:r>
          </w:p>
        </w:tc>
        <w:tc>
          <w:tcPr>
            <w:tcW w:w="6719" w:type="dxa"/>
            <w:tcBorders>
              <w:top w:val="double" w:sz="4" w:space="0" w:color="000000"/>
              <w:left w:val="double" w:sz="4" w:space="0" w:color="000000"/>
              <w:bottom w:val="double" w:sz="4" w:space="0" w:color="000000"/>
              <w:right w:val="double" w:sz="4" w:space="0" w:color="000000"/>
            </w:tcBorders>
            <w:shd w:val="clear" w:color="auto" w:fill="auto"/>
          </w:tcPr>
          <w:p w14:paraId="09808879" w14:textId="34158E13" w:rsidR="007D28D4" w:rsidRPr="00466ED6" w:rsidRDefault="00D85694" w:rsidP="00466ED6">
            <w:pPr>
              <w:spacing w:after="0" w:line="360" w:lineRule="auto"/>
              <w:ind w:left="2" w:firstLine="0"/>
              <w:rPr>
                <w:rFonts w:ascii="Arial" w:hAnsi="Arial" w:cs="Arial"/>
              </w:rPr>
            </w:pPr>
            <w:r w:rsidRPr="00466ED6">
              <w:rPr>
                <w:rFonts w:ascii="Arial" w:hAnsi="Arial" w:cs="Arial"/>
                <w:sz w:val="32"/>
              </w:rPr>
              <w:t xml:space="preserve">   </w:t>
            </w:r>
            <w:r w:rsidR="007D28D4" w:rsidRPr="00466ED6">
              <w:rPr>
                <w:rFonts w:ascii="Arial" w:hAnsi="Arial" w:cs="Arial"/>
                <w:sz w:val="32"/>
              </w:rPr>
              <w:t xml:space="preserve">AT 2.30 PM </w:t>
            </w:r>
          </w:p>
        </w:tc>
      </w:tr>
    </w:tbl>
    <w:p w14:paraId="5CA60CF5" w14:textId="33568DE2" w:rsidR="00D85694" w:rsidRDefault="00214F77" w:rsidP="00445E01">
      <w:pPr>
        <w:spacing w:after="0" w:line="360" w:lineRule="auto"/>
        <w:ind w:left="341" w:firstLine="0"/>
        <w:rPr>
          <w:rFonts w:ascii="Arial" w:hAnsi="Arial" w:cs="Arial"/>
          <w:sz w:val="22"/>
        </w:rPr>
      </w:pPr>
      <w:r w:rsidRPr="00A91E2B">
        <w:rPr>
          <w:rFonts w:ascii="Arial" w:hAnsi="Arial" w:cs="Arial"/>
          <w:sz w:val="22"/>
        </w:rPr>
        <w:t xml:space="preserve"> </w:t>
      </w:r>
      <w:r w:rsidR="00D85694">
        <w:rPr>
          <w:rFonts w:ascii="Arial" w:hAnsi="Arial" w:cs="Arial"/>
          <w:sz w:val="22"/>
        </w:rPr>
        <w:br w:type="page"/>
      </w:r>
    </w:p>
    <w:p w14:paraId="1A8DDDD6" w14:textId="77777777" w:rsidR="00541AFE" w:rsidRPr="00A91E2B" w:rsidRDefault="00541AFE" w:rsidP="00445E01">
      <w:pPr>
        <w:spacing w:after="0" w:line="360" w:lineRule="auto"/>
        <w:ind w:left="341" w:firstLine="0"/>
        <w:rPr>
          <w:rFonts w:ascii="Arial" w:hAnsi="Arial" w:cs="Arial"/>
          <w:sz w:val="22"/>
        </w:rPr>
      </w:pPr>
    </w:p>
    <w:p w14:paraId="120F1975" w14:textId="77777777" w:rsidR="00D85694" w:rsidRPr="00D85694" w:rsidRDefault="00D85694" w:rsidP="00D85694">
      <w:pPr>
        <w:pStyle w:val="NormalWeb"/>
        <w:spacing w:before="0" w:beforeAutospacing="0" w:after="0" w:afterAutospacing="0" w:line="360" w:lineRule="auto"/>
        <w:ind w:right="-720"/>
        <w:jc w:val="both"/>
        <w:rPr>
          <w:rFonts w:ascii="Arial" w:hAnsi="Arial" w:cs="Arial"/>
          <w:color w:val="000000"/>
          <w:sz w:val="22"/>
          <w:szCs w:val="22"/>
        </w:rPr>
      </w:pPr>
      <w:r w:rsidRPr="00D85694">
        <w:rPr>
          <w:rFonts w:ascii="Arial" w:hAnsi="Arial" w:cs="Arial"/>
          <w:color w:val="000000"/>
          <w:sz w:val="22"/>
          <w:szCs w:val="22"/>
        </w:rPr>
        <w:t xml:space="preserve">A complete tender document can be obtained from </w:t>
      </w:r>
      <w:r w:rsidRPr="00D85694">
        <w:rPr>
          <w:rFonts w:ascii="Arial" w:hAnsi="Arial" w:cs="Arial"/>
          <w:color w:val="00B0F0"/>
          <w:sz w:val="22"/>
          <w:szCs w:val="22"/>
        </w:rPr>
        <w:t xml:space="preserve">www.kimisitusacco.or.ke </w:t>
      </w:r>
      <w:r w:rsidRPr="00D85694">
        <w:rPr>
          <w:rFonts w:ascii="Arial" w:hAnsi="Arial" w:cs="Arial"/>
          <w:color w:val="000000"/>
          <w:sz w:val="22"/>
          <w:szCs w:val="22"/>
        </w:rPr>
        <w:t xml:space="preserve">and via SRM Hub, </w:t>
      </w:r>
      <w:r w:rsidRPr="00D85694">
        <w:rPr>
          <w:rFonts w:ascii="Arial" w:hAnsi="Arial" w:cs="Arial"/>
          <w:color w:val="00B0F0"/>
          <w:sz w:val="22"/>
          <w:szCs w:val="22"/>
        </w:rPr>
        <w:t xml:space="preserve">www.srmhub.com </w:t>
      </w:r>
      <w:r w:rsidRPr="00D85694">
        <w:rPr>
          <w:rFonts w:ascii="Arial" w:hAnsi="Arial" w:cs="Arial"/>
          <w:color w:val="000000"/>
          <w:sz w:val="22"/>
          <w:szCs w:val="22"/>
        </w:rPr>
        <w:t>upon payment of a non-refundable fee of two thousand Kenya shillings (Ksh. 2,000) which must be paid to Kimisitu Sacco Society Limited through MPESA as follows:</w:t>
      </w:r>
    </w:p>
    <w:p w14:paraId="68505579" w14:textId="77777777" w:rsidR="00D85694" w:rsidRPr="00D85694" w:rsidRDefault="00D85694" w:rsidP="00D85694">
      <w:pPr>
        <w:pStyle w:val="NormalWeb"/>
        <w:spacing w:before="0" w:beforeAutospacing="0" w:after="0" w:afterAutospacing="0" w:line="360" w:lineRule="auto"/>
        <w:ind w:right="-720"/>
        <w:jc w:val="both"/>
        <w:rPr>
          <w:rFonts w:ascii="Arial" w:hAnsi="Arial" w:cs="Arial"/>
          <w:color w:val="000000"/>
          <w:sz w:val="22"/>
          <w:szCs w:val="22"/>
        </w:rPr>
      </w:pPr>
      <w:r w:rsidRPr="00D85694">
        <w:rPr>
          <w:rFonts w:ascii="Arial" w:hAnsi="Arial" w:cs="Arial"/>
          <w:color w:val="000000"/>
          <w:sz w:val="22"/>
          <w:szCs w:val="22"/>
        </w:rPr>
        <w:t>1. GO TO LIPA NA M-PESA</w:t>
      </w:r>
    </w:p>
    <w:p w14:paraId="6CEBF718" w14:textId="77777777" w:rsidR="00D85694" w:rsidRPr="00D85694" w:rsidRDefault="00D85694" w:rsidP="00D85694">
      <w:pPr>
        <w:pStyle w:val="NormalWeb"/>
        <w:spacing w:before="0" w:beforeAutospacing="0" w:after="0" w:afterAutospacing="0" w:line="360" w:lineRule="auto"/>
        <w:ind w:right="-720"/>
        <w:jc w:val="both"/>
        <w:rPr>
          <w:rFonts w:ascii="Arial" w:hAnsi="Arial" w:cs="Arial"/>
          <w:color w:val="000000"/>
          <w:sz w:val="22"/>
          <w:szCs w:val="22"/>
        </w:rPr>
      </w:pPr>
      <w:r w:rsidRPr="00D85694">
        <w:rPr>
          <w:rFonts w:ascii="Arial" w:hAnsi="Arial" w:cs="Arial"/>
          <w:color w:val="000000"/>
          <w:sz w:val="22"/>
          <w:szCs w:val="22"/>
        </w:rPr>
        <w:t>2. PAYBILL</w:t>
      </w:r>
    </w:p>
    <w:p w14:paraId="33734264" w14:textId="77777777" w:rsidR="00D85694" w:rsidRPr="00D85694" w:rsidRDefault="00D85694" w:rsidP="00D85694">
      <w:pPr>
        <w:pStyle w:val="NormalWeb"/>
        <w:spacing w:before="0" w:beforeAutospacing="0" w:after="0" w:afterAutospacing="0" w:line="360" w:lineRule="auto"/>
        <w:ind w:right="-720"/>
        <w:jc w:val="both"/>
        <w:rPr>
          <w:rFonts w:ascii="Arial" w:hAnsi="Arial" w:cs="Arial"/>
          <w:color w:val="000000"/>
          <w:sz w:val="22"/>
          <w:szCs w:val="22"/>
        </w:rPr>
      </w:pPr>
      <w:r w:rsidRPr="00D85694">
        <w:rPr>
          <w:rFonts w:ascii="Arial" w:hAnsi="Arial" w:cs="Arial"/>
          <w:color w:val="000000"/>
          <w:sz w:val="22"/>
          <w:szCs w:val="22"/>
        </w:rPr>
        <w:t>3. BUSINESS NUMBER: 4069539</w:t>
      </w:r>
    </w:p>
    <w:p w14:paraId="67C6B4BE" w14:textId="77777777" w:rsidR="00D85694" w:rsidRPr="00D85694" w:rsidRDefault="00D85694" w:rsidP="00D85694">
      <w:pPr>
        <w:pStyle w:val="NormalWeb"/>
        <w:spacing w:before="0" w:beforeAutospacing="0" w:after="0" w:afterAutospacing="0" w:line="360" w:lineRule="auto"/>
        <w:ind w:right="-720"/>
        <w:jc w:val="both"/>
        <w:rPr>
          <w:rFonts w:ascii="Arial" w:hAnsi="Arial" w:cs="Arial"/>
          <w:color w:val="000000"/>
          <w:sz w:val="22"/>
          <w:szCs w:val="22"/>
        </w:rPr>
      </w:pPr>
      <w:r w:rsidRPr="00D85694">
        <w:rPr>
          <w:rFonts w:ascii="Arial" w:hAnsi="Arial" w:cs="Arial"/>
          <w:color w:val="000000"/>
          <w:sz w:val="22"/>
          <w:szCs w:val="22"/>
        </w:rPr>
        <w:t>4. ACCOUNT NUMBER: 2022TPL</w:t>
      </w:r>
    </w:p>
    <w:p w14:paraId="4D10C2A0" w14:textId="77777777" w:rsidR="00D85694" w:rsidRPr="00D85694" w:rsidRDefault="00D85694" w:rsidP="00D85694">
      <w:pPr>
        <w:pStyle w:val="NormalWeb"/>
        <w:spacing w:before="0" w:beforeAutospacing="0" w:after="0" w:afterAutospacing="0" w:line="360" w:lineRule="auto"/>
        <w:ind w:right="-720"/>
        <w:jc w:val="both"/>
        <w:rPr>
          <w:rFonts w:ascii="Arial" w:hAnsi="Arial" w:cs="Arial"/>
          <w:color w:val="000000"/>
          <w:sz w:val="22"/>
          <w:szCs w:val="22"/>
        </w:rPr>
      </w:pPr>
      <w:r w:rsidRPr="00D85694">
        <w:rPr>
          <w:rFonts w:ascii="Arial" w:hAnsi="Arial" w:cs="Arial"/>
          <w:color w:val="000000"/>
          <w:sz w:val="22"/>
          <w:szCs w:val="22"/>
        </w:rPr>
        <w:t>Interested eligible candidates may obtain further information and inspect the tender documents online from Thursday May 16, 2024, until Monday June 3, 2024, before closing time at 2.30 pm</w:t>
      </w:r>
    </w:p>
    <w:p w14:paraId="170759A8" w14:textId="77777777" w:rsidR="00D85694" w:rsidRPr="00D85694" w:rsidRDefault="00D85694" w:rsidP="00D85694">
      <w:pPr>
        <w:pStyle w:val="NormalWeb"/>
        <w:spacing w:before="0" w:beforeAutospacing="0" w:after="0" w:afterAutospacing="0" w:line="360" w:lineRule="auto"/>
        <w:ind w:right="-720"/>
        <w:jc w:val="both"/>
        <w:rPr>
          <w:rFonts w:ascii="Arial" w:hAnsi="Arial" w:cs="Arial"/>
          <w:color w:val="000000"/>
          <w:sz w:val="22"/>
          <w:szCs w:val="22"/>
        </w:rPr>
      </w:pPr>
      <w:r w:rsidRPr="00D85694">
        <w:rPr>
          <w:rFonts w:ascii="Arial" w:hAnsi="Arial" w:cs="Arial"/>
          <w:color w:val="000000"/>
          <w:sz w:val="22"/>
          <w:szCs w:val="22"/>
        </w:rPr>
        <w:t>The tender process will be conducted electronically, and all bids MUST be submitted through SRM hub. Interested and eligible firms who wish to participate in the tenders must visit www.kimisitusacco.or.ke; www.srmhub.com; under the tab written “E-Procurement”. More information will be available on this link.</w:t>
      </w:r>
      <w:r w:rsidRPr="00D85694">
        <w:rPr>
          <w:rFonts w:ascii="Arial" w:hAnsi="Arial" w:cs="Arial"/>
          <w:color w:val="00B0F0"/>
          <w:sz w:val="22"/>
          <w:szCs w:val="22"/>
        </w:rPr>
        <w:t xml:space="preserve">www.kimisitusacco.or.ke; www.srmhub.com </w:t>
      </w:r>
      <w:r w:rsidRPr="00D85694">
        <w:rPr>
          <w:rFonts w:ascii="Arial" w:hAnsi="Arial" w:cs="Arial"/>
          <w:color w:val="000000"/>
          <w:sz w:val="22"/>
          <w:szCs w:val="22"/>
        </w:rPr>
        <w:t>request for any additional information should be addressed to:</w:t>
      </w:r>
    </w:p>
    <w:p w14:paraId="10073A3B" w14:textId="77777777" w:rsidR="00D85694" w:rsidRPr="00D85694" w:rsidRDefault="00D85694" w:rsidP="00D85694">
      <w:pPr>
        <w:pStyle w:val="NormalWeb"/>
        <w:spacing w:before="0" w:beforeAutospacing="0" w:after="0" w:afterAutospacing="0" w:line="360" w:lineRule="auto"/>
        <w:ind w:right="-720"/>
        <w:jc w:val="both"/>
        <w:rPr>
          <w:rFonts w:ascii="Arial" w:hAnsi="Arial" w:cs="Arial"/>
          <w:b/>
          <w:bCs/>
          <w:color w:val="000000"/>
          <w:sz w:val="22"/>
          <w:szCs w:val="22"/>
        </w:rPr>
      </w:pPr>
      <w:r w:rsidRPr="00D85694">
        <w:rPr>
          <w:rFonts w:ascii="Arial" w:hAnsi="Arial" w:cs="Arial"/>
          <w:b/>
          <w:bCs/>
          <w:color w:val="000000"/>
          <w:sz w:val="22"/>
          <w:szCs w:val="22"/>
        </w:rPr>
        <w:t>The Chief Executive Officer</w:t>
      </w:r>
    </w:p>
    <w:p w14:paraId="0051A5C1" w14:textId="77777777" w:rsidR="00D85694" w:rsidRPr="00D85694" w:rsidRDefault="00D85694" w:rsidP="00D85694">
      <w:pPr>
        <w:pStyle w:val="NormalWeb"/>
        <w:spacing w:before="0" w:beforeAutospacing="0" w:after="0" w:afterAutospacing="0" w:line="360" w:lineRule="auto"/>
        <w:ind w:right="-720"/>
        <w:jc w:val="both"/>
        <w:rPr>
          <w:rFonts w:ascii="Arial" w:hAnsi="Arial" w:cs="Arial"/>
          <w:b/>
          <w:bCs/>
          <w:color w:val="000000"/>
          <w:sz w:val="22"/>
          <w:szCs w:val="22"/>
        </w:rPr>
      </w:pPr>
      <w:r w:rsidRPr="00D85694">
        <w:rPr>
          <w:rFonts w:ascii="Arial" w:hAnsi="Arial" w:cs="Arial"/>
          <w:b/>
          <w:bCs/>
          <w:color w:val="000000"/>
          <w:sz w:val="22"/>
          <w:szCs w:val="22"/>
        </w:rPr>
        <w:t>Kimisitu Sacco Society Limited</w:t>
      </w:r>
    </w:p>
    <w:p w14:paraId="5750990E" w14:textId="77777777" w:rsidR="00D85694" w:rsidRPr="00D85694" w:rsidRDefault="00D85694" w:rsidP="00D85694">
      <w:pPr>
        <w:pStyle w:val="NormalWeb"/>
        <w:spacing w:before="0" w:beforeAutospacing="0" w:after="0" w:afterAutospacing="0" w:line="360" w:lineRule="auto"/>
        <w:ind w:right="-720"/>
        <w:jc w:val="both"/>
        <w:rPr>
          <w:rFonts w:ascii="Arial" w:hAnsi="Arial" w:cs="Arial"/>
          <w:b/>
          <w:bCs/>
          <w:color w:val="000000"/>
          <w:sz w:val="22"/>
          <w:szCs w:val="22"/>
        </w:rPr>
      </w:pPr>
      <w:r w:rsidRPr="00D85694">
        <w:rPr>
          <w:rFonts w:ascii="Arial" w:hAnsi="Arial" w:cs="Arial"/>
          <w:b/>
          <w:bCs/>
          <w:color w:val="000000"/>
          <w:sz w:val="22"/>
          <w:szCs w:val="22"/>
        </w:rPr>
        <w:t>P.O. Box 10454- 00100 Nairobi.</w:t>
      </w:r>
    </w:p>
    <w:p w14:paraId="4A0C93EA" w14:textId="77777777" w:rsidR="00D85694" w:rsidRPr="00D85694" w:rsidRDefault="00D85694" w:rsidP="00D85694">
      <w:pPr>
        <w:pStyle w:val="NormalWeb"/>
        <w:spacing w:before="0" w:beforeAutospacing="0" w:after="0" w:afterAutospacing="0" w:line="360" w:lineRule="auto"/>
        <w:ind w:right="-720"/>
        <w:jc w:val="both"/>
        <w:rPr>
          <w:rFonts w:ascii="Arial" w:hAnsi="Arial" w:cs="Arial"/>
          <w:color w:val="000000"/>
          <w:sz w:val="22"/>
          <w:szCs w:val="22"/>
        </w:rPr>
      </w:pPr>
      <w:r w:rsidRPr="00D85694">
        <w:rPr>
          <w:rFonts w:ascii="Arial" w:hAnsi="Arial" w:cs="Arial"/>
          <w:color w:val="000000"/>
          <w:sz w:val="22"/>
          <w:szCs w:val="22"/>
        </w:rPr>
        <w:t>All submission must reach us on or before Monday June 3, 2024, the tender will be opened virtually soon thereafter at 3.30 P.M in the presence of the bidders’ representatives who choose to attend.</w:t>
      </w:r>
    </w:p>
    <w:p w14:paraId="0A8C55C1" w14:textId="77777777" w:rsidR="00541AFE" w:rsidRPr="00D85694" w:rsidRDefault="00214F77" w:rsidP="00D85694">
      <w:pPr>
        <w:spacing w:after="0" w:line="360" w:lineRule="auto"/>
        <w:ind w:left="264" w:right="-720" w:firstLine="0"/>
        <w:rPr>
          <w:rFonts w:ascii="Arial" w:hAnsi="Arial" w:cs="Arial"/>
          <w:sz w:val="22"/>
        </w:rPr>
      </w:pPr>
      <w:r w:rsidRPr="00D85694">
        <w:rPr>
          <w:rFonts w:ascii="Arial" w:hAnsi="Arial" w:cs="Arial"/>
          <w:sz w:val="22"/>
        </w:rPr>
        <w:t xml:space="preserve"> </w:t>
      </w:r>
    </w:p>
    <w:p w14:paraId="44C27400" w14:textId="77777777" w:rsidR="00541AFE" w:rsidRPr="00D85694" w:rsidRDefault="00214F77" w:rsidP="00D85694">
      <w:pPr>
        <w:spacing w:after="0" w:line="360" w:lineRule="auto"/>
        <w:ind w:left="264" w:right="-720" w:firstLine="0"/>
        <w:rPr>
          <w:rFonts w:ascii="Arial" w:hAnsi="Arial" w:cs="Arial"/>
          <w:sz w:val="22"/>
        </w:rPr>
      </w:pPr>
      <w:r w:rsidRPr="00D85694">
        <w:rPr>
          <w:rFonts w:ascii="Arial" w:hAnsi="Arial" w:cs="Arial"/>
          <w:sz w:val="22"/>
        </w:rPr>
        <w:t xml:space="preserve"> </w:t>
      </w:r>
    </w:p>
    <w:p w14:paraId="72E90840" w14:textId="77777777" w:rsidR="00214F77" w:rsidRPr="00A91E2B" w:rsidRDefault="00214F77" w:rsidP="00445E01">
      <w:pPr>
        <w:spacing w:after="0" w:line="360" w:lineRule="auto"/>
        <w:ind w:left="3643" w:firstLine="0"/>
        <w:rPr>
          <w:rFonts w:ascii="Arial" w:hAnsi="Arial" w:cs="Arial"/>
          <w:sz w:val="22"/>
        </w:rPr>
      </w:pPr>
      <w:r w:rsidRPr="00A91E2B">
        <w:rPr>
          <w:rFonts w:ascii="Arial" w:hAnsi="Arial" w:cs="Arial"/>
          <w:sz w:val="22"/>
        </w:rPr>
        <w:br w:type="page"/>
      </w:r>
    </w:p>
    <w:p w14:paraId="70EE80CC" w14:textId="77777777" w:rsidR="00541AFE" w:rsidRPr="00A91E2B" w:rsidRDefault="00214F77" w:rsidP="00445E01">
      <w:pPr>
        <w:spacing w:after="0" w:line="360" w:lineRule="auto"/>
        <w:ind w:left="3643" w:firstLine="0"/>
        <w:rPr>
          <w:rFonts w:ascii="Arial" w:hAnsi="Arial" w:cs="Arial"/>
          <w:sz w:val="22"/>
        </w:rPr>
      </w:pPr>
      <w:r w:rsidRPr="00A91E2B">
        <w:rPr>
          <w:rFonts w:ascii="Arial" w:hAnsi="Arial" w:cs="Arial"/>
          <w:sz w:val="22"/>
        </w:rPr>
        <w:t xml:space="preserve"> </w:t>
      </w:r>
    </w:p>
    <w:p w14:paraId="08D01490" w14:textId="77777777" w:rsidR="00541AFE" w:rsidRPr="00A91E2B" w:rsidRDefault="00541AFE" w:rsidP="00445E01">
      <w:pPr>
        <w:spacing w:after="0" w:line="360" w:lineRule="auto"/>
        <w:ind w:left="-1176" w:right="419" w:firstLine="0"/>
        <w:rPr>
          <w:rFonts w:ascii="Arial" w:hAnsi="Arial" w:cs="Arial"/>
          <w:sz w:val="22"/>
        </w:rPr>
      </w:pPr>
    </w:p>
    <w:p w14:paraId="31B194EE" w14:textId="77777777" w:rsidR="00541AFE" w:rsidRPr="00A91E2B" w:rsidRDefault="00214F77" w:rsidP="00445E01">
      <w:pPr>
        <w:spacing w:after="0" w:line="360" w:lineRule="auto"/>
        <w:ind w:left="0" w:firstLine="0"/>
        <w:rPr>
          <w:rFonts w:ascii="Arial" w:hAnsi="Arial" w:cs="Arial"/>
          <w:sz w:val="22"/>
        </w:rPr>
      </w:pPr>
      <w:r w:rsidRPr="00A91E2B">
        <w:rPr>
          <w:rFonts w:ascii="Arial" w:hAnsi="Arial" w:cs="Arial"/>
          <w:sz w:val="22"/>
        </w:rPr>
        <w:t xml:space="preserve">TABLE OF CONTENTS </w:t>
      </w:r>
    </w:p>
    <w:p w14:paraId="04AB4648" w14:textId="77777777" w:rsidR="00541AFE" w:rsidRPr="00A91E2B" w:rsidRDefault="00214F77" w:rsidP="00445E01">
      <w:pPr>
        <w:tabs>
          <w:tab w:val="center" w:pos="737"/>
          <w:tab w:val="center" w:pos="1458"/>
          <w:tab w:val="center" w:pos="2176"/>
          <w:tab w:val="center" w:pos="2898"/>
          <w:tab w:val="center" w:pos="3616"/>
          <w:tab w:val="center" w:pos="4337"/>
          <w:tab w:val="center" w:pos="5056"/>
          <w:tab w:val="center" w:pos="5777"/>
          <w:tab w:val="center" w:pos="6498"/>
          <w:tab w:val="center" w:pos="7217"/>
          <w:tab w:val="center" w:pos="7938"/>
          <w:tab w:val="center" w:pos="8901"/>
        </w:tabs>
        <w:spacing w:after="0" w:line="360" w:lineRule="auto"/>
        <w:ind w:left="0" w:firstLine="0"/>
        <w:rPr>
          <w:rFonts w:ascii="Arial" w:hAnsi="Arial" w:cs="Arial"/>
          <w:sz w:val="22"/>
        </w:rPr>
      </w:pPr>
      <w:r w:rsidRPr="00A91E2B">
        <w:rPr>
          <w:rFonts w:ascii="Arial" w:eastAsia="Calibri" w:hAnsi="Arial" w:cs="Arial"/>
          <w:sz w:val="22"/>
        </w:rPr>
        <w:tab/>
      </w:r>
      <w:r w:rsidRPr="00A91E2B">
        <w:rPr>
          <w:rFonts w:ascii="Arial" w:hAnsi="Arial" w:cs="Arial"/>
          <w:sz w:val="22"/>
        </w:rPr>
        <w:t xml:space="preserve"> </w:t>
      </w:r>
      <w:r w:rsidRPr="00A91E2B">
        <w:rPr>
          <w:rFonts w:ascii="Arial" w:hAnsi="Arial" w:cs="Arial"/>
          <w:sz w:val="22"/>
        </w:rPr>
        <w:tab/>
        <w:t xml:space="preserve"> </w:t>
      </w:r>
      <w:r w:rsidRPr="00A91E2B">
        <w:rPr>
          <w:rFonts w:ascii="Arial" w:hAnsi="Arial" w:cs="Arial"/>
          <w:sz w:val="22"/>
        </w:rPr>
        <w:tab/>
        <w:t xml:space="preserve"> </w:t>
      </w:r>
      <w:r w:rsidRPr="00A91E2B">
        <w:rPr>
          <w:rFonts w:ascii="Arial" w:hAnsi="Arial" w:cs="Arial"/>
          <w:sz w:val="22"/>
        </w:rPr>
        <w:tab/>
        <w:t xml:space="preserve"> </w:t>
      </w:r>
      <w:r w:rsidRPr="00A91E2B">
        <w:rPr>
          <w:rFonts w:ascii="Arial" w:hAnsi="Arial" w:cs="Arial"/>
          <w:sz w:val="22"/>
        </w:rPr>
        <w:tab/>
        <w:t xml:space="preserve"> </w:t>
      </w:r>
      <w:r w:rsidRPr="00A91E2B">
        <w:rPr>
          <w:rFonts w:ascii="Arial" w:hAnsi="Arial" w:cs="Arial"/>
          <w:sz w:val="22"/>
        </w:rPr>
        <w:tab/>
        <w:t xml:space="preserve"> </w:t>
      </w:r>
      <w:r w:rsidRPr="00A91E2B">
        <w:rPr>
          <w:rFonts w:ascii="Arial" w:hAnsi="Arial" w:cs="Arial"/>
          <w:sz w:val="22"/>
        </w:rPr>
        <w:tab/>
        <w:t xml:space="preserve"> </w:t>
      </w:r>
      <w:r w:rsidRPr="00A91E2B">
        <w:rPr>
          <w:rFonts w:ascii="Arial" w:hAnsi="Arial" w:cs="Arial"/>
          <w:sz w:val="22"/>
        </w:rPr>
        <w:tab/>
        <w:t xml:space="preserve"> </w:t>
      </w:r>
      <w:r w:rsidRPr="00A91E2B">
        <w:rPr>
          <w:rFonts w:ascii="Arial" w:hAnsi="Arial" w:cs="Arial"/>
          <w:sz w:val="22"/>
        </w:rPr>
        <w:tab/>
        <w:t xml:space="preserve"> </w:t>
      </w:r>
      <w:r w:rsidRPr="00A91E2B">
        <w:rPr>
          <w:rFonts w:ascii="Arial" w:hAnsi="Arial" w:cs="Arial"/>
          <w:sz w:val="22"/>
        </w:rPr>
        <w:tab/>
        <w:t xml:space="preserve"> </w:t>
      </w:r>
      <w:r w:rsidRPr="00A91E2B">
        <w:rPr>
          <w:rFonts w:ascii="Arial" w:hAnsi="Arial" w:cs="Arial"/>
          <w:sz w:val="22"/>
        </w:rPr>
        <w:tab/>
        <w:t xml:space="preserve"> </w:t>
      </w:r>
      <w:r w:rsidRPr="00A91E2B">
        <w:rPr>
          <w:rFonts w:ascii="Arial" w:hAnsi="Arial" w:cs="Arial"/>
          <w:sz w:val="22"/>
        </w:rPr>
        <w:tab/>
        <w:t xml:space="preserve">Page </w:t>
      </w:r>
    </w:p>
    <w:p w14:paraId="39B3E723" w14:textId="77777777" w:rsidR="00541AFE" w:rsidRPr="00A91E2B" w:rsidRDefault="00214F77" w:rsidP="00445E01">
      <w:pPr>
        <w:spacing w:after="0" w:line="360" w:lineRule="auto"/>
        <w:ind w:left="0" w:firstLine="0"/>
        <w:rPr>
          <w:rFonts w:ascii="Arial" w:hAnsi="Arial" w:cs="Arial"/>
          <w:sz w:val="22"/>
        </w:rPr>
      </w:pPr>
      <w:r w:rsidRPr="00A91E2B">
        <w:rPr>
          <w:rFonts w:ascii="Arial" w:hAnsi="Arial" w:cs="Arial"/>
          <w:sz w:val="22"/>
        </w:rPr>
        <w:t xml:space="preserve"> </w:t>
      </w:r>
      <w:r w:rsidRPr="00A91E2B">
        <w:rPr>
          <w:rFonts w:ascii="Arial" w:hAnsi="Arial" w:cs="Arial"/>
          <w:sz w:val="22"/>
        </w:rPr>
        <w:tab/>
        <w:t xml:space="preserve"> </w:t>
      </w:r>
      <w:r w:rsidRPr="00A91E2B">
        <w:rPr>
          <w:rFonts w:ascii="Arial" w:hAnsi="Arial" w:cs="Arial"/>
          <w:sz w:val="22"/>
        </w:rPr>
        <w:tab/>
        <w:t xml:space="preserve"> </w:t>
      </w:r>
      <w:r w:rsidRPr="00A91E2B">
        <w:rPr>
          <w:rFonts w:ascii="Arial" w:hAnsi="Arial" w:cs="Arial"/>
          <w:sz w:val="22"/>
        </w:rPr>
        <w:tab/>
        <w:t xml:space="preserve"> </w:t>
      </w:r>
      <w:r w:rsidRPr="00A91E2B">
        <w:rPr>
          <w:rFonts w:ascii="Arial" w:hAnsi="Arial" w:cs="Arial"/>
          <w:sz w:val="22"/>
        </w:rPr>
        <w:tab/>
        <w:t xml:space="preserve"> </w:t>
      </w:r>
      <w:r w:rsidRPr="00A91E2B">
        <w:rPr>
          <w:rFonts w:ascii="Arial" w:hAnsi="Arial" w:cs="Arial"/>
          <w:sz w:val="22"/>
        </w:rPr>
        <w:tab/>
        <w:t xml:space="preserve"> </w:t>
      </w:r>
      <w:r w:rsidRPr="00A91E2B">
        <w:rPr>
          <w:rFonts w:ascii="Arial" w:hAnsi="Arial" w:cs="Arial"/>
          <w:sz w:val="22"/>
        </w:rPr>
        <w:tab/>
        <w:t xml:space="preserve"> </w:t>
      </w:r>
      <w:r w:rsidRPr="00A91E2B">
        <w:rPr>
          <w:rFonts w:ascii="Arial" w:hAnsi="Arial" w:cs="Arial"/>
          <w:sz w:val="22"/>
        </w:rPr>
        <w:tab/>
        <w:t xml:space="preserve"> </w:t>
      </w:r>
      <w:r w:rsidRPr="00A91E2B">
        <w:rPr>
          <w:rFonts w:ascii="Arial" w:hAnsi="Arial" w:cs="Arial"/>
          <w:sz w:val="22"/>
        </w:rPr>
        <w:tab/>
        <w:t xml:space="preserve"> </w:t>
      </w:r>
      <w:r w:rsidRPr="00A91E2B">
        <w:rPr>
          <w:rFonts w:ascii="Arial" w:hAnsi="Arial" w:cs="Arial"/>
          <w:sz w:val="22"/>
        </w:rPr>
        <w:tab/>
        <w:t xml:space="preserve"> </w:t>
      </w:r>
      <w:r w:rsidRPr="00A91E2B">
        <w:rPr>
          <w:rFonts w:ascii="Arial" w:hAnsi="Arial" w:cs="Arial"/>
          <w:sz w:val="22"/>
        </w:rPr>
        <w:tab/>
        <w:t xml:space="preserve"> </w:t>
      </w:r>
    </w:p>
    <w:p w14:paraId="45B6FF48" w14:textId="77777777" w:rsidR="00541AFE" w:rsidRPr="00A91E2B" w:rsidRDefault="00214F77" w:rsidP="00445E01">
      <w:pPr>
        <w:tabs>
          <w:tab w:val="center" w:pos="5482"/>
          <w:tab w:val="center" w:pos="8953"/>
        </w:tabs>
        <w:spacing w:after="0" w:line="360" w:lineRule="auto"/>
        <w:ind w:left="0" w:firstLine="0"/>
        <w:rPr>
          <w:rFonts w:ascii="Arial" w:hAnsi="Arial" w:cs="Arial"/>
          <w:sz w:val="22"/>
        </w:rPr>
      </w:pPr>
      <w:r w:rsidRPr="00A91E2B">
        <w:rPr>
          <w:rFonts w:ascii="Arial" w:hAnsi="Arial" w:cs="Arial"/>
          <w:sz w:val="22"/>
        </w:rPr>
        <w:t xml:space="preserve">SECTION I </w:t>
      </w:r>
      <w:r w:rsidRPr="00A91E2B">
        <w:rPr>
          <w:rFonts w:ascii="Arial" w:hAnsi="Arial" w:cs="Arial"/>
          <w:sz w:val="22"/>
        </w:rPr>
        <w:tab/>
        <w:t xml:space="preserve">INVITATION TO TENDER…………………………………. </w:t>
      </w:r>
      <w:r w:rsidRPr="00A91E2B">
        <w:rPr>
          <w:rFonts w:ascii="Arial" w:hAnsi="Arial" w:cs="Arial"/>
          <w:sz w:val="22"/>
        </w:rPr>
        <w:tab/>
      </w:r>
      <w:r w:rsidR="00EA7173">
        <w:rPr>
          <w:rFonts w:ascii="Arial" w:hAnsi="Arial" w:cs="Arial"/>
          <w:sz w:val="22"/>
        </w:rPr>
        <w:t>3</w:t>
      </w:r>
      <w:r w:rsidRPr="00A91E2B">
        <w:rPr>
          <w:rFonts w:ascii="Arial" w:hAnsi="Arial" w:cs="Arial"/>
          <w:sz w:val="22"/>
        </w:rPr>
        <w:t xml:space="preserve"> </w:t>
      </w:r>
    </w:p>
    <w:p w14:paraId="186C57A2" w14:textId="77777777" w:rsidR="00541AFE" w:rsidRPr="00A91E2B" w:rsidRDefault="00214F77" w:rsidP="00445E01">
      <w:pPr>
        <w:spacing w:after="0" w:line="360" w:lineRule="auto"/>
        <w:ind w:left="0" w:firstLine="0"/>
        <w:rPr>
          <w:rFonts w:ascii="Arial" w:hAnsi="Arial" w:cs="Arial"/>
          <w:sz w:val="22"/>
        </w:rPr>
      </w:pPr>
      <w:r w:rsidRPr="00A91E2B">
        <w:rPr>
          <w:rFonts w:ascii="Arial" w:hAnsi="Arial" w:cs="Arial"/>
          <w:sz w:val="22"/>
        </w:rPr>
        <w:t xml:space="preserve"> </w:t>
      </w:r>
    </w:p>
    <w:p w14:paraId="0F6A999A" w14:textId="77777777" w:rsidR="00541AFE" w:rsidRPr="00A91E2B" w:rsidRDefault="00214F77" w:rsidP="00445E01">
      <w:pPr>
        <w:tabs>
          <w:tab w:val="center" w:pos="5440"/>
          <w:tab w:val="center" w:pos="8953"/>
        </w:tabs>
        <w:spacing w:after="0" w:line="360" w:lineRule="auto"/>
        <w:ind w:left="0" w:firstLine="0"/>
        <w:rPr>
          <w:rFonts w:ascii="Arial" w:hAnsi="Arial" w:cs="Arial"/>
          <w:sz w:val="22"/>
        </w:rPr>
      </w:pPr>
      <w:r w:rsidRPr="00A91E2B">
        <w:rPr>
          <w:rFonts w:ascii="Arial" w:hAnsi="Arial" w:cs="Arial"/>
          <w:sz w:val="22"/>
        </w:rPr>
        <w:t xml:space="preserve">SECTION II </w:t>
      </w:r>
      <w:r w:rsidRPr="00A91E2B">
        <w:rPr>
          <w:rFonts w:ascii="Arial" w:hAnsi="Arial" w:cs="Arial"/>
          <w:sz w:val="22"/>
        </w:rPr>
        <w:tab/>
        <w:t xml:space="preserve">INSTRUCTIONS TO TENDERERS……………………….. </w:t>
      </w:r>
      <w:r w:rsidRPr="00A91E2B">
        <w:rPr>
          <w:rFonts w:ascii="Arial" w:hAnsi="Arial" w:cs="Arial"/>
          <w:sz w:val="22"/>
        </w:rPr>
        <w:tab/>
        <w:t xml:space="preserve">4 </w:t>
      </w:r>
    </w:p>
    <w:p w14:paraId="079361D2" w14:textId="77777777" w:rsidR="00541AFE" w:rsidRPr="00A91E2B" w:rsidRDefault="00214F77" w:rsidP="00445E01">
      <w:pPr>
        <w:tabs>
          <w:tab w:val="center" w:pos="5414"/>
          <w:tab w:val="center" w:pos="9015"/>
        </w:tabs>
        <w:spacing w:after="0" w:line="360" w:lineRule="auto"/>
        <w:ind w:left="0" w:firstLine="0"/>
        <w:rPr>
          <w:rFonts w:ascii="Arial" w:hAnsi="Arial" w:cs="Arial"/>
          <w:sz w:val="22"/>
        </w:rPr>
      </w:pPr>
      <w:r w:rsidRPr="00A91E2B">
        <w:rPr>
          <w:rFonts w:ascii="Arial" w:hAnsi="Arial" w:cs="Arial"/>
          <w:sz w:val="22"/>
        </w:rPr>
        <w:t xml:space="preserve"> </w:t>
      </w:r>
      <w:r w:rsidRPr="00A91E2B">
        <w:rPr>
          <w:rFonts w:ascii="Arial" w:hAnsi="Arial" w:cs="Arial"/>
          <w:sz w:val="22"/>
        </w:rPr>
        <w:tab/>
        <w:t xml:space="preserve">APPENDIX TO </w:t>
      </w:r>
      <w:r w:rsidR="00EA7173" w:rsidRPr="00A91E2B">
        <w:rPr>
          <w:rFonts w:ascii="Arial" w:hAnsi="Arial" w:cs="Arial"/>
          <w:sz w:val="22"/>
        </w:rPr>
        <w:t>INST</w:t>
      </w:r>
      <w:r w:rsidR="00EA7173">
        <w:rPr>
          <w:rFonts w:ascii="Arial" w:hAnsi="Arial" w:cs="Arial"/>
          <w:sz w:val="22"/>
        </w:rPr>
        <w:t xml:space="preserve">RUCTIONS </w:t>
      </w:r>
      <w:r w:rsidR="00EA7173" w:rsidRPr="00A91E2B">
        <w:rPr>
          <w:rFonts w:ascii="Arial" w:hAnsi="Arial" w:cs="Arial"/>
          <w:sz w:val="22"/>
        </w:rPr>
        <w:t>TO</w:t>
      </w:r>
      <w:r w:rsidRPr="00A91E2B">
        <w:rPr>
          <w:rFonts w:ascii="Arial" w:hAnsi="Arial" w:cs="Arial"/>
          <w:sz w:val="22"/>
        </w:rPr>
        <w:t xml:space="preserve"> TENDER …………. </w:t>
      </w:r>
      <w:r w:rsidRPr="00A91E2B">
        <w:rPr>
          <w:rFonts w:ascii="Arial" w:hAnsi="Arial" w:cs="Arial"/>
          <w:sz w:val="22"/>
        </w:rPr>
        <w:tab/>
        <w:t>1</w:t>
      </w:r>
      <w:r w:rsidR="001644EE">
        <w:rPr>
          <w:rFonts w:ascii="Arial" w:hAnsi="Arial" w:cs="Arial"/>
          <w:sz w:val="22"/>
        </w:rPr>
        <w:t>4</w:t>
      </w:r>
      <w:r w:rsidRPr="00A91E2B">
        <w:rPr>
          <w:rFonts w:ascii="Arial" w:hAnsi="Arial" w:cs="Arial"/>
          <w:sz w:val="22"/>
        </w:rPr>
        <w:t xml:space="preserve"> </w:t>
      </w:r>
    </w:p>
    <w:p w14:paraId="3C1C6398" w14:textId="77777777" w:rsidR="00541AFE" w:rsidRPr="00A91E2B" w:rsidRDefault="00214F77" w:rsidP="00445E01">
      <w:pPr>
        <w:spacing w:after="0" w:line="360" w:lineRule="auto"/>
        <w:ind w:left="0" w:firstLine="0"/>
        <w:rPr>
          <w:rFonts w:ascii="Arial" w:hAnsi="Arial" w:cs="Arial"/>
          <w:sz w:val="22"/>
        </w:rPr>
      </w:pPr>
      <w:r w:rsidRPr="00A91E2B">
        <w:rPr>
          <w:rFonts w:ascii="Arial" w:hAnsi="Arial" w:cs="Arial"/>
          <w:sz w:val="22"/>
        </w:rPr>
        <w:t xml:space="preserve"> </w:t>
      </w:r>
    </w:p>
    <w:p w14:paraId="2825A1CD" w14:textId="77777777" w:rsidR="00541AFE" w:rsidRPr="00A91E2B" w:rsidRDefault="00214F77" w:rsidP="00445E01">
      <w:pPr>
        <w:tabs>
          <w:tab w:val="center" w:pos="5450"/>
          <w:tab w:val="center" w:pos="9014"/>
        </w:tabs>
        <w:spacing w:after="0" w:line="360" w:lineRule="auto"/>
        <w:ind w:left="0" w:firstLine="0"/>
        <w:rPr>
          <w:rFonts w:ascii="Arial" w:hAnsi="Arial" w:cs="Arial"/>
          <w:sz w:val="22"/>
        </w:rPr>
      </w:pPr>
      <w:r w:rsidRPr="00A91E2B">
        <w:rPr>
          <w:rFonts w:ascii="Arial" w:hAnsi="Arial" w:cs="Arial"/>
          <w:sz w:val="22"/>
        </w:rPr>
        <w:t xml:space="preserve">SECTION III </w:t>
      </w:r>
      <w:r w:rsidRPr="00A91E2B">
        <w:rPr>
          <w:rFonts w:ascii="Arial" w:hAnsi="Arial" w:cs="Arial"/>
          <w:sz w:val="22"/>
        </w:rPr>
        <w:tab/>
        <w:t xml:space="preserve">GENERAL CONDITIONS OF CONTRACT……………… </w:t>
      </w:r>
      <w:r w:rsidRPr="00A91E2B">
        <w:rPr>
          <w:rFonts w:ascii="Arial" w:hAnsi="Arial" w:cs="Arial"/>
          <w:sz w:val="22"/>
        </w:rPr>
        <w:tab/>
        <w:t>1</w:t>
      </w:r>
      <w:r w:rsidR="00EA7173">
        <w:rPr>
          <w:rFonts w:ascii="Arial" w:hAnsi="Arial" w:cs="Arial"/>
          <w:sz w:val="22"/>
        </w:rPr>
        <w:t>7</w:t>
      </w:r>
      <w:r w:rsidRPr="00A91E2B">
        <w:rPr>
          <w:rFonts w:ascii="Arial" w:hAnsi="Arial" w:cs="Arial"/>
          <w:sz w:val="22"/>
        </w:rPr>
        <w:t xml:space="preserve"> </w:t>
      </w:r>
    </w:p>
    <w:p w14:paraId="46BCF84F" w14:textId="77777777" w:rsidR="00541AFE" w:rsidRPr="00A91E2B" w:rsidRDefault="00214F77" w:rsidP="00445E01">
      <w:pPr>
        <w:spacing w:after="0" w:line="360" w:lineRule="auto"/>
        <w:ind w:left="0" w:firstLine="0"/>
        <w:rPr>
          <w:rFonts w:ascii="Arial" w:hAnsi="Arial" w:cs="Arial"/>
          <w:sz w:val="22"/>
        </w:rPr>
      </w:pPr>
      <w:r w:rsidRPr="00A91E2B">
        <w:rPr>
          <w:rFonts w:ascii="Arial" w:hAnsi="Arial" w:cs="Arial"/>
          <w:sz w:val="22"/>
        </w:rPr>
        <w:t xml:space="preserve"> </w:t>
      </w:r>
    </w:p>
    <w:p w14:paraId="5A8EC970" w14:textId="77777777" w:rsidR="00541AFE" w:rsidRPr="00A91E2B" w:rsidRDefault="00214F77" w:rsidP="00445E01">
      <w:pPr>
        <w:tabs>
          <w:tab w:val="center" w:pos="5448"/>
          <w:tab w:val="center" w:pos="9012"/>
        </w:tabs>
        <w:spacing w:after="0" w:line="360" w:lineRule="auto"/>
        <w:ind w:left="0" w:firstLine="0"/>
        <w:rPr>
          <w:rFonts w:ascii="Arial" w:hAnsi="Arial" w:cs="Arial"/>
          <w:sz w:val="22"/>
        </w:rPr>
      </w:pPr>
      <w:r w:rsidRPr="00A91E2B">
        <w:rPr>
          <w:rFonts w:ascii="Arial" w:hAnsi="Arial" w:cs="Arial"/>
          <w:sz w:val="22"/>
        </w:rPr>
        <w:t xml:space="preserve">SECTION IV </w:t>
      </w:r>
      <w:r w:rsidRPr="00A91E2B">
        <w:rPr>
          <w:rFonts w:ascii="Arial" w:hAnsi="Arial" w:cs="Arial"/>
          <w:sz w:val="22"/>
        </w:rPr>
        <w:tab/>
        <w:t>SPECIAL COND</w:t>
      </w:r>
      <w:r w:rsidR="00EA7173">
        <w:rPr>
          <w:rFonts w:ascii="Arial" w:hAnsi="Arial" w:cs="Arial"/>
          <w:sz w:val="22"/>
        </w:rPr>
        <w:t>I</w:t>
      </w:r>
      <w:r w:rsidRPr="00A91E2B">
        <w:rPr>
          <w:rFonts w:ascii="Arial" w:hAnsi="Arial" w:cs="Arial"/>
          <w:sz w:val="22"/>
        </w:rPr>
        <w:t xml:space="preserve">TIONS OF CONTRACT……………….. </w:t>
      </w:r>
      <w:r w:rsidRPr="00A91E2B">
        <w:rPr>
          <w:rFonts w:ascii="Arial" w:hAnsi="Arial" w:cs="Arial"/>
          <w:sz w:val="22"/>
        </w:rPr>
        <w:tab/>
        <w:t>2</w:t>
      </w:r>
      <w:r w:rsidR="00EA7173">
        <w:rPr>
          <w:rFonts w:ascii="Arial" w:hAnsi="Arial" w:cs="Arial"/>
          <w:sz w:val="22"/>
        </w:rPr>
        <w:t>1</w:t>
      </w:r>
    </w:p>
    <w:p w14:paraId="32D2A641" w14:textId="77777777" w:rsidR="00541AFE" w:rsidRPr="00A91E2B" w:rsidRDefault="00214F77" w:rsidP="00445E01">
      <w:pPr>
        <w:spacing w:after="0" w:line="360" w:lineRule="auto"/>
        <w:ind w:left="0" w:firstLine="0"/>
        <w:rPr>
          <w:rFonts w:ascii="Arial" w:hAnsi="Arial" w:cs="Arial"/>
          <w:sz w:val="22"/>
        </w:rPr>
      </w:pPr>
      <w:r w:rsidRPr="00A91E2B">
        <w:rPr>
          <w:rFonts w:ascii="Arial" w:hAnsi="Arial" w:cs="Arial"/>
          <w:sz w:val="22"/>
        </w:rPr>
        <w:t xml:space="preserve"> </w:t>
      </w:r>
    </w:p>
    <w:p w14:paraId="5640D9EA" w14:textId="77777777" w:rsidR="00541AFE" w:rsidRPr="00A91E2B" w:rsidRDefault="00214F77" w:rsidP="00445E01">
      <w:pPr>
        <w:tabs>
          <w:tab w:val="center" w:pos="5373"/>
          <w:tab w:val="center" w:pos="9014"/>
        </w:tabs>
        <w:spacing w:after="0" w:line="360" w:lineRule="auto"/>
        <w:ind w:left="0" w:firstLine="0"/>
        <w:rPr>
          <w:rFonts w:ascii="Arial" w:hAnsi="Arial" w:cs="Arial"/>
          <w:sz w:val="22"/>
        </w:rPr>
      </w:pPr>
      <w:r w:rsidRPr="00A91E2B">
        <w:rPr>
          <w:rFonts w:ascii="Arial" w:hAnsi="Arial" w:cs="Arial"/>
          <w:sz w:val="22"/>
        </w:rPr>
        <w:t xml:space="preserve">SECTION V </w:t>
      </w:r>
      <w:r w:rsidRPr="00A91E2B">
        <w:rPr>
          <w:rFonts w:ascii="Arial" w:hAnsi="Arial" w:cs="Arial"/>
          <w:sz w:val="22"/>
        </w:rPr>
        <w:tab/>
        <w:t xml:space="preserve">SCHEDULE OF REQUIREMENTS……………………… </w:t>
      </w:r>
      <w:r w:rsidRPr="00A91E2B">
        <w:rPr>
          <w:rFonts w:ascii="Arial" w:hAnsi="Arial" w:cs="Arial"/>
          <w:sz w:val="22"/>
        </w:rPr>
        <w:tab/>
        <w:t>2</w:t>
      </w:r>
      <w:r w:rsidR="00EA7173">
        <w:rPr>
          <w:rFonts w:ascii="Arial" w:hAnsi="Arial" w:cs="Arial"/>
          <w:sz w:val="22"/>
        </w:rPr>
        <w:t>2</w:t>
      </w:r>
      <w:r w:rsidRPr="00A91E2B">
        <w:rPr>
          <w:rFonts w:ascii="Arial" w:hAnsi="Arial" w:cs="Arial"/>
          <w:sz w:val="22"/>
        </w:rPr>
        <w:t xml:space="preserve"> </w:t>
      </w:r>
    </w:p>
    <w:p w14:paraId="10F4B8BB" w14:textId="77777777" w:rsidR="00541AFE" w:rsidRPr="00A91E2B" w:rsidRDefault="00214F77" w:rsidP="00445E01">
      <w:pPr>
        <w:spacing w:after="0" w:line="360" w:lineRule="auto"/>
        <w:ind w:left="0" w:firstLine="0"/>
        <w:rPr>
          <w:rFonts w:ascii="Arial" w:hAnsi="Arial" w:cs="Arial"/>
          <w:sz w:val="22"/>
        </w:rPr>
      </w:pPr>
      <w:r w:rsidRPr="00A91E2B">
        <w:rPr>
          <w:rFonts w:ascii="Arial" w:hAnsi="Arial" w:cs="Arial"/>
          <w:sz w:val="22"/>
        </w:rPr>
        <w:t xml:space="preserve"> </w:t>
      </w:r>
    </w:p>
    <w:p w14:paraId="175FA5CB" w14:textId="77777777" w:rsidR="00541AFE" w:rsidRPr="00A91E2B" w:rsidRDefault="00214F77" w:rsidP="00445E01">
      <w:pPr>
        <w:tabs>
          <w:tab w:val="center" w:pos="5395"/>
          <w:tab w:val="center" w:pos="9012"/>
        </w:tabs>
        <w:spacing w:after="0" w:line="360" w:lineRule="auto"/>
        <w:ind w:left="0" w:firstLine="0"/>
        <w:rPr>
          <w:rFonts w:ascii="Arial" w:hAnsi="Arial" w:cs="Arial"/>
          <w:sz w:val="22"/>
        </w:rPr>
      </w:pPr>
      <w:r w:rsidRPr="00A91E2B">
        <w:rPr>
          <w:rFonts w:ascii="Arial" w:hAnsi="Arial" w:cs="Arial"/>
          <w:sz w:val="22"/>
        </w:rPr>
        <w:t xml:space="preserve">SECTION VI </w:t>
      </w:r>
      <w:r w:rsidRPr="00A91E2B">
        <w:rPr>
          <w:rFonts w:ascii="Arial" w:hAnsi="Arial" w:cs="Arial"/>
          <w:sz w:val="22"/>
        </w:rPr>
        <w:tab/>
        <w:t xml:space="preserve">TECHNICAL SPECIFICATIONS………………………… </w:t>
      </w:r>
      <w:r w:rsidRPr="00A91E2B">
        <w:rPr>
          <w:rFonts w:ascii="Arial" w:hAnsi="Arial" w:cs="Arial"/>
          <w:sz w:val="22"/>
        </w:rPr>
        <w:tab/>
      </w:r>
      <w:r w:rsidR="00EA7173">
        <w:rPr>
          <w:rFonts w:ascii="Arial" w:hAnsi="Arial" w:cs="Arial"/>
          <w:sz w:val="22"/>
        </w:rPr>
        <w:t>23</w:t>
      </w:r>
    </w:p>
    <w:p w14:paraId="4B6817A4" w14:textId="77777777" w:rsidR="00541AFE" w:rsidRPr="00A91E2B" w:rsidRDefault="00214F77" w:rsidP="00445E01">
      <w:pPr>
        <w:spacing w:after="0" w:line="360" w:lineRule="auto"/>
        <w:ind w:left="0" w:firstLine="0"/>
        <w:rPr>
          <w:rFonts w:ascii="Arial" w:hAnsi="Arial" w:cs="Arial"/>
          <w:sz w:val="22"/>
        </w:rPr>
      </w:pPr>
      <w:r w:rsidRPr="00A91E2B">
        <w:rPr>
          <w:rFonts w:ascii="Arial" w:hAnsi="Arial" w:cs="Arial"/>
          <w:sz w:val="22"/>
        </w:rPr>
        <w:t xml:space="preserve"> </w:t>
      </w:r>
    </w:p>
    <w:p w14:paraId="735FBF93" w14:textId="77777777" w:rsidR="00541AFE" w:rsidRPr="00A91E2B" w:rsidRDefault="00214F77" w:rsidP="00445E01">
      <w:pPr>
        <w:tabs>
          <w:tab w:val="center" w:pos="5378"/>
          <w:tab w:val="center" w:pos="9014"/>
        </w:tabs>
        <w:spacing w:after="0" w:line="360" w:lineRule="auto"/>
        <w:ind w:left="0" w:firstLine="0"/>
        <w:rPr>
          <w:rFonts w:ascii="Arial" w:hAnsi="Arial" w:cs="Arial"/>
          <w:sz w:val="22"/>
        </w:rPr>
      </w:pPr>
      <w:r w:rsidRPr="00A91E2B">
        <w:rPr>
          <w:rFonts w:ascii="Arial" w:hAnsi="Arial" w:cs="Arial"/>
          <w:sz w:val="22"/>
        </w:rPr>
        <w:t xml:space="preserve">SECTION VI </w:t>
      </w:r>
      <w:r w:rsidRPr="00A91E2B">
        <w:rPr>
          <w:rFonts w:ascii="Arial" w:hAnsi="Arial" w:cs="Arial"/>
          <w:sz w:val="22"/>
        </w:rPr>
        <w:tab/>
        <w:t xml:space="preserve">STANDARD FORMS………………………………………. </w:t>
      </w:r>
      <w:r w:rsidRPr="00A91E2B">
        <w:rPr>
          <w:rFonts w:ascii="Arial" w:hAnsi="Arial" w:cs="Arial"/>
          <w:sz w:val="22"/>
        </w:rPr>
        <w:tab/>
        <w:t>3</w:t>
      </w:r>
      <w:r w:rsidR="00EA7173">
        <w:rPr>
          <w:rFonts w:ascii="Arial" w:hAnsi="Arial" w:cs="Arial"/>
          <w:sz w:val="22"/>
        </w:rPr>
        <w:t>1</w:t>
      </w:r>
      <w:r w:rsidRPr="00A91E2B">
        <w:rPr>
          <w:rFonts w:ascii="Arial" w:hAnsi="Arial" w:cs="Arial"/>
          <w:sz w:val="22"/>
        </w:rPr>
        <w:t xml:space="preserve"> </w:t>
      </w:r>
    </w:p>
    <w:p w14:paraId="3B4551CE" w14:textId="77777777" w:rsidR="00214F77" w:rsidRPr="00A91E2B" w:rsidRDefault="00214F77" w:rsidP="00445E01">
      <w:pPr>
        <w:spacing w:after="0" w:line="360" w:lineRule="auto"/>
        <w:ind w:left="624" w:firstLine="0"/>
        <w:rPr>
          <w:rFonts w:ascii="Arial" w:hAnsi="Arial" w:cs="Arial"/>
          <w:sz w:val="22"/>
        </w:rPr>
      </w:pPr>
      <w:r w:rsidRPr="00A91E2B">
        <w:rPr>
          <w:rFonts w:ascii="Arial" w:hAnsi="Arial" w:cs="Arial"/>
          <w:sz w:val="22"/>
        </w:rPr>
        <w:t xml:space="preserve">  </w:t>
      </w:r>
      <w:r w:rsidRPr="00A91E2B">
        <w:rPr>
          <w:rFonts w:ascii="Arial" w:hAnsi="Arial" w:cs="Arial"/>
          <w:sz w:val="22"/>
        </w:rPr>
        <w:br w:type="page"/>
      </w:r>
    </w:p>
    <w:p w14:paraId="391D05E8" w14:textId="77777777" w:rsidR="00541AFE" w:rsidRPr="00A91E2B" w:rsidRDefault="00214F77" w:rsidP="00445E01">
      <w:pPr>
        <w:spacing w:after="0" w:line="360" w:lineRule="auto"/>
        <w:ind w:left="264" w:firstLine="0"/>
        <w:rPr>
          <w:rFonts w:ascii="Arial" w:hAnsi="Arial" w:cs="Arial"/>
          <w:sz w:val="22"/>
        </w:rPr>
      </w:pPr>
      <w:r w:rsidRPr="00A91E2B">
        <w:rPr>
          <w:rFonts w:ascii="Arial" w:hAnsi="Arial" w:cs="Arial"/>
          <w:sz w:val="22"/>
        </w:rPr>
        <w:t xml:space="preserve"> </w:t>
      </w:r>
    </w:p>
    <w:p w14:paraId="2978648F" w14:textId="77777777" w:rsidR="00541AFE" w:rsidRPr="001A7BF0" w:rsidRDefault="00214F77" w:rsidP="00445E01">
      <w:pPr>
        <w:pStyle w:val="Heading1"/>
        <w:spacing w:after="0" w:line="360" w:lineRule="auto"/>
        <w:jc w:val="both"/>
        <w:rPr>
          <w:rFonts w:ascii="Arial" w:hAnsi="Arial" w:cs="Arial"/>
          <w:b/>
          <w:bCs/>
          <w:sz w:val="24"/>
          <w:szCs w:val="24"/>
        </w:rPr>
      </w:pPr>
      <w:r w:rsidRPr="00A91E2B">
        <w:t xml:space="preserve"> </w:t>
      </w:r>
      <w:r w:rsidRPr="001A7BF0">
        <w:rPr>
          <w:rFonts w:ascii="Arial" w:hAnsi="Arial" w:cs="Arial"/>
          <w:b/>
          <w:bCs/>
          <w:sz w:val="24"/>
          <w:szCs w:val="24"/>
        </w:rPr>
        <w:t xml:space="preserve">SECTION II – INSTRUCTIONS TO TENDERERS </w:t>
      </w:r>
    </w:p>
    <w:p w14:paraId="0AB67C2C" w14:textId="77777777" w:rsidR="00541AFE" w:rsidRPr="00A91E2B" w:rsidRDefault="00214F77" w:rsidP="00445E01">
      <w:pPr>
        <w:spacing w:after="0" w:line="360" w:lineRule="auto"/>
        <w:ind w:left="624" w:firstLine="0"/>
        <w:rPr>
          <w:rFonts w:ascii="Arial" w:hAnsi="Arial" w:cs="Arial"/>
          <w:sz w:val="22"/>
        </w:rPr>
      </w:pPr>
      <w:r w:rsidRPr="00A91E2B">
        <w:rPr>
          <w:rFonts w:ascii="Arial" w:hAnsi="Arial" w:cs="Arial"/>
          <w:sz w:val="22"/>
        </w:rPr>
        <w:t xml:space="preserve"> </w:t>
      </w:r>
    </w:p>
    <w:p w14:paraId="15C65CA2" w14:textId="77777777" w:rsidR="00541AFE" w:rsidRPr="00A91E2B" w:rsidRDefault="00214F77" w:rsidP="00445E01">
      <w:pPr>
        <w:tabs>
          <w:tab w:val="center" w:pos="2166"/>
          <w:tab w:val="center" w:pos="4580"/>
          <w:tab w:val="center" w:pos="5298"/>
          <w:tab w:val="center" w:pos="6018"/>
          <w:tab w:val="center" w:pos="6738"/>
          <w:tab w:val="center" w:pos="7459"/>
          <w:tab w:val="center" w:pos="8468"/>
        </w:tabs>
        <w:spacing w:after="0" w:line="360" w:lineRule="auto"/>
        <w:ind w:left="0" w:firstLine="0"/>
        <w:rPr>
          <w:rFonts w:ascii="Arial" w:hAnsi="Arial" w:cs="Arial"/>
          <w:sz w:val="22"/>
        </w:rPr>
      </w:pPr>
      <w:r w:rsidRPr="00A91E2B">
        <w:rPr>
          <w:rFonts w:ascii="Arial" w:hAnsi="Arial" w:cs="Arial"/>
          <w:sz w:val="22"/>
        </w:rPr>
        <w:t>TABLE OF CONTENTS.</w:t>
      </w:r>
      <w:r w:rsidR="000639F1" w:rsidRPr="00A91E2B">
        <w:rPr>
          <w:rFonts w:ascii="Arial" w:hAnsi="Arial" w:cs="Arial"/>
          <w:sz w:val="22"/>
        </w:rPr>
        <w:tab/>
      </w:r>
      <w:r w:rsidRPr="00A91E2B">
        <w:rPr>
          <w:rFonts w:ascii="Arial" w:hAnsi="Arial" w:cs="Arial"/>
          <w:sz w:val="22"/>
        </w:rPr>
        <w:t xml:space="preserve"> </w:t>
      </w:r>
      <w:r w:rsidRPr="00A91E2B">
        <w:rPr>
          <w:rFonts w:ascii="Arial" w:hAnsi="Arial" w:cs="Arial"/>
          <w:sz w:val="22"/>
        </w:rPr>
        <w:tab/>
        <w:t xml:space="preserve"> </w:t>
      </w:r>
      <w:r w:rsidRPr="00A91E2B">
        <w:rPr>
          <w:rFonts w:ascii="Arial" w:hAnsi="Arial" w:cs="Arial"/>
          <w:sz w:val="22"/>
        </w:rPr>
        <w:tab/>
        <w:t xml:space="preserve"> </w:t>
      </w:r>
      <w:r w:rsidRPr="00A91E2B">
        <w:rPr>
          <w:rFonts w:ascii="Arial" w:hAnsi="Arial" w:cs="Arial"/>
          <w:sz w:val="22"/>
        </w:rPr>
        <w:tab/>
        <w:t xml:space="preserve"> </w:t>
      </w:r>
      <w:r w:rsidRPr="00A91E2B">
        <w:rPr>
          <w:rFonts w:ascii="Arial" w:hAnsi="Arial" w:cs="Arial"/>
          <w:sz w:val="22"/>
        </w:rPr>
        <w:tab/>
        <w:t xml:space="preserve"> </w:t>
      </w:r>
      <w:r w:rsidRPr="00A91E2B">
        <w:rPr>
          <w:rFonts w:ascii="Arial" w:hAnsi="Arial" w:cs="Arial"/>
          <w:sz w:val="22"/>
        </w:rPr>
        <w:tab/>
        <w:t xml:space="preserve">Page </w:t>
      </w:r>
    </w:p>
    <w:p w14:paraId="75DC729D" w14:textId="77777777" w:rsidR="00541AFE" w:rsidRPr="00A91E2B" w:rsidRDefault="00214F77" w:rsidP="00445E01">
      <w:pPr>
        <w:spacing w:after="0" w:line="360" w:lineRule="auto"/>
        <w:ind w:left="0" w:firstLine="0"/>
        <w:rPr>
          <w:rFonts w:ascii="Arial" w:hAnsi="Arial" w:cs="Arial"/>
          <w:sz w:val="22"/>
        </w:rPr>
      </w:pPr>
      <w:r w:rsidRPr="00A91E2B">
        <w:rPr>
          <w:rFonts w:ascii="Arial" w:hAnsi="Arial" w:cs="Arial"/>
          <w:sz w:val="22"/>
        </w:rPr>
        <w:t xml:space="preserve"> </w:t>
      </w:r>
    </w:p>
    <w:p w14:paraId="2525E0FB" w14:textId="77777777" w:rsidR="00B1708C" w:rsidRPr="00A91E2B" w:rsidRDefault="00B1708C" w:rsidP="00445E01">
      <w:pPr>
        <w:pStyle w:val="Heading1"/>
        <w:spacing w:after="0" w:line="360" w:lineRule="auto"/>
        <w:ind w:left="96" w:firstLine="0"/>
        <w:jc w:val="both"/>
        <w:rPr>
          <w:rFonts w:ascii="Arial" w:hAnsi="Arial" w:cs="Arial"/>
          <w:sz w:val="22"/>
        </w:rPr>
      </w:pPr>
      <w:r w:rsidRPr="00A91E2B">
        <w:rPr>
          <w:rFonts w:ascii="Arial" w:hAnsi="Arial" w:cs="Arial"/>
          <w:sz w:val="22"/>
        </w:rPr>
        <w:t xml:space="preserve">2.1 </w:t>
      </w:r>
      <w:r w:rsidR="00214F77" w:rsidRPr="00A91E2B">
        <w:rPr>
          <w:rFonts w:ascii="Arial" w:hAnsi="Arial" w:cs="Arial"/>
          <w:sz w:val="22"/>
        </w:rPr>
        <w:t>Eligible Tenderers</w:t>
      </w:r>
      <w:r w:rsidRPr="00A91E2B">
        <w:rPr>
          <w:rFonts w:ascii="Arial" w:hAnsi="Arial" w:cs="Arial"/>
          <w:sz w:val="22"/>
        </w:rPr>
        <w:tab/>
      </w:r>
      <w:r w:rsidRPr="00A91E2B">
        <w:rPr>
          <w:rFonts w:ascii="Arial" w:hAnsi="Arial" w:cs="Arial"/>
          <w:sz w:val="22"/>
        </w:rPr>
        <w:tab/>
      </w:r>
      <w:r w:rsidRPr="00A91E2B">
        <w:rPr>
          <w:rFonts w:ascii="Arial" w:hAnsi="Arial" w:cs="Arial"/>
          <w:sz w:val="22"/>
        </w:rPr>
        <w:tab/>
      </w:r>
      <w:r w:rsidRPr="00A91E2B">
        <w:rPr>
          <w:rFonts w:ascii="Arial" w:hAnsi="Arial" w:cs="Arial"/>
          <w:sz w:val="22"/>
        </w:rPr>
        <w:tab/>
      </w:r>
      <w:r w:rsidRPr="00A91E2B">
        <w:rPr>
          <w:rFonts w:ascii="Arial" w:hAnsi="Arial" w:cs="Arial"/>
          <w:sz w:val="22"/>
        </w:rPr>
        <w:tab/>
      </w:r>
      <w:r w:rsidRPr="00A91E2B">
        <w:rPr>
          <w:rFonts w:ascii="Arial" w:hAnsi="Arial" w:cs="Arial"/>
          <w:sz w:val="22"/>
        </w:rPr>
        <w:tab/>
      </w:r>
      <w:r w:rsidRPr="00A91E2B">
        <w:rPr>
          <w:rFonts w:ascii="Arial" w:hAnsi="Arial" w:cs="Arial"/>
          <w:sz w:val="22"/>
        </w:rPr>
        <w:tab/>
      </w:r>
      <w:r w:rsidR="000639F1" w:rsidRPr="00A91E2B">
        <w:rPr>
          <w:rFonts w:ascii="Arial" w:hAnsi="Arial" w:cs="Arial"/>
          <w:sz w:val="22"/>
        </w:rPr>
        <w:tab/>
      </w:r>
      <w:r w:rsidR="001644EE">
        <w:rPr>
          <w:rFonts w:ascii="Arial" w:hAnsi="Arial" w:cs="Arial"/>
          <w:sz w:val="22"/>
        </w:rPr>
        <w:t>5</w:t>
      </w:r>
    </w:p>
    <w:p w14:paraId="3934BF0C" w14:textId="77777777" w:rsidR="00541AFE" w:rsidRPr="00A91E2B" w:rsidRDefault="00B1708C" w:rsidP="00445E01">
      <w:pPr>
        <w:pStyle w:val="Heading1"/>
        <w:spacing w:after="0" w:line="360" w:lineRule="auto"/>
        <w:ind w:left="96" w:firstLine="0"/>
        <w:jc w:val="both"/>
        <w:rPr>
          <w:rFonts w:ascii="Arial" w:hAnsi="Arial" w:cs="Arial"/>
          <w:sz w:val="22"/>
        </w:rPr>
      </w:pPr>
      <w:r w:rsidRPr="00A91E2B">
        <w:rPr>
          <w:rFonts w:ascii="Arial" w:hAnsi="Arial" w:cs="Arial"/>
          <w:sz w:val="22"/>
        </w:rPr>
        <w:t xml:space="preserve">2.2 </w:t>
      </w:r>
      <w:r w:rsidR="00214F77" w:rsidRPr="00A91E2B">
        <w:rPr>
          <w:rFonts w:ascii="Arial" w:hAnsi="Arial" w:cs="Arial"/>
          <w:sz w:val="22"/>
        </w:rPr>
        <w:t>Cost of tendering</w:t>
      </w:r>
      <w:r w:rsidRPr="00A91E2B">
        <w:rPr>
          <w:rFonts w:ascii="Arial" w:hAnsi="Arial" w:cs="Arial"/>
          <w:sz w:val="22"/>
        </w:rPr>
        <w:tab/>
      </w:r>
      <w:r w:rsidRPr="00A91E2B">
        <w:rPr>
          <w:rFonts w:ascii="Arial" w:hAnsi="Arial" w:cs="Arial"/>
          <w:sz w:val="22"/>
        </w:rPr>
        <w:tab/>
      </w:r>
      <w:r w:rsidRPr="00A91E2B">
        <w:rPr>
          <w:rFonts w:ascii="Arial" w:hAnsi="Arial" w:cs="Arial"/>
          <w:sz w:val="22"/>
        </w:rPr>
        <w:tab/>
      </w:r>
      <w:r w:rsidRPr="00A91E2B">
        <w:rPr>
          <w:rFonts w:ascii="Arial" w:hAnsi="Arial" w:cs="Arial"/>
          <w:sz w:val="22"/>
        </w:rPr>
        <w:tab/>
      </w:r>
      <w:r w:rsidRPr="00A91E2B">
        <w:rPr>
          <w:rFonts w:ascii="Arial" w:hAnsi="Arial" w:cs="Arial"/>
          <w:sz w:val="22"/>
        </w:rPr>
        <w:tab/>
      </w:r>
      <w:r w:rsidRPr="00A91E2B">
        <w:rPr>
          <w:rFonts w:ascii="Arial" w:hAnsi="Arial" w:cs="Arial"/>
          <w:sz w:val="22"/>
        </w:rPr>
        <w:tab/>
      </w:r>
      <w:r w:rsidRPr="00A91E2B">
        <w:rPr>
          <w:rFonts w:ascii="Arial" w:hAnsi="Arial" w:cs="Arial"/>
          <w:sz w:val="22"/>
        </w:rPr>
        <w:tab/>
      </w:r>
      <w:r w:rsidR="000639F1" w:rsidRPr="00A91E2B">
        <w:rPr>
          <w:rFonts w:ascii="Arial" w:hAnsi="Arial" w:cs="Arial"/>
          <w:sz w:val="22"/>
        </w:rPr>
        <w:tab/>
      </w:r>
      <w:r w:rsidR="008057F8">
        <w:rPr>
          <w:rFonts w:ascii="Arial" w:hAnsi="Arial" w:cs="Arial"/>
          <w:sz w:val="22"/>
        </w:rPr>
        <w:tab/>
      </w:r>
      <w:r w:rsidR="001644EE">
        <w:rPr>
          <w:rFonts w:ascii="Arial" w:hAnsi="Arial" w:cs="Arial"/>
          <w:sz w:val="22"/>
        </w:rPr>
        <w:t>5</w:t>
      </w:r>
      <w:r w:rsidR="00214F77" w:rsidRPr="00A91E2B">
        <w:rPr>
          <w:rFonts w:ascii="Arial" w:hAnsi="Arial" w:cs="Arial"/>
          <w:sz w:val="22"/>
        </w:rPr>
        <w:t xml:space="preserve"> </w:t>
      </w:r>
    </w:p>
    <w:p w14:paraId="3791FC3D" w14:textId="77777777" w:rsidR="00541AFE" w:rsidRPr="00A91E2B" w:rsidRDefault="00B1708C" w:rsidP="00445E01">
      <w:pPr>
        <w:pStyle w:val="Heading1"/>
        <w:spacing w:after="0" w:line="360" w:lineRule="auto"/>
        <w:ind w:left="96" w:firstLine="0"/>
        <w:jc w:val="both"/>
        <w:rPr>
          <w:rFonts w:ascii="Arial" w:hAnsi="Arial" w:cs="Arial"/>
          <w:sz w:val="22"/>
        </w:rPr>
      </w:pPr>
      <w:r w:rsidRPr="00A91E2B">
        <w:rPr>
          <w:rFonts w:ascii="Arial" w:hAnsi="Arial" w:cs="Arial"/>
          <w:sz w:val="22"/>
        </w:rPr>
        <w:t xml:space="preserve">2.3 </w:t>
      </w:r>
      <w:r w:rsidR="00214F77" w:rsidRPr="00A91E2B">
        <w:rPr>
          <w:rFonts w:ascii="Arial" w:hAnsi="Arial" w:cs="Arial"/>
          <w:sz w:val="22"/>
        </w:rPr>
        <w:t xml:space="preserve">Contents of tender documents </w:t>
      </w:r>
      <w:r w:rsidRPr="00A91E2B">
        <w:rPr>
          <w:rFonts w:ascii="Arial" w:hAnsi="Arial" w:cs="Arial"/>
          <w:sz w:val="22"/>
        </w:rPr>
        <w:tab/>
      </w:r>
      <w:r w:rsidRPr="00A91E2B">
        <w:rPr>
          <w:rFonts w:ascii="Arial" w:hAnsi="Arial" w:cs="Arial"/>
          <w:sz w:val="22"/>
        </w:rPr>
        <w:tab/>
      </w:r>
      <w:r w:rsidRPr="00A91E2B">
        <w:rPr>
          <w:rFonts w:ascii="Arial" w:hAnsi="Arial" w:cs="Arial"/>
          <w:sz w:val="22"/>
        </w:rPr>
        <w:tab/>
      </w:r>
      <w:r w:rsidRPr="00A91E2B">
        <w:rPr>
          <w:rFonts w:ascii="Arial" w:hAnsi="Arial" w:cs="Arial"/>
          <w:sz w:val="22"/>
        </w:rPr>
        <w:tab/>
      </w:r>
      <w:r w:rsidR="000639F1" w:rsidRPr="00A91E2B">
        <w:rPr>
          <w:rFonts w:ascii="Arial" w:hAnsi="Arial" w:cs="Arial"/>
          <w:sz w:val="22"/>
        </w:rPr>
        <w:tab/>
      </w:r>
      <w:r w:rsidRPr="00A91E2B">
        <w:rPr>
          <w:rFonts w:ascii="Arial" w:hAnsi="Arial" w:cs="Arial"/>
          <w:sz w:val="22"/>
        </w:rPr>
        <w:tab/>
      </w:r>
      <w:r w:rsidR="008057F8">
        <w:rPr>
          <w:rFonts w:ascii="Arial" w:hAnsi="Arial" w:cs="Arial"/>
          <w:sz w:val="22"/>
        </w:rPr>
        <w:tab/>
      </w:r>
      <w:r w:rsidR="001644EE">
        <w:rPr>
          <w:rFonts w:ascii="Arial" w:hAnsi="Arial" w:cs="Arial"/>
          <w:sz w:val="22"/>
        </w:rPr>
        <w:t>6</w:t>
      </w:r>
      <w:r w:rsidR="00214F77" w:rsidRPr="00A91E2B">
        <w:rPr>
          <w:rFonts w:ascii="Arial" w:hAnsi="Arial" w:cs="Arial"/>
          <w:sz w:val="22"/>
        </w:rPr>
        <w:t xml:space="preserve"> </w:t>
      </w:r>
    </w:p>
    <w:p w14:paraId="76867192" w14:textId="77777777" w:rsidR="00541AFE" w:rsidRPr="00A91E2B" w:rsidRDefault="00B1708C" w:rsidP="00445E01">
      <w:pPr>
        <w:pStyle w:val="Heading1"/>
        <w:spacing w:after="0" w:line="360" w:lineRule="auto"/>
        <w:ind w:left="96" w:firstLine="0"/>
        <w:jc w:val="both"/>
        <w:rPr>
          <w:rFonts w:ascii="Arial" w:hAnsi="Arial" w:cs="Arial"/>
          <w:sz w:val="22"/>
        </w:rPr>
      </w:pPr>
      <w:r w:rsidRPr="00A91E2B">
        <w:rPr>
          <w:rFonts w:ascii="Arial" w:hAnsi="Arial" w:cs="Arial"/>
          <w:sz w:val="22"/>
        </w:rPr>
        <w:t xml:space="preserve">2.4 </w:t>
      </w:r>
      <w:r w:rsidR="00214F77" w:rsidRPr="00A91E2B">
        <w:rPr>
          <w:rFonts w:ascii="Arial" w:hAnsi="Arial" w:cs="Arial"/>
          <w:sz w:val="22"/>
        </w:rPr>
        <w:t xml:space="preserve">Clarification of Tender documents </w:t>
      </w:r>
      <w:r w:rsidRPr="00A91E2B">
        <w:rPr>
          <w:rFonts w:ascii="Arial" w:hAnsi="Arial" w:cs="Arial"/>
          <w:sz w:val="22"/>
        </w:rPr>
        <w:tab/>
      </w:r>
      <w:r w:rsidRPr="00A91E2B">
        <w:rPr>
          <w:rFonts w:ascii="Arial" w:hAnsi="Arial" w:cs="Arial"/>
          <w:sz w:val="22"/>
        </w:rPr>
        <w:tab/>
      </w:r>
      <w:r w:rsidRPr="00A91E2B">
        <w:rPr>
          <w:rFonts w:ascii="Arial" w:hAnsi="Arial" w:cs="Arial"/>
          <w:sz w:val="22"/>
        </w:rPr>
        <w:tab/>
      </w:r>
      <w:r w:rsidRPr="00A91E2B">
        <w:rPr>
          <w:rFonts w:ascii="Arial" w:hAnsi="Arial" w:cs="Arial"/>
          <w:sz w:val="22"/>
        </w:rPr>
        <w:tab/>
      </w:r>
      <w:r w:rsidR="000639F1" w:rsidRPr="00A91E2B">
        <w:rPr>
          <w:rFonts w:ascii="Arial" w:hAnsi="Arial" w:cs="Arial"/>
          <w:sz w:val="22"/>
        </w:rPr>
        <w:tab/>
      </w:r>
      <w:r w:rsidRPr="00A91E2B">
        <w:rPr>
          <w:rFonts w:ascii="Arial" w:hAnsi="Arial" w:cs="Arial"/>
          <w:sz w:val="22"/>
        </w:rPr>
        <w:tab/>
      </w:r>
      <w:r w:rsidR="001644EE">
        <w:rPr>
          <w:rFonts w:ascii="Arial" w:hAnsi="Arial" w:cs="Arial"/>
          <w:sz w:val="22"/>
        </w:rPr>
        <w:t>6</w:t>
      </w:r>
      <w:r w:rsidR="00214F77" w:rsidRPr="00A91E2B">
        <w:rPr>
          <w:rFonts w:ascii="Arial" w:hAnsi="Arial" w:cs="Arial"/>
          <w:sz w:val="22"/>
        </w:rPr>
        <w:t xml:space="preserve"> </w:t>
      </w:r>
    </w:p>
    <w:p w14:paraId="1EBFDDD6" w14:textId="77777777" w:rsidR="00541AFE" w:rsidRPr="00A91E2B" w:rsidRDefault="00B1708C" w:rsidP="00445E01">
      <w:pPr>
        <w:pStyle w:val="Heading1"/>
        <w:spacing w:after="0" w:line="360" w:lineRule="auto"/>
        <w:ind w:left="96" w:firstLine="0"/>
        <w:jc w:val="both"/>
        <w:rPr>
          <w:rFonts w:ascii="Arial" w:hAnsi="Arial" w:cs="Arial"/>
          <w:sz w:val="22"/>
        </w:rPr>
      </w:pPr>
      <w:r w:rsidRPr="00A91E2B">
        <w:rPr>
          <w:rFonts w:ascii="Arial" w:hAnsi="Arial" w:cs="Arial"/>
          <w:sz w:val="22"/>
        </w:rPr>
        <w:t xml:space="preserve">2.5 </w:t>
      </w:r>
      <w:r w:rsidR="00214F77" w:rsidRPr="00A91E2B">
        <w:rPr>
          <w:rFonts w:ascii="Arial" w:hAnsi="Arial" w:cs="Arial"/>
          <w:sz w:val="22"/>
        </w:rPr>
        <w:t xml:space="preserve">Amendment of tender documents </w:t>
      </w:r>
      <w:r w:rsidRPr="00A91E2B">
        <w:rPr>
          <w:rFonts w:ascii="Arial" w:hAnsi="Arial" w:cs="Arial"/>
          <w:sz w:val="22"/>
        </w:rPr>
        <w:tab/>
      </w:r>
      <w:r w:rsidRPr="00A91E2B">
        <w:rPr>
          <w:rFonts w:ascii="Arial" w:hAnsi="Arial" w:cs="Arial"/>
          <w:sz w:val="22"/>
        </w:rPr>
        <w:tab/>
      </w:r>
      <w:r w:rsidRPr="00A91E2B">
        <w:rPr>
          <w:rFonts w:ascii="Arial" w:hAnsi="Arial" w:cs="Arial"/>
          <w:sz w:val="22"/>
        </w:rPr>
        <w:tab/>
      </w:r>
      <w:r w:rsidRPr="00A91E2B">
        <w:rPr>
          <w:rFonts w:ascii="Arial" w:hAnsi="Arial" w:cs="Arial"/>
          <w:sz w:val="22"/>
        </w:rPr>
        <w:tab/>
      </w:r>
      <w:r w:rsidR="000639F1" w:rsidRPr="00A91E2B">
        <w:rPr>
          <w:rFonts w:ascii="Arial" w:hAnsi="Arial" w:cs="Arial"/>
          <w:sz w:val="22"/>
        </w:rPr>
        <w:tab/>
      </w:r>
      <w:r w:rsidRPr="00A91E2B">
        <w:rPr>
          <w:rFonts w:ascii="Arial" w:hAnsi="Arial" w:cs="Arial"/>
          <w:sz w:val="22"/>
        </w:rPr>
        <w:tab/>
      </w:r>
      <w:r w:rsidR="001644EE">
        <w:rPr>
          <w:rFonts w:ascii="Arial" w:hAnsi="Arial" w:cs="Arial"/>
          <w:sz w:val="22"/>
        </w:rPr>
        <w:t>6</w:t>
      </w:r>
      <w:r w:rsidR="00214F77" w:rsidRPr="00A91E2B">
        <w:rPr>
          <w:rFonts w:ascii="Arial" w:hAnsi="Arial" w:cs="Arial"/>
          <w:sz w:val="22"/>
        </w:rPr>
        <w:t xml:space="preserve"> </w:t>
      </w:r>
    </w:p>
    <w:p w14:paraId="41AE0E85" w14:textId="77777777" w:rsidR="00541AFE" w:rsidRPr="00A91E2B" w:rsidRDefault="00B1708C" w:rsidP="00445E01">
      <w:pPr>
        <w:pStyle w:val="Heading1"/>
        <w:spacing w:after="0" w:line="360" w:lineRule="auto"/>
        <w:ind w:left="96" w:firstLine="0"/>
        <w:jc w:val="both"/>
        <w:rPr>
          <w:rFonts w:ascii="Arial" w:hAnsi="Arial" w:cs="Arial"/>
          <w:sz w:val="22"/>
        </w:rPr>
      </w:pPr>
      <w:r w:rsidRPr="00A91E2B">
        <w:rPr>
          <w:rFonts w:ascii="Arial" w:hAnsi="Arial" w:cs="Arial"/>
          <w:sz w:val="22"/>
        </w:rPr>
        <w:t xml:space="preserve">2.6 </w:t>
      </w:r>
      <w:r w:rsidR="00214F77" w:rsidRPr="00A91E2B">
        <w:rPr>
          <w:rFonts w:ascii="Arial" w:hAnsi="Arial" w:cs="Arial"/>
          <w:sz w:val="22"/>
        </w:rPr>
        <w:t xml:space="preserve">Language of tenders </w:t>
      </w:r>
      <w:r w:rsidRPr="00A91E2B">
        <w:rPr>
          <w:rFonts w:ascii="Arial" w:hAnsi="Arial" w:cs="Arial"/>
          <w:sz w:val="22"/>
        </w:rPr>
        <w:tab/>
      </w:r>
      <w:r w:rsidRPr="00A91E2B">
        <w:rPr>
          <w:rFonts w:ascii="Arial" w:hAnsi="Arial" w:cs="Arial"/>
          <w:sz w:val="22"/>
        </w:rPr>
        <w:tab/>
      </w:r>
      <w:r w:rsidRPr="00A91E2B">
        <w:rPr>
          <w:rFonts w:ascii="Arial" w:hAnsi="Arial" w:cs="Arial"/>
          <w:sz w:val="22"/>
        </w:rPr>
        <w:tab/>
      </w:r>
      <w:r w:rsidRPr="00A91E2B">
        <w:rPr>
          <w:rFonts w:ascii="Arial" w:hAnsi="Arial" w:cs="Arial"/>
          <w:sz w:val="22"/>
        </w:rPr>
        <w:tab/>
      </w:r>
      <w:r w:rsidRPr="00A91E2B">
        <w:rPr>
          <w:rFonts w:ascii="Arial" w:hAnsi="Arial" w:cs="Arial"/>
          <w:sz w:val="22"/>
        </w:rPr>
        <w:tab/>
      </w:r>
      <w:r w:rsidRPr="00A91E2B">
        <w:rPr>
          <w:rFonts w:ascii="Arial" w:hAnsi="Arial" w:cs="Arial"/>
          <w:sz w:val="22"/>
        </w:rPr>
        <w:tab/>
      </w:r>
      <w:r w:rsidR="000639F1" w:rsidRPr="00A91E2B">
        <w:rPr>
          <w:rFonts w:ascii="Arial" w:hAnsi="Arial" w:cs="Arial"/>
          <w:sz w:val="22"/>
        </w:rPr>
        <w:tab/>
      </w:r>
      <w:r w:rsidRPr="00A91E2B">
        <w:rPr>
          <w:rFonts w:ascii="Arial" w:hAnsi="Arial" w:cs="Arial"/>
          <w:sz w:val="22"/>
        </w:rPr>
        <w:tab/>
      </w:r>
      <w:r w:rsidR="001644EE">
        <w:rPr>
          <w:rFonts w:ascii="Arial" w:hAnsi="Arial" w:cs="Arial"/>
          <w:sz w:val="22"/>
        </w:rPr>
        <w:t>7</w:t>
      </w:r>
      <w:r w:rsidR="00214F77" w:rsidRPr="00A91E2B">
        <w:rPr>
          <w:rFonts w:ascii="Arial" w:hAnsi="Arial" w:cs="Arial"/>
          <w:sz w:val="22"/>
        </w:rPr>
        <w:t xml:space="preserve"> </w:t>
      </w:r>
    </w:p>
    <w:p w14:paraId="4D6FCB7F" w14:textId="77777777" w:rsidR="00541AFE" w:rsidRPr="00A91E2B" w:rsidRDefault="00B1708C" w:rsidP="00445E01">
      <w:pPr>
        <w:pStyle w:val="Heading1"/>
        <w:spacing w:after="0" w:line="360" w:lineRule="auto"/>
        <w:ind w:left="96" w:firstLine="0"/>
        <w:jc w:val="both"/>
        <w:rPr>
          <w:rFonts w:ascii="Arial" w:hAnsi="Arial" w:cs="Arial"/>
          <w:sz w:val="22"/>
        </w:rPr>
      </w:pPr>
      <w:r w:rsidRPr="00A91E2B">
        <w:rPr>
          <w:rFonts w:ascii="Arial" w:hAnsi="Arial" w:cs="Arial"/>
          <w:sz w:val="22"/>
        </w:rPr>
        <w:t xml:space="preserve">2.7 </w:t>
      </w:r>
      <w:r w:rsidR="00214F77" w:rsidRPr="00A91E2B">
        <w:rPr>
          <w:rFonts w:ascii="Arial" w:hAnsi="Arial" w:cs="Arial"/>
          <w:sz w:val="22"/>
        </w:rPr>
        <w:t xml:space="preserve">Documents comprising the tender </w:t>
      </w:r>
      <w:r w:rsidRPr="00A91E2B">
        <w:rPr>
          <w:rFonts w:ascii="Arial" w:hAnsi="Arial" w:cs="Arial"/>
          <w:sz w:val="22"/>
        </w:rPr>
        <w:tab/>
      </w:r>
      <w:r w:rsidRPr="00A91E2B">
        <w:rPr>
          <w:rFonts w:ascii="Arial" w:hAnsi="Arial" w:cs="Arial"/>
          <w:sz w:val="22"/>
        </w:rPr>
        <w:tab/>
      </w:r>
      <w:r w:rsidRPr="00A91E2B">
        <w:rPr>
          <w:rFonts w:ascii="Arial" w:hAnsi="Arial" w:cs="Arial"/>
          <w:sz w:val="22"/>
        </w:rPr>
        <w:tab/>
      </w:r>
      <w:r w:rsidRPr="00A91E2B">
        <w:rPr>
          <w:rFonts w:ascii="Arial" w:hAnsi="Arial" w:cs="Arial"/>
          <w:sz w:val="22"/>
        </w:rPr>
        <w:tab/>
      </w:r>
      <w:r w:rsidR="000639F1" w:rsidRPr="00A91E2B">
        <w:rPr>
          <w:rFonts w:ascii="Arial" w:hAnsi="Arial" w:cs="Arial"/>
          <w:sz w:val="22"/>
        </w:rPr>
        <w:tab/>
      </w:r>
      <w:r w:rsidRPr="00A91E2B">
        <w:rPr>
          <w:rFonts w:ascii="Arial" w:hAnsi="Arial" w:cs="Arial"/>
          <w:sz w:val="22"/>
        </w:rPr>
        <w:tab/>
      </w:r>
      <w:r w:rsidR="001644EE">
        <w:rPr>
          <w:rFonts w:ascii="Arial" w:hAnsi="Arial" w:cs="Arial"/>
          <w:sz w:val="22"/>
        </w:rPr>
        <w:t>6</w:t>
      </w:r>
      <w:r w:rsidR="00214F77" w:rsidRPr="00A91E2B">
        <w:rPr>
          <w:rFonts w:ascii="Arial" w:hAnsi="Arial" w:cs="Arial"/>
          <w:sz w:val="22"/>
        </w:rPr>
        <w:t xml:space="preserve"> </w:t>
      </w:r>
    </w:p>
    <w:p w14:paraId="54DEB667" w14:textId="77777777" w:rsidR="00541AFE" w:rsidRPr="00A91E2B" w:rsidRDefault="00B1708C" w:rsidP="00445E01">
      <w:pPr>
        <w:pStyle w:val="Heading1"/>
        <w:spacing w:after="0" w:line="360" w:lineRule="auto"/>
        <w:ind w:left="96" w:firstLine="0"/>
        <w:jc w:val="both"/>
        <w:rPr>
          <w:rFonts w:ascii="Arial" w:hAnsi="Arial" w:cs="Arial"/>
          <w:sz w:val="22"/>
        </w:rPr>
      </w:pPr>
      <w:r w:rsidRPr="00A91E2B">
        <w:rPr>
          <w:rFonts w:ascii="Arial" w:hAnsi="Arial" w:cs="Arial"/>
          <w:sz w:val="22"/>
        </w:rPr>
        <w:t xml:space="preserve">2.8 </w:t>
      </w:r>
      <w:r w:rsidR="00214F77" w:rsidRPr="00A91E2B">
        <w:rPr>
          <w:rFonts w:ascii="Arial" w:hAnsi="Arial" w:cs="Arial"/>
          <w:sz w:val="22"/>
        </w:rPr>
        <w:t xml:space="preserve">Form of tender </w:t>
      </w:r>
      <w:r w:rsidRPr="00A91E2B">
        <w:rPr>
          <w:rFonts w:ascii="Arial" w:hAnsi="Arial" w:cs="Arial"/>
          <w:sz w:val="22"/>
        </w:rPr>
        <w:tab/>
      </w:r>
      <w:r w:rsidRPr="00A91E2B">
        <w:rPr>
          <w:rFonts w:ascii="Arial" w:hAnsi="Arial" w:cs="Arial"/>
          <w:sz w:val="22"/>
        </w:rPr>
        <w:tab/>
      </w:r>
      <w:r w:rsidRPr="00A91E2B">
        <w:rPr>
          <w:rFonts w:ascii="Arial" w:hAnsi="Arial" w:cs="Arial"/>
          <w:sz w:val="22"/>
        </w:rPr>
        <w:tab/>
      </w:r>
      <w:r w:rsidRPr="00A91E2B">
        <w:rPr>
          <w:rFonts w:ascii="Arial" w:hAnsi="Arial" w:cs="Arial"/>
          <w:sz w:val="22"/>
        </w:rPr>
        <w:tab/>
      </w:r>
      <w:r w:rsidRPr="00A91E2B">
        <w:rPr>
          <w:rFonts w:ascii="Arial" w:hAnsi="Arial" w:cs="Arial"/>
          <w:sz w:val="22"/>
        </w:rPr>
        <w:tab/>
      </w:r>
      <w:r w:rsidRPr="00A91E2B">
        <w:rPr>
          <w:rFonts w:ascii="Arial" w:hAnsi="Arial" w:cs="Arial"/>
          <w:sz w:val="22"/>
        </w:rPr>
        <w:tab/>
      </w:r>
      <w:r w:rsidRPr="00A91E2B">
        <w:rPr>
          <w:rFonts w:ascii="Arial" w:hAnsi="Arial" w:cs="Arial"/>
          <w:sz w:val="22"/>
        </w:rPr>
        <w:tab/>
      </w:r>
      <w:r w:rsidR="000639F1" w:rsidRPr="00A91E2B">
        <w:rPr>
          <w:rFonts w:ascii="Arial" w:hAnsi="Arial" w:cs="Arial"/>
          <w:sz w:val="22"/>
        </w:rPr>
        <w:tab/>
      </w:r>
      <w:r w:rsidRPr="00A91E2B">
        <w:rPr>
          <w:rFonts w:ascii="Arial" w:hAnsi="Arial" w:cs="Arial"/>
          <w:sz w:val="22"/>
        </w:rPr>
        <w:tab/>
      </w:r>
      <w:r w:rsidR="001644EE">
        <w:rPr>
          <w:rFonts w:ascii="Arial" w:hAnsi="Arial" w:cs="Arial"/>
          <w:sz w:val="22"/>
        </w:rPr>
        <w:t>7</w:t>
      </w:r>
      <w:r w:rsidR="00214F77" w:rsidRPr="00A91E2B">
        <w:rPr>
          <w:rFonts w:ascii="Arial" w:hAnsi="Arial" w:cs="Arial"/>
          <w:sz w:val="22"/>
        </w:rPr>
        <w:t xml:space="preserve"> </w:t>
      </w:r>
    </w:p>
    <w:p w14:paraId="7F088380" w14:textId="77777777" w:rsidR="00541AFE" w:rsidRPr="00A91E2B" w:rsidRDefault="00B1708C" w:rsidP="00445E01">
      <w:pPr>
        <w:pStyle w:val="Heading1"/>
        <w:spacing w:after="0" w:line="360" w:lineRule="auto"/>
        <w:ind w:left="96" w:firstLine="0"/>
        <w:jc w:val="both"/>
        <w:rPr>
          <w:rFonts w:ascii="Arial" w:hAnsi="Arial" w:cs="Arial"/>
          <w:sz w:val="22"/>
        </w:rPr>
      </w:pPr>
      <w:r w:rsidRPr="00A91E2B">
        <w:rPr>
          <w:rFonts w:ascii="Arial" w:hAnsi="Arial" w:cs="Arial"/>
          <w:sz w:val="22"/>
        </w:rPr>
        <w:t xml:space="preserve">2.9 </w:t>
      </w:r>
      <w:r w:rsidR="00214F77" w:rsidRPr="00A91E2B">
        <w:rPr>
          <w:rFonts w:ascii="Arial" w:hAnsi="Arial" w:cs="Arial"/>
          <w:sz w:val="22"/>
        </w:rPr>
        <w:t xml:space="preserve">Tender prices </w:t>
      </w:r>
      <w:r w:rsidRPr="00A91E2B">
        <w:rPr>
          <w:rFonts w:ascii="Arial" w:hAnsi="Arial" w:cs="Arial"/>
          <w:sz w:val="22"/>
        </w:rPr>
        <w:tab/>
      </w:r>
      <w:r w:rsidRPr="00A91E2B">
        <w:rPr>
          <w:rFonts w:ascii="Arial" w:hAnsi="Arial" w:cs="Arial"/>
          <w:sz w:val="22"/>
        </w:rPr>
        <w:tab/>
      </w:r>
      <w:r w:rsidRPr="00A91E2B">
        <w:rPr>
          <w:rFonts w:ascii="Arial" w:hAnsi="Arial" w:cs="Arial"/>
          <w:sz w:val="22"/>
        </w:rPr>
        <w:tab/>
      </w:r>
      <w:r w:rsidRPr="00A91E2B">
        <w:rPr>
          <w:rFonts w:ascii="Arial" w:hAnsi="Arial" w:cs="Arial"/>
          <w:sz w:val="22"/>
        </w:rPr>
        <w:tab/>
      </w:r>
      <w:r w:rsidRPr="00A91E2B">
        <w:rPr>
          <w:rFonts w:ascii="Arial" w:hAnsi="Arial" w:cs="Arial"/>
          <w:sz w:val="22"/>
        </w:rPr>
        <w:tab/>
      </w:r>
      <w:r w:rsidRPr="00A91E2B">
        <w:rPr>
          <w:rFonts w:ascii="Arial" w:hAnsi="Arial" w:cs="Arial"/>
          <w:sz w:val="22"/>
        </w:rPr>
        <w:tab/>
      </w:r>
      <w:r w:rsidRPr="00A91E2B">
        <w:rPr>
          <w:rFonts w:ascii="Arial" w:hAnsi="Arial" w:cs="Arial"/>
          <w:sz w:val="22"/>
        </w:rPr>
        <w:tab/>
      </w:r>
      <w:r w:rsidR="000639F1" w:rsidRPr="00A91E2B">
        <w:rPr>
          <w:rFonts w:ascii="Arial" w:hAnsi="Arial" w:cs="Arial"/>
          <w:sz w:val="22"/>
        </w:rPr>
        <w:tab/>
      </w:r>
      <w:r w:rsidRPr="00A91E2B">
        <w:rPr>
          <w:rFonts w:ascii="Arial" w:hAnsi="Arial" w:cs="Arial"/>
          <w:sz w:val="22"/>
        </w:rPr>
        <w:tab/>
      </w:r>
      <w:r w:rsidR="001644EE">
        <w:rPr>
          <w:rFonts w:ascii="Arial" w:hAnsi="Arial" w:cs="Arial"/>
          <w:sz w:val="22"/>
        </w:rPr>
        <w:t>7</w:t>
      </w:r>
      <w:r w:rsidR="00214F77" w:rsidRPr="00A91E2B">
        <w:rPr>
          <w:rFonts w:ascii="Arial" w:hAnsi="Arial" w:cs="Arial"/>
          <w:sz w:val="22"/>
        </w:rPr>
        <w:t xml:space="preserve"> </w:t>
      </w:r>
    </w:p>
    <w:p w14:paraId="04A9CFE6" w14:textId="77777777" w:rsidR="00541AFE" w:rsidRPr="00A91E2B" w:rsidRDefault="00B1708C" w:rsidP="00445E01">
      <w:pPr>
        <w:pStyle w:val="Heading1"/>
        <w:spacing w:after="0" w:line="360" w:lineRule="auto"/>
        <w:ind w:left="96" w:firstLine="0"/>
        <w:jc w:val="both"/>
        <w:rPr>
          <w:rFonts w:ascii="Arial" w:hAnsi="Arial" w:cs="Arial"/>
          <w:sz w:val="22"/>
        </w:rPr>
      </w:pPr>
      <w:r w:rsidRPr="00A91E2B">
        <w:rPr>
          <w:rFonts w:ascii="Arial" w:hAnsi="Arial" w:cs="Arial"/>
          <w:sz w:val="22"/>
        </w:rPr>
        <w:t xml:space="preserve">2.10 </w:t>
      </w:r>
      <w:r w:rsidR="002F39C4" w:rsidRPr="00A91E2B">
        <w:rPr>
          <w:rFonts w:ascii="Arial" w:hAnsi="Arial" w:cs="Arial"/>
          <w:sz w:val="22"/>
        </w:rPr>
        <w:t>T</w:t>
      </w:r>
      <w:r w:rsidR="00214F77" w:rsidRPr="00A91E2B">
        <w:rPr>
          <w:rFonts w:ascii="Arial" w:hAnsi="Arial" w:cs="Arial"/>
          <w:sz w:val="22"/>
        </w:rPr>
        <w:t xml:space="preserve">ender currencies </w:t>
      </w:r>
      <w:r w:rsidRPr="00A91E2B">
        <w:rPr>
          <w:rFonts w:ascii="Arial" w:hAnsi="Arial" w:cs="Arial"/>
          <w:sz w:val="22"/>
        </w:rPr>
        <w:tab/>
      </w:r>
      <w:r w:rsidRPr="00A91E2B">
        <w:rPr>
          <w:rFonts w:ascii="Arial" w:hAnsi="Arial" w:cs="Arial"/>
          <w:sz w:val="22"/>
        </w:rPr>
        <w:tab/>
      </w:r>
      <w:r w:rsidRPr="00A91E2B">
        <w:rPr>
          <w:rFonts w:ascii="Arial" w:hAnsi="Arial" w:cs="Arial"/>
          <w:sz w:val="22"/>
        </w:rPr>
        <w:tab/>
      </w:r>
      <w:r w:rsidRPr="00A91E2B">
        <w:rPr>
          <w:rFonts w:ascii="Arial" w:hAnsi="Arial" w:cs="Arial"/>
          <w:sz w:val="22"/>
        </w:rPr>
        <w:tab/>
      </w:r>
      <w:r w:rsidRPr="00A91E2B">
        <w:rPr>
          <w:rFonts w:ascii="Arial" w:hAnsi="Arial" w:cs="Arial"/>
          <w:sz w:val="22"/>
        </w:rPr>
        <w:tab/>
      </w:r>
      <w:r w:rsidRPr="00A91E2B">
        <w:rPr>
          <w:rFonts w:ascii="Arial" w:hAnsi="Arial" w:cs="Arial"/>
          <w:sz w:val="22"/>
        </w:rPr>
        <w:tab/>
      </w:r>
      <w:r w:rsidRPr="00A91E2B">
        <w:rPr>
          <w:rFonts w:ascii="Arial" w:hAnsi="Arial" w:cs="Arial"/>
          <w:sz w:val="22"/>
        </w:rPr>
        <w:tab/>
      </w:r>
      <w:r w:rsidR="000639F1" w:rsidRPr="00A91E2B">
        <w:rPr>
          <w:rFonts w:ascii="Arial" w:hAnsi="Arial" w:cs="Arial"/>
          <w:sz w:val="22"/>
        </w:rPr>
        <w:tab/>
      </w:r>
      <w:r w:rsidR="001644EE">
        <w:rPr>
          <w:rFonts w:ascii="Arial" w:hAnsi="Arial" w:cs="Arial"/>
          <w:sz w:val="22"/>
        </w:rPr>
        <w:t>7</w:t>
      </w:r>
      <w:r w:rsidR="00214F77" w:rsidRPr="00A91E2B">
        <w:rPr>
          <w:rFonts w:ascii="Arial" w:hAnsi="Arial" w:cs="Arial"/>
          <w:sz w:val="22"/>
        </w:rPr>
        <w:t xml:space="preserve"> </w:t>
      </w:r>
    </w:p>
    <w:p w14:paraId="01994A8E" w14:textId="77777777" w:rsidR="00541AFE" w:rsidRPr="00A91E2B" w:rsidRDefault="00B1708C" w:rsidP="00445E01">
      <w:pPr>
        <w:pStyle w:val="Heading1"/>
        <w:spacing w:after="0" w:line="360" w:lineRule="auto"/>
        <w:ind w:left="96" w:firstLine="0"/>
        <w:jc w:val="both"/>
        <w:rPr>
          <w:rFonts w:ascii="Arial" w:hAnsi="Arial" w:cs="Arial"/>
          <w:sz w:val="22"/>
        </w:rPr>
      </w:pPr>
      <w:r w:rsidRPr="00A91E2B">
        <w:rPr>
          <w:rFonts w:ascii="Arial" w:hAnsi="Arial" w:cs="Arial"/>
          <w:sz w:val="22"/>
        </w:rPr>
        <w:t>2.11</w:t>
      </w:r>
      <w:r w:rsidR="00214F77" w:rsidRPr="00A91E2B">
        <w:rPr>
          <w:rFonts w:ascii="Arial" w:hAnsi="Arial" w:cs="Arial"/>
          <w:sz w:val="22"/>
        </w:rPr>
        <w:t xml:space="preserve">Tenderers eligibility and qualifications </w:t>
      </w:r>
      <w:r w:rsidRPr="00A91E2B">
        <w:rPr>
          <w:rFonts w:ascii="Arial" w:hAnsi="Arial" w:cs="Arial"/>
          <w:sz w:val="22"/>
        </w:rPr>
        <w:tab/>
      </w:r>
      <w:r w:rsidRPr="00A91E2B">
        <w:rPr>
          <w:rFonts w:ascii="Arial" w:hAnsi="Arial" w:cs="Arial"/>
          <w:sz w:val="22"/>
        </w:rPr>
        <w:tab/>
      </w:r>
      <w:r w:rsidRPr="00A91E2B">
        <w:rPr>
          <w:rFonts w:ascii="Arial" w:hAnsi="Arial" w:cs="Arial"/>
          <w:sz w:val="22"/>
        </w:rPr>
        <w:tab/>
      </w:r>
      <w:r w:rsidR="000639F1" w:rsidRPr="00A91E2B">
        <w:rPr>
          <w:rFonts w:ascii="Arial" w:hAnsi="Arial" w:cs="Arial"/>
          <w:sz w:val="22"/>
        </w:rPr>
        <w:tab/>
      </w:r>
      <w:r w:rsidRPr="00A91E2B">
        <w:rPr>
          <w:rFonts w:ascii="Arial" w:hAnsi="Arial" w:cs="Arial"/>
          <w:sz w:val="22"/>
        </w:rPr>
        <w:tab/>
      </w:r>
      <w:r w:rsidR="008057F8">
        <w:rPr>
          <w:rFonts w:ascii="Arial" w:hAnsi="Arial" w:cs="Arial"/>
          <w:sz w:val="22"/>
        </w:rPr>
        <w:tab/>
      </w:r>
      <w:r w:rsidR="001644EE">
        <w:rPr>
          <w:rFonts w:ascii="Arial" w:hAnsi="Arial" w:cs="Arial"/>
          <w:sz w:val="22"/>
        </w:rPr>
        <w:t>8</w:t>
      </w:r>
      <w:r w:rsidR="00214F77" w:rsidRPr="00A91E2B">
        <w:rPr>
          <w:rFonts w:ascii="Arial" w:hAnsi="Arial" w:cs="Arial"/>
          <w:sz w:val="22"/>
        </w:rPr>
        <w:t xml:space="preserve"> </w:t>
      </w:r>
    </w:p>
    <w:p w14:paraId="70CDCC33" w14:textId="77777777" w:rsidR="00541AFE" w:rsidRPr="00A91E2B" w:rsidRDefault="00B1708C" w:rsidP="00445E01">
      <w:pPr>
        <w:pStyle w:val="Heading1"/>
        <w:spacing w:after="0" w:line="360" w:lineRule="auto"/>
        <w:ind w:left="96" w:firstLine="0"/>
        <w:jc w:val="both"/>
        <w:rPr>
          <w:rFonts w:ascii="Arial" w:hAnsi="Arial" w:cs="Arial"/>
          <w:sz w:val="22"/>
        </w:rPr>
      </w:pPr>
      <w:r w:rsidRPr="00A91E2B">
        <w:rPr>
          <w:rFonts w:ascii="Arial" w:hAnsi="Arial" w:cs="Arial"/>
          <w:sz w:val="22"/>
        </w:rPr>
        <w:t xml:space="preserve">2.12 </w:t>
      </w:r>
      <w:r w:rsidR="00214F77" w:rsidRPr="00A91E2B">
        <w:rPr>
          <w:rFonts w:ascii="Arial" w:hAnsi="Arial" w:cs="Arial"/>
          <w:sz w:val="22"/>
        </w:rPr>
        <w:t xml:space="preserve">Tender security </w:t>
      </w:r>
      <w:r w:rsidRPr="00A91E2B">
        <w:rPr>
          <w:rFonts w:ascii="Arial" w:hAnsi="Arial" w:cs="Arial"/>
          <w:sz w:val="22"/>
        </w:rPr>
        <w:tab/>
      </w:r>
      <w:r w:rsidRPr="00A91E2B">
        <w:rPr>
          <w:rFonts w:ascii="Arial" w:hAnsi="Arial" w:cs="Arial"/>
          <w:sz w:val="22"/>
        </w:rPr>
        <w:tab/>
      </w:r>
      <w:r w:rsidRPr="00A91E2B">
        <w:rPr>
          <w:rFonts w:ascii="Arial" w:hAnsi="Arial" w:cs="Arial"/>
          <w:sz w:val="22"/>
        </w:rPr>
        <w:tab/>
      </w:r>
      <w:r w:rsidRPr="00A91E2B">
        <w:rPr>
          <w:rFonts w:ascii="Arial" w:hAnsi="Arial" w:cs="Arial"/>
          <w:sz w:val="22"/>
        </w:rPr>
        <w:tab/>
      </w:r>
      <w:r w:rsidRPr="00A91E2B">
        <w:rPr>
          <w:rFonts w:ascii="Arial" w:hAnsi="Arial" w:cs="Arial"/>
          <w:sz w:val="22"/>
        </w:rPr>
        <w:tab/>
      </w:r>
      <w:r w:rsidRPr="00A91E2B">
        <w:rPr>
          <w:rFonts w:ascii="Arial" w:hAnsi="Arial" w:cs="Arial"/>
          <w:sz w:val="22"/>
        </w:rPr>
        <w:tab/>
      </w:r>
      <w:r w:rsidRPr="00A91E2B">
        <w:rPr>
          <w:rFonts w:ascii="Arial" w:hAnsi="Arial" w:cs="Arial"/>
          <w:sz w:val="22"/>
        </w:rPr>
        <w:tab/>
      </w:r>
      <w:r w:rsidR="000639F1" w:rsidRPr="00A91E2B">
        <w:rPr>
          <w:rFonts w:ascii="Arial" w:hAnsi="Arial" w:cs="Arial"/>
          <w:sz w:val="22"/>
        </w:rPr>
        <w:tab/>
      </w:r>
      <w:r w:rsidR="001644EE">
        <w:rPr>
          <w:rFonts w:ascii="Arial" w:hAnsi="Arial" w:cs="Arial"/>
          <w:sz w:val="22"/>
        </w:rPr>
        <w:t>8</w:t>
      </w:r>
      <w:r w:rsidR="00214F77" w:rsidRPr="00A91E2B">
        <w:rPr>
          <w:rFonts w:ascii="Arial" w:hAnsi="Arial" w:cs="Arial"/>
          <w:sz w:val="22"/>
        </w:rPr>
        <w:t xml:space="preserve"> </w:t>
      </w:r>
    </w:p>
    <w:p w14:paraId="221FBD96" w14:textId="77777777" w:rsidR="00541AFE" w:rsidRPr="00A91E2B" w:rsidRDefault="00B1708C" w:rsidP="00445E01">
      <w:pPr>
        <w:pStyle w:val="Heading1"/>
        <w:spacing w:after="0" w:line="360" w:lineRule="auto"/>
        <w:ind w:left="96" w:firstLine="0"/>
        <w:jc w:val="both"/>
        <w:rPr>
          <w:rFonts w:ascii="Arial" w:hAnsi="Arial" w:cs="Arial"/>
          <w:sz w:val="22"/>
        </w:rPr>
      </w:pPr>
      <w:r w:rsidRPr="00A91E2B">
        <w:rPr>
          <w:rFonts w:ascii="Arial" w:hAnsi="Arial" w:cs="Arial"/>
          <w:sz w:val="22"/>
        </w:rPr>
        <w:t xml:space="preserve">2.13 </w:t>
      </w:r>
      <w:r w:rsidR="00214F77" w:rsidRPr="00A91E2B">
        <w:rPr>
          <w:rFonts w:ascii="Arial" w:hAnsi="Arial" w:cs="Arial"/>
          <w:sz w:val="22"/>
        </w:rPr>
        <w:t xml:space="preserve">Validity of tenders </w:t>
      </w:r>
      <w:r w:rsidRPr="00A91E2B">
        <w:rPr>
          <w:rFonts w:ascii="Arial" w:hAnsi="Arial" w:cs="Arial"/>
          <w:sz w:val="22"/>
        </w:rPr>
        <w:tab/>
      </w:r>
      <w:r w:rsidRPr="00A91E2B">
        <w:rPr>
          <w:rFonts w:ascii="Arial" w:hAnsi="Arial" w:cs="Arial"/>
          <w:sz w:val="22"/>
        </w:rPr>
        <w:tab/>
      </w:r>
      <w:r w:rsidRPr="00A91E2B">
        <w:rPr>
          <w:rFonts w:ascii="Arial" w:hAnsi="Arial" w:cs="Arial"/>
          <w:sz w:val="22"/>
        </w:rPr>
        <w:tab/>
      </w:r>
      <w:r w:rsidRPr="00A91E2B">
        <w:rPr>
          <w:rFonts w:ascii="Arial" w:hAnsi="Arial" w:cs="Arial"/>
          <w:sz w:val="22"/>
        </w:rPr>
        <w:tab/>
      </w:r>
      <w:r w:rsidRPr="00A91E2B">
        <w:rPr>
          <w:rFonts w:ascii="Arial" w:hAnsi="Arial" w:cs="Arial"/>
          <w:sz w:val="22"/>
        </w:rPr>
        <w:tab/>
      </w:r>
      <w:r w:rsidRPr="00A91E2B">
        <w:rPr>
          <w:rFonts w:ascii="Arial" w:hAnsi="Arial" w:cs="Arial"/>
          <w:sz w:val="22"/>
        </w:rPr>
        <w:tab/>
      </w:r>
      <w:r w:rsidR="000639F1" w:rsidRPr="00A91E2B">
        <w:rPr>
          <w:rFonts w:ascii="Arial" w:hAnsi="Arial" w:cs="Arial"/>
          <w:sz w:val="22"/>
        </w:rPr>
        <w:tab/>
      </w:r>
      <w:r w:rsidRPr="00A91E2B">
        <w:rPr>
          <w:rFonts w:ascii="Arial" w:hAnsi="Arial" w:cs="Arial"/>
          <w:sz w:val="22"/>
        </w:rPr>
        <w:tab/>
      </w:r>
      <w:r w:rsidR="001644EE">
        <w:rPr>
          <w:rFonts w:ascii="Arial" w:hAnsi="Arial" w:cs="Arial"/>
          <w:sz w:val="22"/>
        </w:rPr>
        <w:t>8</w:t>
      </w:r>
      <w:r w:rsidR="00214F77" w:rsidRPr="00A91E2B">
        <w:rPr>
          <w:rFonts w:ascii="Arial" w:hAnsi="Arial" w:cs="Arial"/>
          <w:sz w:val="22"/>
        </w:rPr>
        <w:t xml:space="preserve"> </w:t>
      </w:r>
    </w:p>
    <w:p w14:paraId="36B8E8A7" w14:textId="77777777" w:rsidR="00541AFE" w:rsidRPr="00A91E2B" w:rsidRDefault="00B1708C" w:rsidP="00445E01">
      <w:pPr>
        <w:pStyle w:val="Heading1"/>
        <w:spacing w:after="0" w:line="360" w:lineRule="auto"/>
        <w:ind w:left="96" w:firstLine="0"/>
        <w:jc w:val="both"/>
        <w:rPr>
          <w:rFonts w:ascii="Arial" w:hAnsi="Arial" w:cs="Arial"/>
          <w:sz w:val="22"/>
        </w:rPr>
      </w:pPr>
      <w:r w:rsidRPr="00A91E2B">
        <w:rPr>
          <w:rFonts w:ascii="Arial" w:hAnsi="Arial" w:cs="Arial"/>
          <w:sz w:val="22"/>
        </w:rPr>
        <w:t xml:space="preserve">2.14 </w:t>
      </w:r>
      <w:r w:rsidR="00214F77" w:rsidRPr="00A91E2B">
        <w:rPr>
          <w:rFonts w:ascii="Arial" w:hAnsi="Arial" w:cs="Arial"/>
          <w:sz w:val="22"/>
        </w:rPr>
        <w:t>Format and signing of tenders</w:t>
      </w:r>
      <w:r w:rsidRPr="00A91E2B">
        <w:rPr>
          <w:rFonts w:ascii="Arial" w:hAnsi="Arial" w:cs="Arial"/>
          <w:sz w:val="22"/>
        </w:rPr>
        <w:tab/>
      </w:r>
      <w:r w:rsidRPr="00A91E2B">
        <w:rPr>
          <w:rFonts w:ascii="Arial" w:hAnsi="Arial" w:cs="Arial"/>
          <w:sz w:val="22"/>
        </w:rPr>
        <w:tab/>
      </w:r>
      <w:r w:rsidRPr="00A91E2B">
        <w:rPr>
          <w:rFonts w:ascii="Arial" w:hAnsi="Arial" w:cs="Arial"/>
          <w:sz w:val="22"/>
        </w:rPr>
        <w:tab/>
      </w:r>
      <w:r w:rsidRPr="00A91E2B">
        <w:rPr>
          <w:rFonts w:ascii="Arial" w:hAnsi="Arial" w:cs="Arial"/>
          <w:sz w:val="22"/>
        </w:rPr>
        <w:tab/>
      </w:r>
      <w:r w:rsidR="000639F1" w:rsidRPr="00A91E2B">
        <w:rPr>
          <w:rFonts w:ascii="Arial" w:hAnsi="Arial" w:cs="Arial"/>
          <w:sz w:val="22"/>
        </w:rPr>
        <w:tab/>
      </w:r>
      <w:r w:rsidRPr="00A91E2B">
        <w:rPr>
          <w:rFonts w:ascii="Arial" w:hAnsi="Arial" w:cs="Arial"/>
          <w:sz w:val="22"/>
        </w:rPr>
        <w:tab/>
      </w:r>
      <w:r w:rsidR="008057F8">
        <w:rPr>
          <w:rFonts w:ascii="Arial" w:hAnsi="Arial" w:cs="Arial"/>
          <w:sz w:val="22"/>
        </w:rPr>
        <w:tab/>
      </w:r>
      <w:r w:rsidR="001644EE">
        <w:rPr>
          <w:rFonts w:ascii="Arial" w:hAnsi="Arial" w:cs="Arial"/>
          <w:sz w:val="22"/>
        </w:rPr>
        <w:t>9</w:t>
      </w:r>
      <w:r w:rsidR="00214F77" w:rsidRPr="00A91E2B">
        <w:rPr>
          <w:rFonts w:ascii="Arial" w:hAnsi="Arial" w:cs="Arial"/>
          <w:sz w:val="22"/>
        </w:rPr>
        <w:t xml:space="preserve"> </w:t>
      </w:r>
    </w:p>
    <w:p w14:paraId="6EC21B3E" w14:textId="77777777" w:rsidR="00541AFE" w:rsidRPr="00A91E2B" w:rsidRDefault="00B1708C" w:rsidP="00445E01">
      <w:pPr>
        <w:pStyle w:val="Heading1"/>
        <w:spacing w:after="0" w:line="360" w:lineRule="auto"/>
        <w:ind w:left="96" w:firstLine="0"/>
        <w:jc w:val="both"/>
        <w:rPr>
          <w:rFonts w:ascii="Arial" w:hAnsi="Arial" w:cs="Arial"/>
          <w:sz w:val="22"/>
        </w:rPr>
      </w:pPr>
      <w:r w:rsidRPr="00A91E2B">
        <w:rPr>
          <w:rFonts w:ascii="Arial" w:hAnsi="Arial" w:cs="Arial"/>
          <w:sz w:val="22"/>
        </w:rPr>
        <w:t xml:space="preserve">2.15 </w:t>
      </w:r>
      <w:r w:rsidR="00214F77" w:rsidRPr="00A91E2B">
        <w:rPr>
          <w:rFonts w:ascii="Arial" w:hAnsi="Arial" w:cs="Arial"/>
          <w:sz w:val="22"/>
        </w:rPr>
        <w:t xml:space="preserve">Sealing and marking of tenders </w:t>
      </w:r>
      <w:r w:rsidRPr="00A91E2B">
        <w:rPr>
          <w:rFonts w:ascii="Arial" w:hAnsi="Arial" w:cs="Arial"/>
          <w:sz w:val="22"/>
        </w:rPr>
        <w:tab/>
      </w:r>
      <w:r w:rsidRPr="00A91E2B">
        <w:rPr>
          <w:rFonts w:ascii="Arial" w:hAnsi="Arial" w:cs="Arial"/>
          <w:sz w:val="22"/>
        </w:rPr>
        <w:tab/>
      </w:r>
      <w:r w:rsidRPr="00A91E2B">
        <w:rPr>
          <w:rFonts w:ascii="Arial" w:hAnsi="Arial" w:cs="Arial"/>
          <w:sz w:val="22"/>
        </w:rPr>
        <w:tab/>
      </w:r>
      <w:r w:rsidRPr="00A91E2B">
        <w:rPr>
          <w:rFonts w:ascii="Arial" w:hAnsi="Arial" w:cs="Arial"/>
          <w:sz w:val="22"/>
        </w:rPr>
        <w:tab/>
      </w:r>
      <w:r w:rsidR="000639F1" w:rsidRPr="00A91E2B">
        <w:rPr>
          <w:rFonts w:ascii="Arial" w:hAnsi="Arial" w:cs="Arial"/>
          <w:sz w:val="22"/>
        </w:rPr>
        <w:tab/>
      </w:r>
      <w:r w:rsidRPr="00A91E2B">
        <w:rPr>
          <w:rFonts w:ascii="Arial" w:hAnsi="Arial" w:cs="Arial"/>
          <w:sz w:val="22"/>
        </w:rPr>
        <w:tab/>
      </w:r>
      <w:r w:rsidR="001644EE">
        <w:rPr>
          <w:rFonts w:ascii="Arial" w:hAnsi="Arial" w:cs="Arial"/>
          <w:sz w:val="22"/>
        </w:rPr>
        <w:t>9</w:t>
      </w:r>
      <w:r w:rsidR="00214F77" w:rsidRPr="00A91E2B">
        <w:rPr>
          <w:rFonts w:ascii="Arial" w:hAnsi="Arial" w:cs="Arial"/>
          <w:sz w:val="22"/>
        </w:rPr>
        <w:t xml:space="preserve"> </w:t>
      </w:r>
    </w:p>
    <w:p w14:paraId="279C0BCA" w14:textId="77777777" w:rsidR="00541AFE" w:rsidRPr="00A91E2B" w:rsidRDefault="00B1708C" w:rsidP="00445E01">
      <w:pPr>
        <w:pStyle w:val="Heading1"/>
        <w:spacing w:after="0" w:line="360" w:lineRule="auto"/>
        <w:ind w:left="96" w:firstLine="0"/>
        <w:jc w:val="both"/>
        <w:rPr>
          <w:rFonts w:ascii="Arial" w:hAnsi="Arial" w:cs="Arial"/>
          <w:sz w:val="22"/>
        </w:rPr>
      </w:pPr>
      <w:r w:rsidRPr="00A91E2B">
        <w:rPr>
          <w:rFonts w:ascii="Arial" w:hAnsi="Arial" w:cs="Arial"/>
          <w:sz w:val="22"/>
        </w:rPr>
        <w:t xml:space="preserve">2.16 </w:t>
      </w:r>
      <w:r w:rsidR="00214F77" w:rsidRPr="00A91E2B">
        <w:rPr>
          <w:rFonts w:ascii="Arial" w:hAnsi="Arial" w:cs="Arial"/>
          <w:sz w:val="22"/>
        </w:rPr>
        <w:t xml:space="preserve">Deadline for submission of tenders </w:t>
      </w:r>
      <w:r w:rsidRPr="00A91E2B">
        <w:rPr>
          <w:rFonts w:ascii="Arial" w:hAnsi="Arial" w:cs="Arial"/>
          <w:sz w:val="22"/>
        </w:rPr>
        <w:tab/>
      </w:r>
      <w:r w:rsidRPr="00A91E2B">
        <w:rPr>
          <w:rFonts w:ascii="Arial" w:hAnsi="Arial" w:cs="Arial"/>
          <w:sz w:val="22"/>
        </w:rPr>
        <w:tab/>
      </w:r>
      <w:r w:rsidRPr="00A91E2B">
        <w:rPr>
          <w:rFonts w:ascii="Arial" w:hAnsi="Arial" w:cs="Arial"/>
          <w:sz w:val="22"/>
        </w:rPr>
        <w:tab/>
      </w:r>
      <w:r w:rsidR="000639F1" w:rsidRPr="00A91E2B">
        <w:rPr>
          <w:rFonts w:ascii="Arial" w:hAnsi="Arial" w:cs="Arial"/>
          <w:sz w:val="22"/>
        </w:rPr>
        <w:tab/>
      </w:r>
      <w:r w:rsidRPr="00A91E2B">
        <w:rPr>
          <w:rFonts w:ascii="Arial" w:hAnsi="Arial" w:cs="Arial"/>
          <w:sz w:val="22"/>
        </w:rPr>
        <w:tab/>
      </w:r>
      <w:r w:rsidR="008057F8">
        <w:rPr>
          <w:rFonts w:ascii="Arial" w:hAnsi="Arial" w:cs="Arial"/>
          <w:sz w:val="22"/>
        </w:rPr>
        <w:tab/>
      </w:r>
      <w:r w:rsidR="001644EE">
        <w:rPr>
          <w:rFonts w:ascii="Arial" w:hAnsi="Arial" w:cs="Arial"/>
          <w:sz w:val="22"/>
        </w:rPr>
        <w:t>9</w:t>
      </w:r>
      <w:r w:rsidR="00214F77" w:rsidRPr="00A91E2B">
        <w:rPr>
          <w:rFonts w:ascii="Arial" w:hAnsi="Arial" w:cs="Arial"/>
          <w:sz w:val="22"/>
        </w:rPr>
        <w:t xml:space="preserve"> </w:t>
      </w:r>
    </w:p>
    <w:p w14:paraId="287D1E60" w14:textId="77777777" w:rsidR="00541AFE" w:rsidRPr="00A91E2B" w:rsidRDefault="00B1708C" w:rsidP="00445E01">
      <w:pPr>
        <w:pStyle w:val="Heading1"/>
        <w:spacing w:after="0" w:line="360" w:lineRule="auto"/>
        <w:ind w:left="96" w:firstLine="0"/>
        <w:jc w:val="both"/>
        <w:rPr>
          <w:rFonts w:ascii="Arial" w:hAnsi="Arial" w:cs="Arial"/>
          <w:sz w:val="22"/>
        </w:rPr>
      </w:pPr>
      <w:r w:rsidRPr="00A91E2B">
        <w:rPr>
          <w:rFonts w:ascii="Arial" w:hAnsi="Arial" w:cs="Arial"/>
          <w:sz w:val="22"/>
        </w:rPr>
        <w:t xml:space="preserve">2.17 </w:t>
      </w:r>
      <w:r w:rsidR="00214F77" w:rsidRPr="00A91E2B">
        <w:rPr>
          <w:rFonts w:ascii="Arial" w:hAnsi="Arial" w:cs="Arial"/>
          <w:sz w:val="22"/>
        </w:rPr>
        <w:t xml:space="preserve">Modification and withdrawal of tenders </w:t>
      </w:r>
      <w:r w:rsidRPr="00A91E2B">
        <w:rPr>
          <w:rFonts w:ascii="Arial" w:hAnsi="Arial" w:cs="Arial"/>
          <w:sz w:val="22"/>
        </w:rPr>
        <w:tab/>
      </w:r>
      <w:r w:rsidRPr="00A91E2B">
        <w:rPr>
          <w:rFonts w:ascii="Arial" w:hAnsi="Arial" w:cs="Arial"/>
          <w:sz w:val="22"/>
        </w:rPr>
        <w:tab/>
      </w:r>
      <w:r w:rsidRPr="00A91E2B">
        <w:rPr>
          <w:rFonts w:ascii="Arial" w:hAnsi="Arial" w:cs="Arial"/>
          <w:sz w:val="22"/>
        </w:rPr>
        <w:tab/>
      </w:r>
      <w:r w:rsidR="000639F1" w:rsidRPr="00A91E2B">
        <w:rPr>
          <w:rFonts w:ascii="Arial" w:hAnsi="Arial" w:cs="Arial"/>
          <w:sz w:val="22"/>
        </w:rPr>
        <w:tab/>
      </w:r>
      <w:r w:rsidRPr="00A91E2B">
        <w:rPr>
          <w:rFonts w:ascii="Arial" w:hAnsi="Arial" w:cs="Arial"/>
          <w:sz w:val="22"/>
        </w:rPr>
        <w:tab/>
      </w:r>
      <w:r w:rsidR="00214F77" w:rsidRPr="00A91E2B">
        <w:rPr>
          <w:rFonts w:ascii="Arial" w:hAnsi="Arial" w:cs="Arial"/>
          <w:sz w:val="22"/>
        </w:rPr>
        <w:t>1</w:t>
      </w:r>
      <w:r w:rsidR="001644EE">
        <w:rPr>
          <w:rFonts w:ascii="Arial" w:hAnsi="Arial" w:cs="Arial"/>
          <w:sz w:val="22"/>
        </w:rPr>
        <w:t>0</w:t>
      </w:r>
      <w:r w:rsidR="00214F77" w:rsidRPr="00A91E2B">
        <w:rPr>
          <w:rFonts w:ascii="Arial" w:hAnsi="Arial" w:cs="Arial"/>
          <w:sz w:val="22"/>
        </w:rPr>
        <w:t xml:space="preserve"> </w:t>
      </w:r>
    </w:p>
    <w:p w14:paraId="6303021E" w14:textId="77777777" w:rsidR="00541AFE" w:rsidRPr="00A91E2B" w:rsidRDefault="00B1708C" w:rsidP="00445E01">
      <w:pPr>
        <w:pStyle w:val="Heading1"/>
        <w:spacing w:after="0" w:line="360" w:lineRule="auto"/>
        <w:ind w:left="96" w:firstLine="0"/>
        <w:jc w:val="both"/>
        <w:rPr>
          <w:rFonts w:ascii="Arial" w:hAnsi="Arial" w:cs="Arial"/>
          <w:sz w:val="22"/>
        </w:rPr>
      </w:pPr>
      <w:r w:rsidRPr="00A91E2B">
        <w:rPr>
          <w:rFonts w:ascii="Arial" w:hAnsi="Arial" w:cs="Arial"/>
          <w:sz w:val="22"/>
        </w:rPr>
        <w:t xml:space="preserve">2.18 </w:t>
      </w:r>
      <w:r w:rsidR="00214F77" w:rsidRPr="00A91E2B">
        <w:rPr>
          <w:rFonts w:ascii="Arial" w:hAnsi="Arial" w:cs="Arial"/>
          <w:sz w:val="22"/>
        </w:rPr>
        <w:t xml:space="preserve">Opening of tenders </w:t>
      </w:r>
      <w:r w:rsidR="000639F1" w:rsidRPr="00A91E2B">
        <w:rPr>
          <w:rFonts w:ascii="Arial" w:hAnsi="Arial" w:cs="Arial"/>
          <w:sz w:val="22"/>
        </w:rPr>
        <w:tab/>
      </w:r>
      <w:r w:rsidR="000639F1" w:rsidRPr="00A91E2B">
        <w:rPr>
          <w:rFonts w:ascii="Arial" w:hAnsi="Arial" w:cs="Arial"/>
          <w:sz w:val="22"/>
        </w:rPr>
        <w:tab/>
      </w:r>
      <w:r w:rsidR="000639F1" w:rsidRPr="00A91E2B">
        <w:rPr>
          <w:rFonts w:ascii="Arial" w:hAnsi="Arial" w:cs="Arial"/>
          <w:sz w:val="22"/>
        </w:rPr>
        <w:tab/>
      </w:r>
      <w:r w:rsidR="000639F1" w:rsidRPr="00A91E2B">
        <w:rPr>
          <w:rFonts w:ascii="Arial" w:hAnsi="Arial" w:cs="Arial"/>
          <w:sz w:val="22"/>
        </w:rPr>
        <w:tab/>
      </w:r>
      <w:r w:rsidR="000639F1" w:rsidRPr="00A91E2B">
        <w:rPr>
          <w:rFonts w:ascii="Arial" w:hAnsi="Arial" w:cs="Arial"/>
          <w:sz w:val="22"/>
        </w:rPr>
        <w:tab/>
      </w:r>
      <w:r w:rsidR="000639F1" w:rsidRPr="00A91E2B">
        <w:rPr>
          <w:rFonts w:ascii="Arial" w:hAnsi="Arial" w:cs="Arial"/>
          <w:sz w:val="22"/>
        </w:rPr>
        <w:tab/>
      </w:r>
      <w:r w:rsidR="000639F1" w:rsidRPr="00A91E2B">
        <w:rPr>
          <w:rFonts w:ascii="Arial" w:hAnsi="Arial" w:cs="Arial"/>
          <w:sz w:val="22"/>
        </w:rPr>
        <w:tab/>
      </w:r>
      <w:r w:rsidR="000639F1" w:rsidRPr="00A91E2B">
        <w:rPr>
          <w:rFonts w:ascii="Arial" w:hAnsi="Arial" w:cs="Arial"/>
          <w:sz w:val="22"/>
        </w:rPr>
        <w:tab/>
      </w:r>
      <w:r w:rsidR="00214F77" w:rsidRPr="00A91E2B">
        <w:rPr>
          <w:rFonts w:ascii="Arial" w:hAnsi="Arial" w:cs="Arial"/>
          <w:sz w:val="22"/>
        </w:rPr>
        <w:t>1</w:t>
      </w:r>
      <w:r w:rsidR="001644EE">
        <w:rPr>
          <w:rFonts w:ascii="Arial" w:hAnsi="Arial" w:cs="Arial"/>
          <w:sz w:val="22"/>
        </w:rPr>
        <w:t>0</w:t>
      </w:r>
      <w:r w:rsidR="00214F77" w:rsidRPr="00A91E2B">
        <w:rPr>
          <w:rFonts w:ascii="Arial" w:hAnsi="Arial" w:cs="Arial"/>
          <w:sz w:val="22"/>
        </w:rPr>
        <w:t xml:space="preserve"> </w:t>
      </w:r>
    </w:p>
    <w:p w14:paraId="0575306A" w14:textId="77777777" w:rsidR="00541AFE" w:rsidRPr="00A91E2B" w:rsidRDefault="00B1708C" w:rsidP="00445E01">
      <w:pPr>
        <w:pStyle w:val="Heading1"/>
        <w:spacing w:after="0" w:line="360" w:lineRule="auto"/>
        <w:ind w:left="96" w:firstLine="0"/>
        <w:jc w:val="both"/>
        <w:rPr>
          <w:rFonts w:ascii="Arial" w:hAnsi="Arial" w:cs="Arial"/>
          <w:sz w:val="22"/>
        </w:rPr>
      </w:pPr>
      <w:r w:rsidRPr="00A91E2B">
        <w:rPr>
          <w:rFonts w:ascii="Arial" w:hAnsi="Arial" w:cs="Arial"/>
          <w:sz w:val="22"/>
        </w:rPr>
        <w:t xml:space="preserve">2.19 </w:t>
      </w:r>
      <w:r w:rsidR="00214F77" w:rsidRPr="00A91E2B">
        <w:rPr>
          <w:rFonts w:ascii="Arial" w:hAnsi="Arial" w:cs="Arial"/>
          <w:sz w:val="22"/>
        </w:rPr>
        <w:t>Clarification of tenders</w:t>
      </w:r>
      <w:r w:rsidR="000639F1" w:rsidRPr="00A91E2B">
        <w:rPr>
          <w:rFonts w:ascii="Arial" w:hAnsi="Arial" w:cs="Arial"/>
          <w:sz w:val="22"/>
        </w:rPr>
        <w:tab/>
      </w:r>
      <w:r w:rsidR="000639F1" w:rsidRPr="00A91E2B">
        <w:rPr>
          <w:rFonts w:ascii="Arial" w:hAnsi="Arial" w:cs="Arial"/>
          <w:sz w:val="22"/>
        </w:rPr>
        <w:tab/>
      </w:r>
      <w:r w:rsidR="000639F1" w:rsidRPr="00A91E2B">
        <w:rPr>
          <w:rFonts w:ascii="Arial" w:hAnsi="Arial" w:cs="Arial"/>
          <w:sz w:val="22"/>
        </w:rPr>
        <w:tab/>
      </w:r>
      <w:r w:rsidR="000639F1" w:rsidRPr="00A91E2B">
        <w:rPr>
          <w:rFonts w:ascii="Arial" w:hAnsi="Arial" w:cs="Arial"/>
          <w:sz w:val="22"/>
        </w:rPr>
        <w:tab/>
      </w:r>
      <w:r w:rsidR="000639F1" w:rsidRPr="00A91E2B">
        <w:rPr>
          <w:rFonts w:ascii="Arial" w:hAnsi="Arial" w:cs="Arial"/>
          <w:sz w:val="22"/>
        </w:rPr>
        <w:tab/>
      </w:r>
      <w:r w:rsidR="000639F1" w:rsidRPr="00A91E2B">
        <w:rPr>
          <w:rFonts w:ascii="Arial" w:hAnsi="Arial" w:cs="Arial"/>
          <w:sz w:val="22"/>
        </w:rPr>
        <w:tab/>
      </w:r>
      <w:r w:rsidR="000639F1" w:rsidRPr="00A91E2B">
        <w:rPr>
          <w:rFonts w:ascii="Arial" w:hAnsi="Arial" w:cs="Arial"/>
          <w:sz w:val="22"/>
        </w:rPr>
        <w:tab/>
      </w:r>
      <w:r w:rsidR="008057F8">
        <w:rPr>
          <w:rFonts w:ascii="Arial" w:hAnsi="Arial" w:cs="Arial"/>
          <w:sz w:val="22"/>
        </w:rPr>
        <w:tab/>
      </w:r>
      <w:r w:rsidR="00214F77" w:rsidRPr="00A91E2B">
        <w:rPr>
          <w:rFonts w:ascii="Arial" w:hAnsi="Arial" w:cs="Arial"/>
          <w:sz w:val="22"/>
        </w:rPr>
        <w:t>1</w:t>
      </w:r>
      <w:r w:rsidR="001644EE">
        <w:rPr>
          <w:rFonts w:ascii="Arial" w:hAnsi="Arial" w:cs="Arial"/>
          <w:sz w:val="22"/>
        </w:rPr>
        <w:t>1</w:t>
      </w:r>
      <w:r w:rsidR="00214F77" w:rsidRPr="00A91E2B">
        <w:rPr>
          <w:rFonts w:ascii="Arial" w:hAnsi="Arial" w:cs="Arial"/>
          <w:sz w:val="22"/>
        </w:rPr>
        <w:t xml:space="preserve"> </w:t>
      </w:r>
    </w:p>
    <w:p w14:paraId="7BCEFB1E" w14:textId="77777777" w:rsidR="00541AFE" w:rsidRPr="00A91E2B" w:rsidRDefault="00B1708C" w:rsidP="00445E01">
      <w:pPr>
        <w:pStyle w:val="Heading1"/>
        <w:spacing w:after="0" w:line="360" w:lineRule="auto"/>
        <w:ind w:left="96" w:firstLine="0"/>
        <w:jc w:val="both"/>
        <w:rPr>
          <w:rFonts w:ascii="Arial" w:hAnsi="Arial" w:cs="Arial"/>
          <w:sz w:val="22"/>
        </w:rPr>
      </w:pPr>
      <w:r w:rsidRPr="00A91E2B">
        <w:rPr>
          <w:rFonts w:ascii="Arial" w:hAnsi="Arial" w:cs="Arial"/>
          <w:sz w:val="22"/>
        </w:rPr>
        <w:t xml:space="preserve">2.20 </w:t>
      </w:r>
      <w:r w:rsidR="00214F77" w:rsidRPr="00A91E2B">
        <w:rPr>
          <w:rFonts w:ascii="Arial" w:hAnsi="Arial" w:cs="Arial"/>
          <w:sz w:val="22"/>
        </w:rPr>
        <w:t xml:space="preserve">Preliminary Examination </w:t>
      </w:r>
      <w:r w:rsidR="000639F1" w:rsidRPr="00A91E2B">
        <w:rPr>
          <w:rFonts w:ascii="Arial" w:hAnsi="Arial" w:cs="Arial"/>
          <w:sz w:val="22"/>
        </w:rPr>
        <w:tab/>
      </w:r>
      <w:r w:rsidR="000639F1" w:rsidRPr="00A91E2B">
        <w:rPr>
          <w:rFonts w:ascii="Arial" w:hAnsi="Arial" w:cs="Arial"/>
          <w:sz w:val="22"/>
        </w:rPr>
        <w:tab/>
      </w:r>
      <w:r w:rsidR="000639F1" w:rsidRPr="00A91E2B">
        <w:rPr>
          <w:rFonts w:ascii="Arial" w:hAnsi="Arial" w:cs="Arial"/>
          <w:sz w:val="22"/>
        </w:rPr>
        <w:tab/>
      </w:r>
      <w:r w:rsidR="000639F1" w:rsidRPr="00A91E2B">
        <w:rPr>
          <w:rFonts w:ascii="Arial" w:hAnsi="Arial" w:cs="Arial"/>
          <w:sz w:val="22"/>
        </w:rPr>
        <w:tab/>
      </w:r>
      <w:r w:rsidR="000639F1" w:rsidRPr="00A91E2B">
        <w:rPr>
          <w:rFonts w:ascii="Arial" w:hAnsi="Arial" w:cs="Arial"/>
          <w:sz w:val="22"/>
        </w:rPr>
        <w:tab/>
      </w:r>
      <w:r w:rsidR="000639F1" w:rsidRPr="00A91E2B">
        <w:rPr>
          <w:rFonts w:ascii="Arial" w:hAnsi="Arial" w:cs="Arial"/>
          <w:sz w:val="22"/>
        </w:rPr>
        <w:tab/>
      </w:r>
      <w:r w:rsidR="000639F1" w:rsidRPr="00A91E2B">
        <w:rPr>
          <w:rFonts w:ascii="Arial" w:hAnsi="Arial" w:cs="Arial"/>
          <w:sz w:val="22"/>
        </w:rPr>
        <w:tab/>
      </w:r>
      <w:r w:rsidR="00214F77" w:rsidRPr="00A91E2B">
        <w:rPr>
          <w:rFonts w:ascii="Arial" w:hAnsi="Arial" w:cs="Arial"/>
          <w:sz w:val="22"/>
        </w:rPr>
        <w:t>1</w:t>
      </w:r>
      <w:r w:rsidR="001644EE">
        <w:rPr>
          <w:rFonts w:ascii="Arial" w:hAnsi="Arial" w:cs="Arial"/>
          <w:sz w:val="22"/>
        </w:rPr>
        <w:t>1</w:t>
      </w:r>
      <w:r w:rsidR="00214F77" w:rsidRPr="00A91E2B">
        <w:rPr>
          <w:rFonts w:ascii="Arial" w:hAnsi="Arial" w:cs="Arial"/>
          <w:sz w:val="22"/>
        </w:rPr>
        <w:t xml:space="preserve"> </w:t>
      </w:r>
    </w:p>
    <w:p w14:paraId="4E8498F8" w14:textId="77777777" w:rsidR="002F39C4" w:rsidRPr="00A91E2B" w:rsidRDefault="00B1708C" w:rsidP="00445E01">
      <w:pPr>
        <w:pStyle w:val="Heading1"/>
        <w:spacing w:after="0" w:line="360" w:lineRule="auto"/>
        <w:ind w:left="96" w:firstLine="0"/>
        <w:jc w:val="both"/>
        <w:rPr>
          <w:rFonts w:ascii="Arial" w:hAnsi="Arial" w:cs="Arial"/>
          <w:sz w:val="22"/>
        </w:rPr>
      </w:pPr>
      <w:r w:rsidRPr="00A91E2B">
        <w:rPr>
          <w:rFonts w:ascii="Arial" w:hAnsi="Arial" w:cs="Arial"/>
          <w:sz w:val="22"/>
        </w:rPr>
        <w:t xml:space="preserve">2.21 </w:t>
      </w:r>
      <w:r w:rsidR="00214F77" w:rsidRPr="00A91E2B">
        <w:rPr>
          <w:rFonts w:ascii="Arial" w:hAnsi="Arial" w:cs="Arial"/>
          <w:sz w:val="22"/>
        </w:rPr>
        <w:t xml:space="preserve">Conversion to other currencies </w:t>
      </w:r>
      <w:r w:rsidR="000639F1" w:rsidRPr="00A91E2B">
        <w:rPr>
          <w:rFonts w:ascii="Arial" w:hAnsi="Arial" w:cs="Arial"/>
          <w:sz w:val="22"/>
        </w:rPr>
        <w:tab/>
      </w:r>
      <w:r w:rsidR="000639F1" w:rsidRPr="00A91E2B">
        <w:rPr>
          <w:rFonts w:ascii="Arial" w:hAnsi="Arial" w:cs="Arial"/>
          <w:sz w:val="22"/>
        </w:rPr>
        <w:tab/>
      </w:r>
      <w:r w:rsidR="000639F1" w:rsidRPr="00A91E2B">
        <w:rPr>
          <w:rFonts w:ascii="Arial" w:hAnsi="Arial" w:cs="Arial"/>
          <w:sz w:val="22"/>
        </w:rPr>
        <w:tab/>
      </w:r>
      <w:r w:rsidR="000639F1" w:rsidRPr="00A91E2B">
        <w:rPr>
          <w:rFonts w:ascii="Arial" w:hAnsi="Arial" w:cs="Arial"/>
          <w:sz w:val="22"/>
        </w:rPr>
        <w:tab/>
      </w:r>
      <w:r w:rsidR="000639F1" w:rsidRPr="00A91E2B">
        <w:rPr>
          <w:rFonts w:ascii="Arial" w:hAnsi="Arial" w:cs="Arial"/>
          <w:sz w:val="22"/>
        </w:rPr>
        <w:tab/>
      </w:r>
      <w:r w:rsidR="000639F1" w:rsidRPr="00A91E2B">
        <w:rPr>
          <w:rFonts w:ascii="Arial" w:hAnsi="Arial" w:cs="Arial"/>
          <w:sz w:val="22"/>
        </w:rPr>
        <w:tab/>
      </w:r>
      <w:r w:rsidR="00214F77" w:rsidRPr="00A91E2B">
        <w:rPr>
          <w:rFonts w:ascii="Arial" w:hAnsi="Arial" w:cs="Arial"/>
          <w:sz w:val="22"/>
        </w:rPr>
        <w:t>1</w:t>
      </w:r>
      <w:r w:rsidR="001644EE">
        <w:rPr>
          <w:rFonts w:ascii="Arial" w:hAnsi="Arial" w:cs="Arial"/>
          <w:sz w:val="22"/>
        </w:rPr>
        <w:t>2</w:t>
      </w:r>
      <w:r w:rsidR="00214F77" w:rsidRPr="00A91E2B">
        <w:rPr>
          <w:rFonts w:ascii="Arial" w:hAnsi="Arial" w:cs="Arial"/>
          <w:sz w:val="22"/>
        </w:rPr>
        <w:t xml:space="preserve"> </w:t>
      </w:r>
    </w:p>
    <w:p w14:paraId="4FED51A9" w14:textId="77777777" w:rsidR="00541AFE" w:rsidRPr="00A91E2B" w:rsidRDefault="00B1708C" w:rsidP="00445E01">
      <w:pPr>
        <w:pStyle w:val="NoSpacing"/>
        <w:spacing w:line="360" w:lineRule="auto"/>
        <w:ind w:left="-350" w:firstLine="446"/>
        <w:rPr>
          <w:rFonts w:ascii="Arial" w:hAnsi="Arial" w:cs="Arial"/>
          <w:sz w:val="22"/>
        </w:rPr>
      </w:pPr>
      <w:r w:rsidRPr="00A91E2B">
        <w:rPr>
          <w:rFonts w:ascii="Arial" w:hAnsi="Arial" w:cs="Arial"/>
          <w:sz w:val="22"/>
        </w:rPr>
        <w:t xml:space="preserve">2.22 </w:t>
      </w:r>
      <w:r w:rsidR="00214F77" w:rsidRPr="00A91E2B">
        <w:rPr>
          <w:rFonts w:ascii="Arial" w:hAnsi="Arial" w:cs="Arial"/>
          <w:sz w:val="22"/>
        </w:rPr>
        <w:t xml:space="preserve">Evaluation and comparison of tenders </w:t>
      </w:r>
      <w:r w:rsidR="000639F1" w:rsidRPr="00A91E2B">
        <w:rPr>
          <w:rFonts w:ascii="Arial" w:hAnsi="Arial" w:cs="Arial"/>
          <w:sz w:val="22"/>
        </w:rPr>
        <w:tab/>
      </w:r>
      <w:r w:rsidR="000639F1" w:rsidRPr="00A91E2B">
        <w:rPr>
          <w:rFonts w:ascii="Arial" w:hAnsi="Arial" w:cs="Arial"/>
          <w:sz w:val="22"/>
        </w:rPr>
        <w:tab/>
      </w:r>
      <w:r w:rsidR="000639F1" w:rsidRPr="00A91E2B">
        <w:rPr>
          <w:rFonts w:ascii="Arial" w:hAnsi="Arial" w:cs="Arial"/>
          <w:sz w:val="22"/>
        </w:rPr>
        <w:tab/>
      </w:r>
      <w:r w:rsidR="000639F1" w:rsidRPr="00A91E2B">
        <w:rPr>
          <w:rFonts w:ascii="Arial" w:hAnsi="Arial" w:cs="Arial"/>
          <w:sz w:val="22"/>
        </w:rPr>
        <w:tab/>
      </w:r>
      <w:r w:rsidR="000639F1" w:rsidRPr="00A91E2B">
        <w:rPr>
          <w:rFonts w:ascii="Arial" w:hAnsi="Arial" w:cs="Arial"/>
          <w:sz w:val="22"/>
        </w:rPr>
        <w:tab/>
      </w:r>
      <w:r w:rsidR="00214F77" w:rsidRPr="00A91E2B">
        <w:rPr>
          <w:rFonts w:ascii="Arial" w:hAnsi="Arial" w:cs="Arial"/>
          <w:sz w:val="22"/>
        </w:rPr>
        <w:t>1</w:t>
      </w:r>
      <w:r w:rsidR="001644EE">
        <w:rPr>
          <w:rFonts w:ascii="Arial" w:hAnsi="Arial" w:cs="Arial"/>
          <w:sz w:val="22"/>
        </w:rPr>
        <w:t>2</w:t>
      </w:r>
      <w:r w:rsidR="00214F77" w:rsidRPr="00A91E2B">
        <w:rPr>
          <w:rFonts w:ascii="Arial" w:hAnsi="Arial" w:cs="Arial"/>
          <w:sz w:val="22"/>
        </w:rPr>
        <w:t xml:space="preserve"> </w:t>
      </w:r>
    </w:p>
    <w:p w14:paraId="5E62ABFD" w14:textId="77777777" w:rsidR="00541AFE" w:rsidRPr="00A91E2B" w:rsidRDefault="00B1708C" w:rsidP="00445E01">
      <w:pPr>
        <w:pStyle w:val="Heading1"/>
        <w:spacing w:after="0" w:line="360" w:lineRule="auto"/>
        <w:ind w:left="96" w:firstLine="0"/>
        <w:jc w:val="both"/>
        <w:rPr>
          <w:rFonts w:ascii="Arial" w:hAnsi="Arial" w:cs="Arial"/>
          <w:sz w:val="22"/>
        </w:rPr>
      </w:pPr>
      <w:r w:rsidRPr="00A91E2B">
        <w:rPr>
          <w:rFonts w:ascii="Arial" w:hAnsi="Arial" w:cs="Arial"/>
          <w:sz w:val="22"/>
        </w:rPr>
        <w:lastRenderedPageBreak/>
        <w:t xml:space="preserve">2.23 </w:t>
      </w:r>
      <w:r w:rsidR="00214F77" w:rsidRPr="00A91E2B">
        <w:rPr>
          <w:rFonts w:ascii="Arial" w:hAnsi="Arial" w:cs="Arial"/>
          <w:sz w:val="22"/>
        </w:rPr>
        <w:t xml:space="preserve">Contacting the procuring entity </w:t>
      </w:r>
      <w:r w:rsidR="000639F1" w:rsidRPr="00A91E2B">
        <w:rPr>
          <w:rFonts w:ascii="Arial" w:hAnsi="Arial" w:cs="Arial"/>
          <w:sz w:val="22"/>
        </w:rPr>
        <w:tab/>
      </w:r>
      <w:r w:rsidR="000639F1" w:rsidRPr="00A91E2B">
        <w:rPr>
          <w:rFonts w:ascii="Arial" w:hAnsi="Arial" w:cs="Arial"/>
          <w:sz w:val="22"/>
        </w:rPr>
        <w:tab/>
      </w:r>
      <w:r w:rsidR="000639F1" w:rsidRPr="00A91E2B">
        <w:rPr>
          <w:rFonts w:ascii="Arial" w:hAnsi="Arial" w:cs="Arial"/>
          <w:sz w:val="22"/>
        </w:rPr>
        <w:tab/>
      </w:r>
      <w:r w:rsidR="000639F1" w:rsidRPr="00A91E2B">
        <w:rPr>
          <w:rFonts w:ascii="Arial" w:hAnsi="Arial" w:cs="Arial"/>
          <w:sz w:val="22"/>
        </w:rPr>
        <w:tab/>
      </w:r>
      <w:r w:rsidR="000639F1" w:rsidRPr="00A91E2B">
        <w:rPr>
          <w:rFonts w:ascii="Arial" w:hAnsi="Arial" w:cs="Arial"/>
          <w:sz w:val="22"/>
        </w:rPr>
        <w:tab/>
      </w:r>
      <w:r w:rsidR="000639F1" w:rsidRPr="00A91E2B">
        <w:rPr>
          <w:rFonts w:ascii="Arial" w:hAnsi="Arial" w:cs="Arial"/>
          <w:sz w:val="22"/>
        </w:rPr>
        <w:tab/>
      </w:r>
      <w:r w:rsidR="00214F77" w:rsidRPr="00A91E2B">
        <w:rPr>
          <w:rFonts w:ascii="Arial" w:hAnsi="Arial" w:cs="Arial"/>
          <w:sz w:val="22"/>
        </w:rPr>
        <w:t>1</w:t>
      </w:r>
      <w:r w:rsidR="001644EE">
        <w:rPr>
          <w:rFonts w:ascii="Arial" w:hAnsi="Arial" w:cs="Arial"/>
          <w:sz w:val="22"/>
        </w:rPr>
        <w:t>3</w:t>
      </w:r>
      <w:r w:rsidR="00214F77" w:rsidRPr="00A91E2B">
        <w:rPr>
          <w:rFonts w:ascii="Arial" w:hAnsi="Arial" w:cs="Arial"/>
          <w:sz w:val="22"/>
        </w:rPr>
        <w:t xml:space="preserve"> </w:t>
      </w:r>
    </w:p>
    <w:p w14:paraId="0A6D02D2" w14:textId="77777777" w:rsidR="00541AFE" w:rsidRPr="00A91E2B" w:rsidRDefault="00B1708C" w:rsidP="00445E01">
      <w:pPr>
        <w:pStyle w:val="Heading1"/>
        <w:spacing w:after="0" w:line="360" w:lineRule="auto"/>
        <w:ind w:left="96" w:firstLine="0"/>
        <w:jc w:val="both"/>
        <w:rPr>
          <w:rFonts w:ascii="Arial" w:hAnsi="Arial" w:cs="Arial"/>
          <w:sz w:val="22"/>
        </w:rPr>
      </w:pPr>
      <w:r w:rsidRPr="00A91E2B">
        <w:rPr>
          <w:rFonts w:ascii="Arial" w:hAnsi="Arial" w:cs="Arial"/>
          <w:sz w:val="22"/>
        </w:rPr>
        <w:t xml:space="preserve">2.24 </w:t>
      </w:r>
      <w:r w:rsidR="00214F77" w:rsidRPr="00A91E2B">
        <w:rPr>
          <w:rFonts w:ascii="Arial" w:hAnsi="Arial" w:cs="Arial"/>
          <w:sz w:val="22"/>
        </w:rPr>
        <w:t>Post-</w:t>
      </w:r>
      <w:r w:rsidR="000639F1" w:rsidRPr="00A91E2B">
        <w:rPr>
          <w:rFonts w:ascii="Arial" w:hAnsi="Arial" w:cs="Arial"/>
          <w:sz w:val="22"/>
        </w:rPr>
        <w:t xml:space="preserve">qualification </w:t>
      </w:r>
      <w:r w:rsidR="000639F1" w:rsidRPr="00A91E2B">
        <w:rPr>
          <w:rFonts w:ascii="Arial" w:hAnsi="Arial" w:cs="Arial"/>
          <w:sz w:val="22"/>
        </w:rPr>
        <w:tab/>
      </w:r>
      <w:r w:rsidR="000639F1" w:rsidRPr="00A91E2B">
        <w:rPr>
          <w:rFonts w:ascii="Arial" w:hAnsi="Arial" w:cs="Arial"/>
          <w:sz w:val="22"/>
        </w:rPr>
        <w:tab/>
      </w:r>
      <w:r w:rsidR="000639F1" w:rsidRPr="00A91E2B">
        <w:rPr>
          <w:rFonts w:ascii="Arial" w:hAnsi="Arial" w:cs="Arial"/>
          <w:sz w:val="22"/>
        </w:rPr>
        <w:tab/>
      </w:r>
      <w:r w:rsidR="000639F1" w:rsidRPr="00A91E2B">
        <w:rPr>
          <w:rFonts w:ascii="Arial" w:hAnsi="Arial" w:cs="Arial"/>
          <w:sz w:val="22"/>
        </w:rPr>
        <w:tab/>
      </w:r>
      <w:r w:rsidR="000639F1" w:rsidRPr="00A91E2B">
        <w:rPr>
          <w:rFonts w:ascii="Arial" w:hAnsi="Arial" w:cs="Arial"/>
          <w:sz w:val="22"/>
        </w:rPr>
        <w:tab/>
      </w:r>
      <w:r w:rsidR="000639F1" w:rsidRPr="00A91E2B">
        <w:rPr>
          <w:rFonts w:ascii="Arial" w:hAnsi="Arial" w:cs="Arial"/>
          <w:sz w:val="22"/>
        </w:rPr>
        <w:tab/>
      </w:r>
      <w:r w:rsidR="000639F1" w:rsidRPr="00A91E2B">
        <w:rPr>
          <w:rFonts w:ascii="Arial" w:hAnsi="Arial" w:cs="Arial"/>
          <w:sz w:val="22"/>
        </w:rPr>
        <w:tab/>
      </w:r>
      <w:r w:rsidR="000639F1" w:rsidRPr="00A91E2B">
        <w:rPr>
          <w:rFonts w:ascii="Arial" w:hAnsi="Arial" w:cs="Arial"/>
          <w:sz w:val="22"/>
        </w:rPr>
        <w:tab/>
      </w:r>
      <w:r w:rsidR="00214F77" w:rsidRPr="00A91E2B">
        <w:rPr>
          <w:rFonts w:ascii="Arial" w:hAnsi="Arial" w:cs="Arial"/>
          <w:sz w:val="22"/>
        </w:rPr>
        <w:t>1</w:t>
      </w:r>
      <w:r w:rsidR="001644EE">
        <w:rPr>
          <w:rFonts w:ascii="Arial" w:hAnsi="Arial" w:cs="Arial"/>
          <w:sz w:val="22"/>
        </w:rPr>
        <w:t>3</w:t>
      </w:r>
      <w:r w:rsidR="00214F77" w:rsidRPr="00A91E2B">
        <w:rPr>
          <w:rFonts w:ascii="Arial" w:hAnsi="Arial" w:cs="Arial"/>
          <w:sz w:val="22"/>
        </w:rPr>
        <w:t xml:space="preserve"> </w:t>
      </w:r>
    </w:p>
    <w:p w14:paraId="1311FA13" w14:textId="77777777" w:rsidR="00541AFE" w:rsidRPr="00A91E2B" w:rsidRDefault="00B1708C" w:rsidP="00445E01">
      <w:pPr>
        <w:pStyle w:val="Heading1"/>
        <w:spacing w:after="0" w:line="360" w:lineRule="auto"/>
        <w:ind w:left="96" w:firstLine="0"/>
        <w:jc w:val="both"/>
        <w:rPr>
          <w:rFonts w:ascii="Arial" w:hAnsi="Arial" w:cs="Arial"/>
          <w:sz w:val="22"/>
        </w:rPr>
      </w:pPr>
      <w:r w:rsidRPr="00A91E2B">
        <w:rPr>
          <w:rFonts w:ascii="Arial" w:hAnsi="Arial" w:cs="Arial"/>
          <w:sz w:val="22"/>
        </w:rPr>
        <w:t xml:space="preserve">2.25 </w:t>
      </w:r>
      <w:r w:rsidR="00214F77" w:rsidRPr="00A91E2B">
        <w:rPr>
          <w:rFonts w:ascii="Arial" w:hAnsi="Arial" w:cs="Arial"/>
          <w:sz w:val="22"/>
        </w:rPr>
        <w:t xml:space="preserve">Award criteria </w:t>
      </w:r>
      <w:r w:rsidR="000639F1" w:rsidRPr="00A91E2B">
        <w:rPr>
          <w:rFonts w:ascii="Arial" w:hAnsi="Arial" w:cs="Arial"/>
          <w:sz w:val="22"/>
        </w:rPr>
        <w:tab/>
      </w:r>
      <w:r w:rsidR="000639F1" w:rsidRPr="00A91E2B">
        <w:rPr>
          <w:rFonts w:ascii="Arial" w:hAnsi="Arial" w:cs="Arial"/>
          <w:sz w:val="22"/>
        </w:rPr>
        <w:tab/>
      </w:r>
      <w:r w:rsidR="000639F1" w:rsidRPr="00A91E2B">
        <w:rPr>
          <w:rFonts w:ascii="Arial" w:hAnsi="Arial" w:cs="Arial"/>
          <w:sz w:val="22"/>
        </w:rPr>
        <w:tab/>
      </w:r>
      <w:r w:rsidR="000639F1" w:rsidRPr="00A91E2B">
        <w:rPr>
          <w:rFonts w:ascii="Arial" w:hAnsi="Arial" w:cs="Arial"/>
          <w:sz w:val="22"/>
        </w:rPr>
        <w:tab/>
      </w:r>
      <w:r w:rsidR="000639F1" w:rsidRPr="00A91E2B">
        <w:rPr>
          <w:rFonts w:ascii="Arial" w:hAnsi="Arial" w:cs="Arial"/>
          <w:sz w:val="22"/>
        </w:rPr>
        <w:tab/>
      </w:r>
      <w:r w:rsidR="000639F1" w:rsidRPr="00A91E2B">
        <w:rPr>
          <w:rFonts w:ascii="Arial" w:hAnsi="Arial" w:cs="Arial"/>
          <w:sz w:val="22"/>
        </w:rPr>
        <w:tab/>
      </w:r>
      <w:r w:rsidR="000639F1" w:rsidRPr="00A91E2B">
        <w:rPr>
          <w:rFonts w:ascii="Arial" w:hAnsi="Arial" w:cs="Arial"/>
          <w:sz w:val="22"/>
        </w:rPr>
        <w:tab/>
      </w:r>
      <w:r w:rsidR="008057F8">
        <w:rPr>
          <w:rFonts w:ascii="Arial" w:hAnsi="Arial" w:cs="Arial"/>
          <w:sz w:val="22"/>
        </w:rPr>
        <w:tab/>
      </w:r>
      <w:r w:rsidR="000639F1" w:rsidRPr="00A91E2B">
        <w:rPr>
          <w:rFonts w:ascii="Arial" w:hAnsi="Arial" w:cs="Arial"/>
          <w:sz w:val="22"/>
        </w:rPr>
        <w:tab/>
      </w:r>
      <w:r w:rsidR="00214F77" w:rsidRPr="00A91E2B">
        <w:rPr>
          <w:rFonts w:ascii="Arial" w:hAnsi="Arial" w:cs="Arial"/>
          <w:sz w:val="22"/>
        </w:rPr>
        <w:t>1</w:t>
      </w:r>
      <w:r w:rsidR="001644EE">
        <w:rPr>
          <w:rFonts w:ascii="Arial" w:hAnsi="Arial" w:cs="Arial"/>
          <w:sz w:val="22"/>
        </w:rPr>
        <w:t>3</w:t>
      </w:r>
      <w:r w:rsidR="00214F77" w:rsidRPr="00A91E2B">
        <w:rPr>
          <w:rFonts w:ascii="Arial" w:hAnsi="Arial" w:cs="Arial"/>
          <w:sz w:val="22"/>
        </w:rPr>
        <w:t xml:space="preserve"> </w:t>
      </w:r>
    </w:p>
    <w:p w14:paraId="33B35ED4" w14:textId="77777777" w:rsidR="00541AFE" w:rsidRPr="00A91E2B" w:rsidRDefault="00B1708C" w:rsidP="00445E01">
      <w:pPr>
        <w:pStyle w:val="Heading1"/>
        <w:spacing w:after="0" w:line="360" w:lineRule="auto"/>
        <w:ind w:left="96" w:firstLine="0"/>
        <w:jc w:val="both"/>
        <w:rPr>
          <w:rFonts w:ascii="Arial" w:hAnsi="Arial" w:cs="Arial"/>
          <w:sz w:val="22"/>
        </w:rPr>
      </w:pPr>
      <w:r w:rsidRPr="00A91E2B">
        <w:rPr>
          <w:rFonts w:ascii="Arial" w:hAnsi="Arial" w:cs="Arial"/>
          <w:sz w:val="22"/>
        </w:rPr>
        <w:t xml:space="preserve">2.26 </w:t>
      </w:r>
      <w:r w:rsidR="00214F77" w:rsidRPr="00A91E2B">
        <w:rPr>
          <w:rFonts w:ascii="Arial" w:hAnsi="Arial" w:cs="Arial"/>
          <w:sz w:val="22"/>
        </w:rPr>
        <w:t xml:space="preserve">Procuring entities right to vary </w:t>
      </w:r>
      <w:r w:rsidR="000639F1" w:rsidRPr="00A91E2B">
        <w:rPr>
          <w:rFonts w:ascii="Arial" w:hAnsi="Arial" w:cs="Arial"/>
          <w:sz w:val="22"/>
        </w:rPr>
        <w:t xml:space="preserve">quantities </w:t>
      </w:r>
      <w:r w:rsidR="000639F1" w:rsidRPr="00A91E2B">
        <w:rPr>
          <w:rFonts w:ascii="Arial" w:hAnsi="Arial" w:cs="Arial"/>
          <w:sz w:val="22"/>
        </w:rPr>
        <w:tab/>
      </w:r>
      <w:r w:rsidR="000639F1" w:rsidRPr="00A91E2B">
        <w:rPr>
          <w:rFonts w:ascii="Arial" w:hAnsi="Arial" w:cs="Arial"/>
          <w:sz w:val="22"/>
        </w:rPr>
        <w:tab/>
      </w:r>
      <w:r w:rsidR="000639F1" w:rsidRPr="00A91E2B">
        <w:rPr>
          <w:rFonts w:ascii="Arial" w:hAnsi="Arial" w:cs="Arial"/>
          <w:sz w:val="22"/>
        </w:rPr>
        <w:tab/>
      </w:r>
      <w:r w:rsidR="000639F1" w:rsidRPr="00A91E2B">
        <w:rPr>
          <w:rFonts w:ascii="Arial" w:hAnsi="Arial" w:cs="Arial"/>
          <w:sz w:val="22"/>
        </w:rPr>
        <w:tab/>
      </w:r>
      <w:r w:rsidR="000639F1" w:rsidRPr="00A91E2B">
        <w:rPr>
          <w:rFonts w:ascii="Arial" w:hAnsi="Arial" w:cs="Arial"/>
          <w:sz w:val="22"/>
        </w:rPr>
        <w:tab/>
      </w:r>
      <w:r w:rsidR="00214F77" w:rsidRPr="00A91E2B">
        <w:rPr>
          <w:rFonts w:ascii="Arial" w:hAnsi="Arial" w:cs="Arial"/>
          <w:sz w:val="22"/>
        </w:rPr>
        <w:t>1</w:t>
      </w:r>
      <w:r w:rsidR="001644EE">
        <w:rPr>
          <w:rFonts w:ascii="Arial" w:hAnsi="Arial" w:cs="Arial"/>
          <w:sz w:val="22"/>
        </w:rPr>
        <w:t>3</w:t>
      </w:r>
      <w:r w:rsidR="00214F77" w:rsidRPr="00A91E2B">
        <w:rPr>
          <w:rFonts w:ascii="Arial" w:hAnsi="Arial" w:cs="Arial"/>
          <w:sz w:val="22"/>
        </w:rPr>
        <w:t xml:space="preserve"> </w:t>
      </w:r>
    </w:p>
    <w:p w14:paraId="0349C023" w14:textId="77777777" w:rsidR="00541AFE" w:rsidRPr="00A91E2B" w:rsidRDefault="00B1708C" w:rsidP="00445E01">
      <w:pPr>
        <w:pStyle w:val="Heading1"/>
        <w:spacing w:after="0" w:line="360" w:lineRule="auto"/>
        <w:ind w:left="96" w:firstLine="0"/>
        <w:jc w:val="both"/>
        <w:rPr>
          <w:rFonts w:ascii="Arial" w:hAnsi="Arial" w:cs="Arial"/>
          <w:sz w:val="22"/>
        </w:rPr>
      </w:pPr>
      <w:r w:rsidRPr="00A91E2B">
        <w:rPr>
          <w:rFonts w:ascii="Arial" w:hAnsi="Arial" w:cs="Arial"/>
          <w:sz w:val="22"/>
        </w:rPr>
        <w:t xml:space="preserve">2.27 </w:t>
      </w:r>
      <w:r w:rsidR="00214F77" w:rsidRPr="00A91E2B">
        <w:rPr>
          <w:rFonts w:ascii="Arial" w:hAnsi="Arial" w:cs="Arial"/>
          <w:sz w:val="22"/>
        </w:rPr>
        <w:t>Procuring entities right to accept or reject any or all tenders</w:t>
      </w:r>
      <w:r w:rsidR="000639F1" w:rsidRPr="00A91E2B">
        <w:rPr>
          <w:rFonts w:ascii="Arial" w:hAnsi="Arial" w:cs="Arial"/>
          <w:sz w:val="22"/>
        </w:rPr>
        <w:tab/>
      </w:r>
      <w:r w:rsidR="000639F1" w:rsidRPr="00A91E2B">
        <w:rPr>
          <w:rFonts w:ascii="Arial" w:hAnsi="Arial" w:cs="Arial"/>
          <w:sz w:val="22"/>
        </w:rPr>
        <w:tab/>
      </w:r>
      <w:r w:rsidR="008057F8">
        <w:rPr>
          <w:rFonts w:ascii="Arial" w:hAnsi="Arial" w:cs="Arial"/>
          <w:sz w:val="22"/>
        </w:rPr>
        <w:tab/>
      </w:r>
      <w:r w:rsidR="00214F77" w:rsidRPr="00A91E2B">
        <w:rPr>
          <w:rFonts w:ascii="Arial" w:hAnsi="Arial" w:cs="Arial"/>
          <w:sz w:val="22"/>
        </w:rPr>
        <w:t>1</w:t>
      </w:r>
      <w:r w:rsidR="001644EE">
        <w:rPr>
          <w:rFonts w:ascii="Arial" w:hAnsi="Arial" w:cs="Arial"/>
          <w:sz w:val="22"/>
        </w:rPr>
        <w:t>4</w:t>
      </w:r>
      <w:r w:rsidR="00214F77" w:rsidRPr="00A91E2B">
        <w:rPr>
          <w:rFonts w:ascii="Arial" w:hAnsi="Arial" w:cs="Arial"/>
          <w:sz w:val="22"/>
        </w:rPr>
        <w:t xml:space="preserve"> </w:t>
      </w:r>
    </w:p>
    <w:p w14:paraId="3F5CBF61" w14:textId="77777777" w:rsidR="00541AFE" w:rsidRPr="00A91E2B" w:rsidRDefault="00B1708C" w:rsidP="00445E01">
      <w:pPr>
        <w:pStyle w:val="Heading1"/>
        <w:spacing w:after="0" w:line="360" w:lineRule="auto"/>
        <w:ind w:left="96" w:firstLine="0"/>
        <w:jc w:val="both"/>
        <w:rPr>
          <w:rFonts w:ascii="Arial" w:hAnsi="Arial" w:cs="Arial"/>
          <w:sz w:val="22"/>
        </w:rPr>
      </w:pPr>
      <w:r w:rsidRPr="00A91E2B">
        <w:rPr>
          <w:rFonts w:ascii="Arial" w:hAnsi="Arial" w:cs="Arial"/>
          <w:sz w:val="22"/>
        </w:rPr>
        <w:t xml:space="preserve">2.28 </w:t>
      </w:r>
      <w:r w:rsidR="00214F77" w:rsidRPr="00A91E2B">
        <w:rPr>
          <w:rFonts w:ascii="Arial" w:hAnsi="Arial" w:cs="Arial"/>
          <w:sz w:val="22"/>
        </w:rPr>
        <w:t xml:space="preserve">Notification of award </w:t>
      </w:r>
      <w:r w:rsidR="000639F1" w:rsidRPr="00A91E2B">
        <w:rPr>
          <w:rFonts w:ascii="Arial" w:hAnsi="Arial" w:cs="Arial"/>
          <w:sz w:val="22"/>
        </w:rPr>
        <w:tab/>
      </w:r>
      <w:r w:rsidR="000639F1" w:rsidRPr="00A91E2B">
        <w:rPr>
          <w:rFonts w:ascii="Arial" w:hAnsi="Arial" w:cs="Arial"/>
          <w:sz w:val="22"/>
        </w:rPr>
        <w:tab/>
      </w:r>
      <w:r w:rsidR="000639F1" w:rsidRPr="00A91E2B">
        <w:rPr>
          <w:rFonts w:ascii="Arial" w:hAnsi="Arial" w:cs="Arial"/>
          <w:sz w:val="22"/>
        </w:rPr>
        <w:tab/>
      </w:r>
      <w:r w:rsidR="000639F1" w:rsidRPr="00A91E2B">
        <w:rPr>
          <w:rFonts w:ascii="Arial" w:hAnsi="Arial" w:cs="Arial"/>
          <w:sz w:val="22"/>
        </w:rPr>
        <w:tab/>
      </w:r>
      <w:r w:rsidR="000639F1" w:rsidRPr="00A91E2B">
        <w:rPr>
          <w:rFonts w:ascii="Arial" w:hAnsi="Arial" w:cs="Arial"/>
          <w:sz w:val="22"/>
        </w:rPr>
        <w:tab/>
      </w:r>
      <w:r w:rsidR="000639F1" w:rsidRPr="00A91E2B">
        <w:rPr>
          <w:rFonts w:ascii="Arial" w:hAnsi="Arial" w:cs="Arial"/>
          <w:sz w:val="22"/>
        </w:rPr>
        <w:tab/>
      </w:r>
      <w:r w:rsidR="000639F1" w:rsidRPr="00A91E2B">
        <w:rPr>
          <w:rFonts w:ascii="Arial" w:hAnsi="Arial" w:cs="Arial"/>
          <w:sz w:val="22"/>
        </w:rPr>
        <w:tab/>
      </w:r>
      <w:r w:rsidR="000639F1" w:rsidRPr="00A91E2B">
        <w:rPr>
          <w:rFonts w:ascii="Arial" w:hAnsi="Arial" w:cs="Arial"/>
          <w:sz w:val="22"/>
        </w:rPr>
        <w:tab/>
      </w:r>
      <w:r w:rsidR="00214F77" w:rsidRPr="00A91E2B">
        <w:rPr>
          <w:rFonts w:ascii="Arial" w:hAnsi="Arial" w:cs="Arial"/>
          <w:sz w:val="22"/>
        </w:rPr>
        <w:t>1</w:t>
      </w:r>
      <w:r w:rsidR="001644EE">
        <w:rPr>
          <w:rFonts w:ascii="Arial" w:hAnsi="Arial" w:cs="Arial"/>
          <w:sz w:val="22"/>
        </w:rPr>
        <w:t>4</w:t>
      </w:r>
      <w:r w:rsidR="00214F77" w:rsidRPr="00A91E2B">
        <w:rPr>
          <w:rFonts w:ascii="Arial" w:hAnsi="Arial" w:cs="Arial"/>
          <w:sz w:val="22"/>
        </w:rPr>
        <w:t xml:space="preserve"> </w:t>
      </w:r>
    </w:p>
    <w:p w14:paraId="6426BCB6" w14:textId="77777777" w:rsidR="00541AFE" w:rsidRPr="00A91E2B" w:rsidRDefault="00B1708C" w:rsidP="00445E01">
      <w:pPr>
        <w:pStyle w:val="Heading1"/>
        <w:spacing w:after="0" w:line="360" w:lineRule="auto"/>
        <w:ind w:left="96" w:firstLine="0"/>
        <w:jc w:val="both"/>
        <w:rPr>
          <w:rFonts w:ascii="Arial" w:hAnsi="Arial" w:cs="Arial"/>
          <w:sz w:val="22"/>
        </w:rPr>
      </w:pPr>
      <w:r w:rsidRPr="00A91E2B">
        <w:rPr>
          <w:rFonts w:ascii="Arial" w:hAnsi="Arial" w:cs="Arial"/>
          <w:sz w:val="22"/>
        </w:rPr>
        <w:t xml:space="preserve">2.29 </w:t>
      </w:r>
      <w:r w:rsidR="00214F77" w:rsidRPr="00A91E2B">
        <w:rPr>
          <w:rFonts w:ascii="Arial" w:hAnsi="Arial" w:cs="Arial"/>
          <w:sz w:val="22"/>
        </w:rPr>
        <w:t xml:space="preserve">Signing of Contract </w:t>
      </w:r>
      <w:r w:rsidR="000639F1" w:rsidRPr="00A91E2B">
        <w:rPr>
          <w:rFonts w:ascii="Arial" w:hAnsi="Arial" w:cs="Arial"/>
          <w:sz w:val="22"/>
        </w:rPr>
        <w:tab/>
      </w:r>
      <w:r w:rsidR="000639F1" w:rsidRPr="00A91E2B">
        <w:rPr>
          <w:rFonts w:ascii="Arial" w:hAnsi="Arial" w:cs="Arial"/>
          <w:sz w:val="22"/>
        </w:rPr>
        <w:tab/>
      </w:r>
      <w:r w:rsidR="000639F1" w:rsidRPr="00A91E2B">
        <w:rPr>
          <w:rFonts w:ascii="Arial" w:hAnsi="Arial" w:cs="Arial"/>
          <w:sz w:val="22"/>
        </w:rPr>
        <w:tab/>
      </w:r>
      <w:r w:rsidR="000639F1" w:rsidRPr="00A91E2B">
        <w:rPr>
          <w:rFonts w:ascii="Arial" w:hAnsi="Arial" w:cs="Arial"/>
          <w:sz w:val="22"/>
        </w:rPr>
        <w:tab/>
      </w:r>
      <w:r w:rsidR="000639F1" w:rsidRPr="00A91E2B">
        <w:rPr>
          <w:rFonts w:ascii="Arial" w:hAnsi="Arial" w:cs="Arial"/>
          <w:sz w:val="22"/>
        </w:rPr>
        <w:tab/>
      </w:r>
      <w:r w:rsidR="000639F1" w:rsidRPr="00A91E2B">
        <w:rPr>
          <w:rFonts w:ascii="Arial" w:hAnsi="Arial" w:cs="Arial"/>
          <w:sz w:val="22"/>
        </w:rPr>
        <w:tab/>
      </w:r>
      <w:r w:rsidR="000639F1" w:rsidRPr="00A91E2B">
        <w:rPr>
          <w:rFonts w:ascii="Arial" w:hAnsi="Arial" w:cs="Arial"/>
          <w:sz w:val="22"/>
        </w:rPr>
        <w:tab/>
      </w:r>
      <w:r w:rsidR="000639F1" w:rsidRPr="00A91E2B">
        <w:rPr>
          <w:rFonts w:ascii="Arial" w:hAnsi="Arial" w:cs="Arial"/>
          <w:sz w:val="22"/>
        </w:rPr>
        <w:tab/>
      </w:r>
      <w:r w:rsidR="00214F77" w:rsidRPr="00A91E2B">
        <w:rPr>
          <w:rFonts w:ascii="Arial" w:hAnsi="Arial" w:cs="Arial"/>
          <w:sz w:val="22"/>
        </w:rPr>
        <w:t>1</w:t>
      </w:r>
      <w:r w:rsidR="001644EE">
        <w:rPr>
          <w:rFonts w:ascii="Arial" w:hAnsi="Arial" w:cs="Arial"/>
          <w:sz w:val="22"/>
        </w:rPr>
        <w:t>4</w:t>
      </w:r>
      <w:r w:rsidR="00214F77" w:rsidRPr="00A91E2B">
        <w:rPr>
          <w:rFonts w:ascii="Arial" w:hAnsi="Arial" w:cs="Arial"/>
          <w:sz w:val="22"/>
        </w:rPr>
        <w:t xml:space="preserve"> </w:t>
      </w:r>
    </w:p>
    <w:p w14:paraId="3D22861B" w14:textId="77777777" w:rsidR="00541AFE" w:rsidRPr="00A91E2B" w:rsidRDefault="00B1708C" w:rsidP="00445E01">
      <w:pPr>
        <w:pStyle w:val="Heading1"/>
        <w:spacing w:after="0" w:line="360" w:lineRule="auto"/>
        <w:ind w:left="96" w:firstLine="0"/>
        <w:jc w:val="both"/>
        <w:rPr>
          <w:rFonts w:ascii="Arial" w:hAnsi="Arial" w:cs="Arial"/>
          <w:sz w:val="22"/>
        </w:rPr>
      </w:pPr>
      <w:r w:rsidRPr="00A91E2B">
        <w:rPr>
          <w:rFonts w:ascii="Arial" w:hAnsi="Arial" w:cs="Arial"/>
          <w:sz w:val="22"/>
        </w:rPr>
        <w:t xml:space="preserve">2.30 </w:t>
      </w:r>
      <w:r w:rsidR="00214F77" w:rsidRPr="00A91E2B">
        <w:rPr>
          <w:rFonts w:ascii="Arial" w:hAnsi="Arial" w:cs="Arial"/>
          <w:sz w:val="22"/>
        </w:rPr>
        <w:t xml:space="preserve">Performance security </w:t>
      </w:r>
      <w:r w:rsidR="000639F1" w:rsidRPr="00A91E2B">
        <w:rPr>
          <w:rFonts w:ascii="Arial" w:hAnsi="Arial" w:cs="Arial"/>
          <w:sz w:val="22"/>
        </w:rPr>
        <w:tab/>
      </w:r>
      <w:r w:rsidR="000639F1" w:rsidRPr="00A91E2B">
        <w:rPr>
          <w:rFonts w:ascii="Arial" w:hAnsi="Arial" w:cs="Arial"/>
          <w:sz w:val="22"/>
        </w:rPr>
        <w:tab/>
      </w:r>
      <w:r w:rsidR="000639F1" w:rsidRPr="00A91E2B">
        <w:rPr>
          <w:rFonts w:ascii="Arial" w:hAnsi="Arial" w:cs="Arial"/>
          <w:sz w:val="22"/>
        </w:rPr>
        <w:tab/>
      </w:r>
      <w:r w:rsidR="000639F1" w:rsidRPr="00A91E2B">
        <w:rPr>
          <w:rFonts w:ascii="Arial" w:hAnsi="Arial" w:cs="Arial"/>
          <w:sz w:val="22"/>
        </w:rPr>
        <w:tab/>
      </w:r>
      <w:r w:rsidR="000639F1" w:rsidRPr="00A91E2B">
        <w:rPr>
          <w:rFonts w:ascii="Arial" w:hAnsi="Arial" w:cs="Arial"/>
          <w:sz w:val="22"/>
        </w:rPr>
        <w:tab/>
      </w:r>
      <w:r w:rsidR="000639F1" w:rsidRPr="00A91E2B">
        <w:rPr>
          <w:rFonts w:ascii="Arial" w:hAnsi="Arial" w:cs="Arial"/>
          <w:sz w:val="22"/>
        </w:rPr>
        <w:tab/>
      </w:r>
      <w:r w:rsidR="000639F1" w:rsidRPr="00A91E2B">
        <w:rPr>
          <w:rFonts w:ascii="Arial" w:hAnsi="Arial" w:cs="Arial"/>
          <w:sz w:val="22"/>
        </w:rPr>
        <w:tab/>
      </w:r>
      <w:r w:rsidR="008057F8">
        <w:rPr>
          <w:rFonts w:ascii="Arial" w:hAnsi="Arial" w:cs="Arial"/>
          <w:sz w:val="22"/>
        </w:rPr>
        <w:tab/>
      </w:r>
      <w:r w:rsidR="00214F77" w:rsidRPr="00A91E2B">
        <w:rPr>
          <w:rFonts w:ascii="Arial" w:hAnsi="Arial" w:cs="Arial"/>
          <w:sz w:val="22"/>
        </w:rPr>
        <w:t>1</w:t>
      </w:r>
      <w:r w:rsidR="001644EE">
        <w:rPr>
          <w:rFonts w:ascii="Arial" w:hAnsi="Arial" w:cs="Arial"/>
          <w:sz w:val="22"/>
        </w:rPr>
        <w:t>4</w:t>
      </w:r>
      <w:r w:rsidR="00214F77" w:rsidRPr="00A91E2B">
        <w:rPr>
          <w:rFonts w:ascii="Arial" w:hAnsi="Arial" w:cs="Arial"/>
          <w:sz w:val="22"/>
        </w:rPr>
        <w:t xml:space="preserve"> </w:t>
      </w:r>
    </w:p>
    <w:p w14:paraId="707F9A8A" w14:textId="77777777" w:rsidR="00541AFE" w:rsidRPr="00A91E2B" w:rsidRDefault="00B1708C" w:rsidP="00445E01">
      <w:pPr>
        <w:pStyle w:val="Heading1"/>
        <w:spacing w:after="0" w:line="360" w:lineRule="auto"/>
        <w:ind w:left="96" w:firstLine="0"/>
        <w:jc w:val="both"/>
        <w:rPr>
          <w:rFonts w:ascii="Arial" w:hAnsi="Arial" w:cs="Arial"/>
          <w:sz w:val="22"/>
        </w:rPr>
      </w:pPr>
      <w:r w:rsidRPr="00A91E2B">
        <w:rPr>
          <w:rFonts w:ascii="Arial" w:hAnsi="Arial" w:cs="Arial"/>
          <w:sz w:val="22"/>
        </w:rPr>
        <w:t xml:space="preserve">2.31 </w:t>
      </w:r>
      <w:r w:rsidR="00214F77" w:rsidRPr="00A91E2B">
        <w:rPr>
          <w:rFonts w:ascii="Arial" w:hAnsi="Arial" w:cs="Arial"/>
          <w:sz w:val="22"/>
        </w:rPr>
        <w:t xml:space="preserve">Corrupt or fraudulent </w:t>
      </w:r>
      <w:r w:rsidR="000639F1" w:rsidRPr="00A91E2B">
        <w:rPr>
          <w:rFonts w:ascii="Arial" w:hAnsi="Arial" w:cs="Arial"/>
          <w:sz w:val="22"/>
        </w:rPr>
        <w:t xml:space="preserve">practices </w:t>
      </w:r>
      <w:r w:rsidR="000639F1" w:rsidRPr="00A91E2B">
        <w:rPr>
          <w:rFonts w:ascii="Arial" w:hAnsi="Arial" w:cs="Arial"/>
          <w:sz w:val="22"/>
        </w:rPr>
        <w:tab/>
      </w:r>
      <w:r w:rsidR="000639F1" w:rsidRPr="00A91E2B">
        <w:rPr>
          <w:rFonts w:ascii="Arial" w:hAnsi="Arial" w:cs="Arial"/>
          <w:sz w:val="22"/>
        </w:rPr>
        <w:tab/>
      </w:r>
      <w:r w:rsidR="000639F1" w:rsidRPr="00A91E2B">
        <w:rPr>
          <w:rFonts w:ascii="Arial" w:hAnsi="Arial" w:cs="Arial"/>
          <w:sz w:val="22"/>
        </w:rPr>
        <w:tab/>
      </w:r>
      <w:r w:rsidR="000639F1" w:rsidRPr="00A91E2B">
        <w:rPr>
          <w:rFonts w:ascii="Arial" w:hAnsi="Arial" w:cs="Arial"/>
          <w:sz w:val="22"/>
        </w:rPr>
        <w:tab/>
      </w:r>
      <w:r w:rsidR="000639F1" w:rsidRPr="00A91E2B">
        <w:rPr>
          <w:rFonts w:ascii="Arial" w:hAnsi="Arial" w:cs="Arial"/>
          <w:sz w:val="22"/>
        </w:rPr>
        <w:tab/>
      </w:r>
      <w:r w:rsidR="000639F1" w:rsidRPr="00A91E2B">
        <w:rPr>
          <w:rFonts w:ascii="Arial" w:hAnsi="Arial" w:cs="Arial"/>
          <w:sz w:val="22"/>
        </w:rPr>
        <w:tab/>
      </w:r>
      <w:r w:rsidR="00214F77" w:rsidRPr="00A91E2B">
        <w:rPr>
          <w:rFonts w:ascii="Arial" w:hAnsi="Arial" w:cs="Arial"/>
          <w:sz w:val="22"/>
        </w:rPr>
        <w:t>1</w:t>
      </w:r>
      <w:r w:rsidR="001644EE">
        <w:rPr>
          <w:rFonts w:ascii="Arial" w:hAnsi="Arial" w:cs="Arial"/>
          <w:sz w:val="22"/>
        </w:rPr>
        <w:t>4</w:t>
      </w:r>
      <w:r w:rsidR="00214F77" w:rsidRPr="00A91E2B">
        <w:rPr>
          <w:rFonts w:ascii="Arial" w:hAnsi="Arial" w:cs="Arial"/>
          <w:sz w:val="22"/>
        </w:rPr>
        <w:t xml:space="preserve"> </w:t>
      </w:r>
    </w:p>
    <w:p w14:paraId="4012397C" w14:textId="563B98F7" w:rsidR="00541AFE" w:rsidRPr="00A91E2B" w:rsidRDefault="00541AFE" w:rsidP="00D85694">
      <w:pPr>
        <w:pStyle w:val="NoSpacing"/>
        <w:spacing w:line="360" w:lineRule="auto"/>
        <w:ind w:left="0" w:firstLine="0"/>
        <w:rPr>
          <w:rFonts w:ascii="Arial" w:hAnsi="Arial" w:cs="Arial"/>
          <w:sz w:val="22"/>
        </w:rPr>
      </w:pPr>
    </w:p>
    <w:p w14:paraId="16341068" w14:textId="77777777" w:rsidR="00541AFE" w:rsidRPr="001A7BF0" w:rsidRDefault="00214F77" w:rsidP="00445E01">
      <w:pPr>
        <w:pStyle w:val="Heading1"/>
        <w:spacing w:after="0" w:line="360" w:lineRule="auto"/>
        <w:jc w:val="both"/>
        <w:rPr>
          <w:rFonts w:ascii="Arial" w:hAnsi="Arial" w:cs="Arial"/>
          <w:b/>
          <w:bCs/>
          <w:sz w:val="24"/>
          <w:szCs w:val="24"/>
        </w:rPr>
      </w:pPr>
      <w:r w:rsidRPr="001A7BF0">
        <w:rPr>
          <w:rFonts w:ascii="Arial" w:hAnsi="Arial" w:cs="Arial"/>
          <w:b/>
          <w:bCs/>
          <w:sz w:val="24"/>
          <w:szCs w:val="24"/>
        </w:rPr>
        <w:t xml:space="preserve">SECTION II INSTRUCTIONS TO TENDERERS </w:t>
      </w:r>
    </w:p>
    <w:p w14:paraId="66662EC2" w14:textId="77777777" w:rsidR="00541AFE" w:rsidRPr="00A91E2B" w:rsidRDefault="00214F77" w:rsidP="00445E01">
      <w:pPr>
        <w:tabs>
          <w:tab w:val="center" w:pos="439"/>
          <w:tab w:val="center" w:pos="2046"/>
        </w:tabs>
        <w:spacing w:after="0" w:line="360" w:lineRule="auto"/>
        <w:ind w:left="0" w:firstLine="0"/>
        <w:rPr>
          <w:rFonts w:ascii="Arial" w:hAnsi="Arial" w:cs="Arial"/>
          <w:sz w:val="22"/>
        </w:rPr>
      </w:pPr>
      <w:r w:rsidRPr="00A91E2B">
        <w:rPr>
          <w:rFonts w:ascii="Arial" w:eastAsia="Calibri" w:hAnsi="Arial" w:cs="Arial"/>
          <w:sz w:val="22"/>
        </w:rPr>
        <w:tab/>
      </w:r>
      <w:r w:rsidRPr="00A91E2B">
        <w:rPr>
          <w:rFonts w:ascii="Arial" w:hAnsi="Arial" w:cs="Arial"/>
          <w:sz w:val="22"/>
        </w:rPr>
        <w:t xml:space="preserve">2.1 </w:t>
      </w:r>
      <w:r w:rsidRPr="00A91E2B">
        <w:rPr>
          <w:rFonts w:ascii="Arial" w:hAnsi="Arial" w:cs="Arial"/>
          <w:sz w:val="22"/>
        </w:rPr>
        <w:tab/>
      </w:r>
      <w:r w:rsidRPr="008057F8">
        <w:rPr>
          <w:rFonts w:ascii="Arial" w:hAnsi="Arial" w:cs="Arial"/>
          <w:b/>
          <w:bCs/>
          <w:sz w:val="22"/>
        </w:rPr>
        <w:t>Eligible tenderers</w:t>
      </w:r>
      <w:r w:rsidRPr="00A91E2B">
        <w:rPr>
          <w:rFonts w:ascii="Arial" w:hAnsi="Arial" w:cs="Arial"/>
          <w:sz w:val="22"/>
        </w:rPr>
        <w:t xml:space="preserve"> </w:t>
      </w:r>
    </w:p>
    <w:p w14:paraId="791CC587" w14:textId="2B603CD7" w:rsidR="00541AFE" w:rsidRPr="00A91E2B" w:rsidRDefault="00214F77" w:rsidP="00445E01">
      <w:pPr>
        <w:spacing w:after="0" w:line="360" w:lineRule="auto"/>
        <w:ind w:left="969" w:right="7" w:hanging="720"/>
        <w:rPr>
          <w:rFonts w:ascii="Arial" w:hAnsi="Arial" w:cs="Arial"/>
          <w:sz w:val="22"/>
        </w:rPr>
      </w:pPr>
      <w:r w:rsidRPr="00A91E2B">
        <w:rPr>
          <w:rFonts w:ascii="Arial" w:hAnsi="Arial" w:cs="Arial"/>
          <w:sz w:val="22"/>
        </w:rPr>
        <w:t xml:space="preserve">2.1.1. </w:t>
      </w:r>
      <w:r w:rsidR="008057F8" w:rsidRPr="001660B8">
        <w:rPr>
          <w:rFonts w:ascii="Arial" w:hAnsi="Arial" w:cs="Arial"/>
          <w:b/>
          <w:bCs/>
          <w:sz w:val="22"/>
        </w:rPr>
        <w:t>Eligibility to participate in the Tender</w:t>
      </w:r>
      <w:r w:rsidR="008057F8">
        <w:rPr>
          <w:rFonts w:ascii="Arial" w:hAnsi="Arial" w:cs="Arial"/>
          <w:sz w:val="22"/>
        </w:rPr>
        <w:t xml:space="preserve">: This </w:t>
      </w:r>
      <w:r w:rsidR="002C64C9">
        <w:rPr>
          <w:rFonts w:ascii="Arial" w:hAnsi="Arial" w:cs="Arial"/>
          <w:sz w:val="22"/>
        </w:rPr>
        <w:t xml:space="preserve"> Tender is open to the public and all the prospective </w:t>
      </w:r>
      <w:r w:rsidR="005750DF">
        <w:rPr>
          <w:rFonts w:ascii="Arial" w:hAnsi="Arial" w:cs="Arial"/>
          <w:sz w:val="22"/>
        </w:rPr>
        <w:t>bidder's</w:t>
      </w:r>
      <w:r w:rsidRPr="00A91E2B">
        <w:rPr>
          <w:rFonts w:ascii="Arial" w:hAnsi="Arial" w:cs="Arial"/>
          <w:sz w:val="22"/>
        </w:rPr>
        <w:t xml:space="preserve"> duration from the date of commencement (hereinafter referred to as the term) specified in the tender documents.  </w:t>
      </w:r>
    </w:p>
    <w:p w14:paraId="5FD2D250" w14:textId="77777777" w:rsidR="00541AFE" w:rsidRPr="00A91E2B" w:rsidRDefault="00214F77" w:rsidP="00445E01">
      <w:pPr>
        <w:spacing w:after="0" w:line="360" w:lineRule="auto"/>
        <w:ind w:left="969" w:right="7" w:hanging="720"/>
        <w:rPr>
          <w:rFonts w:ascii="Arial" w:hAnsi="Arial" w:cs="Arial"/>
          <w:sz w:val="22"/>
        </w:rPr>
      </w:pPr>
      <w:r w:rsidRPr="00A91E2B">
        <w:rPr>
          <w:rFonts w:ascii="Arial" w:hAnsi="Arial" w:cs="Arial"/>
          <w:sz w:val="22"/>
        </w:rPr>
        <w:t xml:space="preserve">2.1.2. KIMISITU SACCO LTD, ’s employees, committee members, board members and their relative (spouse and children) are not eligible to participate in the tender unless where specially allowed under section 131 of the Act. </w:t>
      </w:r>
    </w:p>
    <w:p w14:paraId="35DB3416" w14:textId="77777777" w:rsidR="00541AFE" w:rsidRPr="00A91E2B" w:rsidRDefault="00214F77" w:rsidP="00445E01">
      <w:pPr>
        <w:spacing w:after="0" w:line="360" w:lineRule="auto"/>
        <w:ind w:left="969" w:right="7" w:hanging="720"/>
        <w:rPr>
          <w:rFonts w:ascii="Arial" w:hAnsi="Arial" w:cs="Arial"/>
          <w:sz w:val="22"/>
        </w:rPr>
      </w:pPr>
      <w:r w:rsidRPr="00A91E2B">
        <w:rPr>
          <w:rFonts w:ascii="Arial" w:hAnsi="Arial" w:cs="Arial"/>
          <w:sz w:val="22"/>
        </w:rPr>
        <w:t xml:space="preserve">2.1.3. Tenderers shall provide the qualification information statement that the tenderer (including all members, of a joint venture and subcontractors) is not associated, or have been associated in the past, directly or indirectly, with a firm or any of its affiliates which have been engaged by the KIMISITU SACCO LTD,  to provide consulting services for the preparation of the design, specifications, and other documents to be used for the procurement of the services under this Invitation for tenders.  </w:t>
      </w:r>
    </w:p>
    <w:p w14:paraId="3569EE7C" w14:textId="77777777" w:rsidR="00541AFE" w:rsidRPr="00A91E2B" w:rsidRDefault="00214F77" w:rsidP="00445E01">
      <w:pPr>
        <w:spacing w:after="0" w:line="360" w:lineRule="auto"/>
        <w:ind w:left="969" w:right="7" w:hanging="720"/>
        <w:rPr>
          <w:rFonts w:ascii="Arial" w:hAnsi="Arial" w:cs="Arial"/>
          <w:sz w:val="22"/>
        </w:rPr>
      </w:pPr>
      <w:r w:rsidRPr="00A91E2B">
        <w:rPr>
          <w:rFonts w:ascii="Arial" w:hAnsi="Arial" w:cs="Arial"/>
          <w:sz w:val="22"/>
        </w:rPr>
        <w:t xml:space="preserve">2.1.4. Tenderers involved in corrupt or fraudulent practices or debarred from participating in public procurement shall not be eligible.  </w:t>
      </w:r>
    </w:p>
    <w:p w14:paraId="3BEED141" w14:textId="77777777" w:rsidR="00541AFE" w:rsidRPr="00A91E2B" w:rsidRDefault="00214F77" w:rsidP="00445E01">
      <w:pPr>
        <w:tabs>
          <w:tab w:val="center" w:pos="439"/>
          <w:tab w:val="center" w:pos="2018"/>
        </w:tabs>
        <w:spacing w:after="0" w:line="360" w:lineRule="auto"/>
        <w:ind w:left="0" w:firstLine="0"/>
        <w:rPr>
          <w:rFonts w:ascii="Arial" w:hAnsi="Arial" w:cs="Arial"/>
          <w:sz w:val="22"/>
        </w:rPr>
      </w:pPr>
      <w:r w:rsidRPr="00A91E2B">
        <w:rPr>
          <w:rFonts w:ascii="Arial" w:eastAsia="Calibri" w:hAnsi="Arial" w:cs="Arial"/>
          <w:sz w:val="22"/>
        </w:rPr>
        <w:tab/>
      </w:r>
      <w:r w:rsidRPr="00A91E2B">
        <w:rPr>
          <w:rFonts w:ascii="Arial" w:hAnsi="Arial" w:cs="Arial"/>
          <w:sz w:val="22"/>
        </w:rPr>
        <w:t xml:space="preserve">2.2 </w:t>
      </w:r>
      <w:r w:rsidRPr="00A91E2B">
        <w:rPr>
          <w:rFonts w:ascii="Arial" w:hAnsi="Arial" w:cs="Arial"/>
          <w:sz w:val="22"/>
        </w:rPr>
        <w:tab/>
        <w:t xml:space="preserve">Cost of tendering </w:t>
      </w:r>
    </w:p>
    <w:p w14:paraId="53DE8C05" w14:textId="77777777" w:rsidR="00541AFE" w:rsidRPr="00A91E2B" w:rsidRDefault="00214F77" w:rsidP="00445E01">
      <w:pPr>
        <w:spacing w:after="0" w:line="360" w:lineRule="auto"/>
        <w:ind w:left="979" w:hanging="730"/>
        <w:rPr>
          <w:rFonts w:ascii="Arial" w:hAnsi="Arial" w:cs="Arial"/>
          <w:sz w:val="22"/>
        </w:rPr>
      </w:pPr>
      <w:r w:rsidRPr="00A91E2B">
        <w:rPr>
          <w:rFonts w:ascii="Arial" w:hAnsi="Arial" w:cs="Arial"/>
          <w:sz w:val="22"/>
        </w:rPr>
        <w:t xml:space="preserve">2.2.1 The Tenderer shall bear all costs associated with the preparation and submission of its tender and KIMISITU SACCO </w:t>
      </w:r>
      <w:r w:rsidR="008057F8" w:rsidRPr="00A91E2B">
        <w:rPr>
          <w:rFonts w:ascii="Arial" w:hAnsi="Arial" w:cs="Arial"/>
          <w:sz w:val="22"/>
        </w:rPr>
        <w:t>LTD, will</w:t>
      </w:r>
      <w:r w:rsidRPr="00A91E2B">
        <w:rPr>
          <w:rFonts w:ascii="Arial" w:hAnsi="Arial" w:cs="Arial"/>
          <w:sz w:val="22"/>
        </w:rPr>
        <w:t xml:space="preserve"> in no case be responsible or liable for those costs, regardless of the conduct or outcome of the tendering process.  </w:t>
      </w:r>
    </w:p>
    <w:p w14:paraId="1BAE7AC1" w14:textId="77777777" w:rsidR="00541AFE" w:rsidRPr="00A91E2B" w:rsidRDefault="00214F77" w:rsidP="00445E01">
      <w:pPr>
        <w:spacing w:after="0" w:line="360" w:lineRule="auto"/>
        <w:ind w:left="969" w:right="7" w:hanging="720"/>
        <w:rPr>
          <w:rFonts w:ascii="Arial" w:hAnsi="Arial" w:cs="Arial"/>
          <w:sz w:val="22"/>
        </w:rPr>
      </w:pPr>
      <w:r w:rsidRPr="00A91E2B">
        <w:rPr>
          <w:rFonts w:ascii="Arial" w:hAnsi="Arial" w:cs="Arial"/>
          <w:sz w:val="22"/>
        </w:rPr>
        <w:t>2.2.2 The price to be charged for the tender document shall not exceed Kshs.</w:t>
      </w:r>
      <w:r w:rsidR="008057F8">
        <w:rPr>
          <w:rFonts w:ascii="Arial" w:hAnsi="Arial" w:cs="Arial"/>
          <w:sz w:val="22"/>
        </w:rPr>
        <w:t>2</w:t>
      </w:r>
      <w:r w:rsidRPr="00A91E2B">
        <w:rPr>
          <w:rFonts w:ascii="Arial" w:hAnsi="Arial" w:cs="Arial"/>
          <w:sz w:val="22"/>
        </w:rPr>
        <w:t xml:space="preserve">,000/= </w:t>
      </w:r>
    </w:p>
    <w:p w14:paraId="0FA7F6EA" w14:textId="77777777" w:rsidR="00541AFE" w:rsidRPr="00A91E2B" w:rsidRDefault="00214F77" w:rsidP="00445E01">
      <w:pPr>
        <w:spacing w:after="0" w:line="360" w:lineRule="auto"/>
        <w:ind w:left="969" w:right="7" w:hanging="720"/>
        <w:rPr>
          <w:rFonts w:ascii="Arial" w:hAnsi="Arial" w:cs="Arial"/>
          <w:sz w:val="22"/>
        </w:rPr>
      </w:pPr>
      <w:r w:rsidRPr="00A91E2B">
        <w:rPr>
          <w:rFonts w:ascii="Arial" w:hAnsi="Arial" w:cs="Arial"/>
          <w:sz w:val="22"/>
        </w:rPr>
        <w:t xml:space="preserve">2.2.3 KIMISITU SACCO </w:t>
      </w:r>
      <w:r w:rsidR="008057F8" w:rsidRPr="00A91E2B">
        <w:rPr>
          <w:rFonts w:ascii="Arial" w:hAnsi="Arial" w:cs="Arial"/>
          <w:sz w:val="22"/>
        </w:rPr>
        <w:t>LTD, shall</w:t>
      </w:r>
      <w:r w:rsidRPr="00A91E2B">
        <w:rPr>
          <w:rFonts w:ascii="Arial" w:hAnsi="Arial" w:cs="Arial"/>
          <w:sz w:val="22"/>
        </w:rPr>
        <w:t xml:space="preserve"> allow the tenderer to review the tender document free of charge before purchase. </w:t>
      </w:r>
    </w:p>
    <w:p w14:paraId="76D229F1" w14:textId="74EB638B" w:rsidR="00177B49" w:rsidRPr="00A91E2B" w:rsidRDefault="00214F77" w:rsidP="00445E01">
      <w:pPr>
        <w:tabs>
          <w:tab w:val="center" w:pos="439"/>
          <w:tab w:val="center" w:pos="2776"/>
        </w:tabs>
        <w:spacing w:after="0" w:line="360" w:lineRule="auto"/>
        <w:ind w:left="0" w:firstLine="0"/>
        <w:rPr>
          <w:rFonts w:ascii="Arial" w:hAnsi="Arial" w:cs="Arial"/>
          <w:sz w:val="22"/>
        </w:rPr>
      </w:pPr>
      <w:r w:rsidRPr="00A91E2B">
        <w:rPr>
          <w:rFonts w:ascii="Arial" w:eastAsia="Calibri" w:hAnsi="Arial" w:cs="Arial"/>
          <w:sz w:val="22"/>
        </w:rPr>
        <w:tab/>
      </w:r>
      <w:r w:rsidRPr="00A91E2B">
        <w:rPr>
          <w:rFonts w:ascii="Arial" w:hAnsi="Arial" w:cs="Arial"/>
          <w:sz w:val="22"/>
        </w:rPr>
        <w:t xml:space="preserve">2.3 </w:t>
      </w:r>
      <w:r w:rsidRPr="00A91E2B">
        <w:rPr>
          <w:rFonts w:ascii="Arial" w:hAnsi="Arial" w:cs="Arial"/>
          <w:sz w:val="22"/>
        </w:rPr>
        <w:tab/>
        <w:t xml:space="preserve">Contents of tender documents </w:t>
      </w:r>
    </w:p>
    <w:p w14:paraId="77A0072C" w14:textId="77777777" w:rsidR="00541AFE" w:rsidRPr="00A91E2B" w:rsidRDefault="00214F77" w:rsidP="00445E01">
      <w:pPr>
        <w:spacing w:after="0" w:line="360" w:lineRule="auto"/>
        <w:ind w:left="969" w:right="7" w:hanging="720"/>
        <w:rPr>
          <w:rFonts w:ascii="Arial" w:hAnsi="Arial" w:cs="Arial"/>
          <w:sz w:val="22"/>
        </w:rPr>
      </w:pPr>
      <w:r w:rsidRPr="00A91E2B">
        <w:rPr>
          <w:rFonts w:ascii="Arial" w:hAnsi="Arial" w:cs="Arial"/>
          <w:sz w:val="22"/>
        </w:rPr>
        <w:t xml:space="preserve">2.3.1. The tender document comprises of the documents listed below and addenda issued in accordance with clause 6 of these instructions to tenders </w:t>
      </w:r>
    </w:p>
    <w:p w14:paraId="5140104E" w14:textId="77777777" w:rsidR="00541AFE" w:rsidRPr="00177B49" w:rsidRDefault="00214F77" w:rsidP="00DD7864">
      <w:pPr>
        <w:pStyle w:val="NoSpacing"/>
        <w:numPr>
          <w:ilvl w:val="0"/>
          <w:numId w:val="38"/>
        </w:numPr>
        <w:spacing w:line="360" w:lineRule="auto"/>
        <w:rPr>
          <w:rFonts w:ascii="Arial" w:hAnsi="Arial" w:cs="Arial"/>
          <w:sz w:val="22"/>
        </w:rPr>
      </w:pPr>
      <w:r w:rsidRPr="00177B49">
        <w:rPr>
          <w:rFonts w:ascii="Arial" w:hAnsi="Arial" w:cs="Arial"/>
          <w:sz w:val="22"/>
        </w:rPr>
        <w:t xml:space="preserve">Instructions to tenderers </w:t>
      </w:r>
    </w:p>
    <w:p w14:paraId="21BE5AC7" w14:textId="77777777" w:rsidR="00177B49" w:rsidRPr="00177B49" w:rsidRDefault="00214F77" w:rsidP="00DD7864">
      <w:pPr>
        <w:pStyle w:val="NoSpacing"/>
        <w:numPr>
          <w:ilvl w:val="0"/>
          <w:numId w:val="38"/>
        </w:numPr>
        <w:spacing w:line="360" w:lineRule="auto"/>
        <w:rPr>
          <w:rFonts w:ascii="Arial" w:hAnsi="Arial" w:cs="Arial"/>
          <w:sz w:val="22"/>
        </w:rPr>
      </w:pPr>
      <w:r w:rsidRPr="00177B49">
        <w:rPr>
          <w:rFonts w:ascii="Arial" w:hAnsi="Arial" w:cs="Arial"/>
          <w:sz w:val="22"/>
        </w:rPr>
        <w:lastRenderedPageBreak/>
        <w:t xml:space="preserve">General Conditions of </w:t>
      </w:r>
      <w:r w:rsidR="008057F8" w:rsidRPr="00177B49">
        <w:rPr>
          <w:rFonts w:ascii="Arial" w:hAnsi="Arial" w:cs="Arial"/>
          <w:sz w:val="22"/>
        </w:rPr>
        <w:t xml:space="preserve">Contract </w:t>
      </w:r>
    </w:p>
    <w:p w14:paraId="1EAD40FD" w14:textId="77777777" w:rsidR="00177B49" w:rsidRPr="00177B49" w:rsidRDefault="00214F77" w:rsidP="00DD7864">
      <w:pPr>
        <w:pStyle w:val="NoSpacing"/>
        <w:numPr>
          <w:ilvl w:val="0"/>
          <w:numId w:val="38"/>
        </w:numPr>
        <w:spacing w:line="360" w:lineRule="auto"/>
        <w:rPr>
          <w:rFonts w:ascii="Arial" w:hAnsi="Arial" w:cs="Arial"/>
          <w:sz w:val="22"/>
        </w:rPr>
      </w:pPr>
      <w:r w:rsidRPr="00177B49">
        <w:rPr>
          <w:rFonts w:ascii="Arial" w:hAnsi="Arial" w:cs="Arial"/>
          <w:sz w:val="22"/>
        </w:rPr>
        <w:t xml:space="preserve">Special </w:t>
      </w:r>
      <w:r w:rsidR="008057F8" w:rsidRPr="00177B49">
        <w:rPr>
          <w:rFonts w:ascii="Arial" w:hAnsi="Arial" w:cs="Arial"/>
          <w:sz w:val="22"/>
        </w:rPr>
        <w:t>Conditions</w:t>
      </w:r>
      <w:r w:rsidRPr="00177B49">
        <w:rPr>
          <w:rFonts w:ascii="Arial" w:hAnsi="Arial" w:cs="Arial"/>
          <w:sz w:val="22"/>
        </w:rPr>
        <w:t xml:space="preserve"> of Contract  </w:t>
      </w:r>
    </w:p>
    <w:p w14:paraId="77A2E254" w14:textId="77777777" w:rsidR="00177B49" w:rsidRPr="00177B49" w:rsidRDefault="00214F77" w:rsidP="00DD7864">
      <w:pPr>
        <w:pStyle w:val="NoSpacing"/>
        <w:numPr>
          <w:ilvl w:val="0"/>
          <w:numId w:val="38"/>
        </w:numPr>
        <w:spacing w:line="360" w:lineRule="auto"/>
        <w:rPr>
          <w:rFonts w:ascii="Arial" w:hAnsi="Arial" w:cs="Arial"/>
          <w:sz w:val="22"/>
        </w:rPr>
      </w:pPr>
      <w:r w:rsidRPr="00177B49">
        <w:rPr>
          <w:rFonts w:ascii="Arial" w:hAnsi="Arial" w:cs="Arial"/>
          <w:sz w:val="22"/>
        </w:rPr>
        <w:t xml:space="preserve">Schedule of Requirements  </w:t>
      </w:r>
    </w:p>
    <w:p w14:paraId="3ED1A81A" w14:textId="77777777" w:rsidR="00177B49" w:rsidRPr="00177B49" w:rsidRDefault="00214F77" w:rsidP="00DD7864">
      <w:pPr>
        <w:pStyle w:val="NoSpacing"/>
        <w:numPr>
          <w:ilvl w:val="0"/>
          <w:numId w:val="38"/>
        </w:numPr>
        <w:spacing w:line="360" w:lineRule="auto"/>
        <w:rPr>
          <w:rFonts w:ascii="Arial" w:hAnsi="Arial" w:cs="Arial"/>
          <w:sz w:val="22"/>
        </w:rPr>
      </w:pPr>
      <w:r w:rsidRPr="00177B49">
        <w:rPr>
          <w:rFonts w:ascii="Arial" w:hAnsi="Arial" w:cs="Arial"/>
          <w:sz w:val="22"/>
        </w:rPr>
        <w:t xml:space="preserve">Details of service  </w:t>
      </w:r>
    </w:p>
    <w:p w14:paraId="0C2AC364" w14:textId="77777777" w:rsidR="00177B49" w:rsidRPr="00177B49" w:rsidRDefault="00214F77" w:rsidP="00DD7864">
      <w:pPr>
        <w:pStyle w:val="NoSpacing"/>
        <w:numPr>
          <w:ilvl w:val="0"/>
          <w:numId w:val="38"/>
        </w:numPr>
        <w:spacing w:line="360" w:lineRule="auto"/>
        <w:rPr>
          <w:rFonts w:ascii="Arial" w:hAnsi="Arial" w:cs="Arial"/>
          <w:sz w:val="22"/>
        </w:rPr>
      </w:pPr>
      <w:r w:rsidRPr="00177B49">
        <w:rPr>
          <w:rFonts w:ascii="Arial" w:hAnsi="Arial" w:cs="Arial"/>
          <w:sz w:val="22"/>
        </w:rPr>
        <w:t xml:space="preserve">Form of tender </w:t>
      </w:r>
    </w:p>
    <w:p w14:paraId="5F9693EA" w14:textId="77777777" w:rsidR="00177B49" w:rsidRPr="00177B49" w:rsidRDefault="00214F77" w:rsidP="00DD7864">
      <w:pPr>
        <w:pStyle w:val="NoSpacing"/>
        <w:numPr>
          <w:ilvl w:val="0"/>
          <w:numId w:val="38"/>
        </w:numPr>
        <w:spacing w:line="360" w:lineRule="auto"/>
        <w:rPr>
          <w:rFonts w:ascii="Arial" w:hAnsi="Arial" w:cs="Arial"/>
          <w:sz w:val="22"/>
        </w:rPr>
      </w:pPr>
      <w:r w:rsidRPr="00177B49">
        <w:rPr>
          <w:rFonts w:ascii="Arial" w:hAnsi="Arial" w:cs="Arial"/>
          <w:sz w:val="22"/>
        </w:rPr>
        <w:t xml:space="preserve">Price schedules  </w:t>
      </w:r>
    </w:p>
    <w:p w14:paraId="2EB567E1" w14:textId="77777777" w:rsidR="00177B49" w:rsidRPr="00177B49" w:rsidRDefault="00214F77" w:rsidP="00DD7864">
      <w:pPr>
        <w:pStyle w:val="NoSpacing"/>
        <w:numPr>
          <w:ilvl w:val="0"/>
          <w:numId w:val="38"/>
        </w:numPr>
        <w:spacing w:line="360" w:lineRule="auto"/>
        <w:rPr>
          <w:rFonts w:ascii="Arial" w:hAnsi="Arial" w:cs="Arial"/>
          <w:sz w:val="22"/>
        </w:rPr>
      </w:pPr>
      <w:r w:rsidRPr="00177B49">
        <w:rPr>
          <w:rFonts w:ascii="Arial" w:hAnsi="Arial" w:cs="Arial"/>
          <w:sz w:val="22"/>
        </w:rPr>
        <w:t xml:space="preserve">Contract form </w:t>
      </w:r>
    </w:p>
    <w:p w14:paraId="005EDD7C" w14:textId="77777777" w:rsidR="00177B49" w:rsidRPr="00177B49" w:rsidRDefault="00214F77" w:rsidP="00DD7864">
      <w:pPr>
        <w:pStyle w:val="NoSpacing"/>
        <w:numPr>
          <w:ilvl w:val="0"/>
          <w:numId w:val="38"/>
        </w:numPr>
        <w:spacing w:line="360" w:lineRule="auto"/>
        <w:rPr>
          <w:rFonts w:ascii="Arial" w:hAnsi="Arial" w:cs="Arial"/>
          <w:sz w:val="22"/>
        </w:rPr>
      </w:pPr>
      <w:r w:rsidRPr="00177B49">
        <w:rPr>
          <w:rFonts w:ascii="Arial" w:hAnsi="Arial" w:cs="Arial"/>
          <w:sz w:val="22"/>
        </w:rPr>
        <w:t xml:space="preserve">Confidential business questionnaire form </w:t>
      </w:r>
    </w:p>
    <w:p w14:paraId="5263A11B" w14:textId="77777777" w:rsidR="00177B49" w:rsidRPr="00177B49" w:rsidRDefault="00214F77" w:rsidP="00DD7864">
      <w:pPr>
        <w:pStyle w:val="NoSpacing"/>
        <w:numPr>
          <w:ilvl w:val="0"/>
          <w:numId w:val="38"/>
        </w:numPr>
        <w:spacing w:line="360" w:lineRule="auto"/>
        <w:rPr>
          <w:rFonts w:ascii="Arial" w:hAnsi="Arial" w:cs="Arial"/>
          <w:sz w:val="22"/>
        </w:rPr>
      </w:pPr>
      <w:r w:rsidRPr="00177B49">
        <w:rPr>
          <w:rFonts w:ascii="Arial" w:hAnsi="Arial" w:cs="Arial"/>
          <w:sz w:val="22"/>
        </w:rPr>
        <w:t xml:space="preserve">Tender security form </w:t>
      </w:r>
    </w:p>
    <w:p w14:paraId="53287874" w14:textId="77777777" w:rsidR="00177B49" w:rsidRPr="00177B49" w:rsidRDefault="00214F77" w:rsidP="00DD7864">
      <w:pPr>
        <w:pStyle w:val="NoSpacing"/>
        <w:numPr>
          <w:ilvl w:val="0"/>
          <w:numId w:val="38"/>
        </w:numPr>
        <w:spacing w:line="360" w:lineRule="auto"/>
        <w:rPr>
          <w:rFonts w:ascii="Arial" w:hAnsi="Arial" w:cs="Arial"/>
          <w:sz w:val="22"/>
        </w:rPr>
      </w:pPr>
      <w:r w:rsidRPr="00177B49">
        <w:rPr>
          <w:rFonts w:ascii="Arial" w:hAnsi="Arial" w:cs="Arial"/>
          <w:sz w:val="22"/>
        </w:rPr>
        <w:t xml:space="preserve">Performance security form </w:t>
      </w:r>
    </w:p>
    <w:p w14:paraId="52A1D4BA" w14:textId="77777777" w:rsidR="00177B49" w:rsidRPr="00177B49" w:rsidRDefault="00214F77" w:rsidP="00DD7864">
      <w:pPr>
        <w:pStyle w:val="NoSpacing"/>
        <w:numPr>
          <w:ilvl w:val="0"/>
          <w:numId w:val="38"/>
        </w:numPr>
        <w:spacing w:line="360" w:lineRule="auto"/>
        <w:rPr>
          <w:rFonts w:ascii="Arial" w:hAnsi="Arial" w:cs="Arial"/>
          <w:sz w:val="22"/>
        </w:rPr>
      </w:pPr>
      <w:r w:rsidRPr="00177B49">
        <w:rPr>
          <w:rFonts w:ascii="Arial" w:hAnsi="Arial" w:cs="Arial"/>
          <w:sz w:val="22"/>
        </w:rPr>
        <w:t xml:space="preserve">Principal’s or manufacturers authorization form </w:t>
      </w:r>
    </w:p>
    <w:p w14:paraId="7DCE9987" w14:textId="42183EE1" w:rsidR="00177B49" w:rsidRPr="002C64C9" w:rsidRDefault="00214F77" w:rsidP="00DD7864">
      <w:pPr>
        <w:pStyle w:val="NoSpacing"/>
        <w:numPr>
          <w:ilvl w:val="0"/>
          <w:numId w:val="38"/>
        </w:numPr>
        <w:spacing w:line="360" w:lineRule="auto"/>
        <w:rPr>
          <w:rFonts w:ascii="Arial" w:hAnsi="Arial" w:cs="Arial"/>
          <w:sz w:val="22"/>
        </w:rPr>
      </w:pPr>
      <w:r w:rsidRPr="00177B49">
        <w:rPr>
          <w:rFonts w:ascii="Arial" w:hAnsi="Arial" w:cs="Arial"/>
          <w:sz w:val="22"/>
        </w:rPr>
        <w:t xml:space="preserve">Declaration form </w:t>
      </w:r>
    </w:p>
    <w:p w14:paraId="58722584" w14:textId="373112C8" w:rsidR="00541AFE" w:rsidRPr="002C64C9" w:rsidRDefault="00214F77" w:rsidP="002C64C9">
      <w:pPr>
        <w:spacing w:after="0" w:line="360" w:lineRule="auto"/>
        <w:ind w:left="259" w:right="7"/>
        <w:rPr>
          <w:rFonts w:ascii="Arial" w:hAnsi="Arial" w:cs="Arial"/>
          <w:sz w:val="22"/>
        </w:rPr>
      </w:pPr>
      <w:r w:rsidRPr="002C64C9">
        <w:rPr>
          <w:rFonts w:ascii="Arial" w:hAnsi="Arial" w:cs="Arial"/>
          <w:sz w:val="22"/>
        </w:rPr>
        <w:t xml:space="preserve">2.3.2. The Tenderer is expected to examine all instructions, forms, terms, and </w:t>
      </w:r>
      <w:r w:rsidR="001A7BF0" w:rsidRPr="002C64C9">
        <w:rPr>
          <w:rFonts w:ascii="Arial" w:hAnsi="Arial" w:cs="Arial"/>
          <w:sz w:val="22"/>
        </w:rPr>
        <w:t>S</w:t>
      </w:r>
      <w:r w:rsidRPr="002C64C9">
        <w:rPr>
          <w:rFonts w:ascii="Arial" w:hAnsi="Arial" w:cs="Arial"/>
          <w:sz w:val="22"/>
        </w:rPr>
        <w:t>pecifications</w:t>
      </w:r>
      <w:r w:rsidR="001A7BF0" w:rsidRPr="002C64C9">
        <w:rPr>
          <w:rFonts w:ascii="Arial" w:hAnsi="Arial" w:cs="Arial"/>
          <w:sz w:val="22"/>
        </w:rPr>
        <w:t xml:space="preserve"> </w:t>
      </w:r>
      <w:r w:rsidRPr="002C64C9">
        <w:rPr>
          <w:rFonts w:ascii="Arial" w:hAnsi="Arial" w:cs="Arial"/>
          <w:sz w:val="22"/>
        </w:rPr>
        <w:t xml:space="preserve">in the tender </w:t>
      </w:r>
      <w:r w:rsidRPr="002C64C9">
        <w:rPr>
          <w:rFonts w:ascii="Arial" w:hAnsi="Arial" w:cs="Arial"/>
          <w:sz w:val="22"/>
        </w:rPr>
        <w:tab/>
        <w:t xml:space="preserve">documents. Failure </w:t>
      </w:r>
      <w:r w:rsidR="001A7BF0" w:rsidRPr="002C64C9">
        <w:rPr>
          <w:rFonts w:ascii="Arial" w:hAnsi="Arial" w:cs="Arial"/>
          <w:sz w:val="22"/>
        </w:rPr>
        <w:t xml:space="preserve">to furnish all information required by the tender documents or to submit a tender not substantially responsive to the tender documents in every respect will be at the tenderers risk and may result in the rejection of its tender.  </w:t>
      </w:r>
    </w:p>
    <w:p w14:paraId="2E160D40" w14:textId="77777777" w:rsidR="00541AFE" w:rsidRPr="00A91E2B" w:rsidRDefault="00214F77" w:rsidP="00445E01">
      <w:pPr>
        <w:tabs>
          <w:tab w:val="center" w:pos="439"/>
          <w:tab w:val="center" w:pos="2599"/>
        </w:tabs>
        <w:spacing w:after="0" w:line="360" w:lineRule="auto"/>
        <w:ind w:left="0" w:firstLine="0"/>
        <w:rPr>
          <w:rFonts w:ascii="Arial" w:hAnsi="Arial" w:cs="Arial"/>
          <w:sz w:val="22"/>
        </w:rPr>
      </w:pPr>
      <w:r w:rsidRPr="00A91E2B">
        <w:rPr>
          <w:rFonts w:ascii="Arial" w:eastAsia="Calibri" w:hAnsi="Arial" w:cs="Arial"/>
          <w:sz w:val="22"/>
        </w:rPr>
        <w:tab/>
      </w:r>
      <w:r w:rsidRPr="001A7BF0">
        <w:rPr>
          <w:rFonts w:ascii="Arial" w:hAnsi="Arial" w:cs="Arial"/>
          <w:sz w:val="24"/>
          <w:szCs w:val="24"/>
        </w:rPr>
        <w:t>2.4</w:t>
      </w:r>
      <w:r w:rsidRPr="00A91E2B">
        <w:rPr>
          <w:rFonts w:ascii="Arial" w:hAnsi="Arial" w:cs="Arial"/>
          <w:sz w:val="22"/>
        </w:rPr>
        <w:t xml:space="preserve"> </w:t>
      </w:r>
      <w:r w:rsidRPr="00A91E2B">
        <w:rPr>
          <w:rFonts w:ascii="Arial" w:hAnsi="Arial" w:cs="Arial"/>
          <w:sz w:val="22"/>
        </w:rPr>
        <w:tab/>
        <w:t xml:space="preserve">Clarification of Documents  </w:t>
      </w:r>
    </w:p>
    <w:p w14:paraId="1F0710FE" w14:textId="77777777" w:rsidR="00541AFE" w:rsidRPr="00A91E2B" w:rsidRDefault="00214F77" w:rsidP="00445E01">
      <w:pPr>
        <w:numPr>
          <w:ilvl w:val="2"/>
          <w:numId w:val="1"/>
        </w:numPr>
        <w:spacing w:after="0" w:line="360" w:lineRule="auto"/>
        <w:ind w:right="4" w:hanging="720"/>
        <w:rPr>
          <w:rFonts w:ascii="Arial" w:hAnsi="Arial" w:cs="Arial"/>
          <w:sz w:val="22"/>
        </w:rPr>
      </w:pPr>
      <w:r w:rsidRPr="00A91E2B">
        <w:rPr>
          <w:rFonts w:ascii="Arial" w:hAnsi="Arial" w:cs="Arial"/>
          <w:sz w:val="22"/>
        </w:rPr>
        <w:t>A prospective</w:t>
      </w:r>
      <w:r w:rsidR="001A7BF0">
        <w:rPr>
          <w:rFonts w:ascii="Arial" w:hAnsi="Arial" w:cs="Arial"/>
          <w:sz w:val="22"/>
        </w:rPr>
        <w:t xml:space="preserve"> </w:t>
      </w:r>
      <w:r w:rsidRPr="00A91E2B">
        <w:rPr>
          <w:rFonts w:ascii="Arial" w:hAnsi="Arial" w:cs="Arial"/>
          <w:sz w:val="22"/>
        </w:rPr>
        <w:t xml:space="preserve">candidate making inquiries </w:t>
      </w:r>
      <w:r w:rsidRPr="00A91E2B">
        <w:rPr>
          <w:rFonts w:ascii="Arial" w:hAnsi="Arial" w:cs="Arial"/>
          <w:sz w:val="22"/>
        </w:rPr>
        <w:tab/>
        <w:t xml:space="preserve">of the tender  </w:t>
      </w:r>
    </w:p>
    <w:p w14:paraId="6D239159" w14:textId="77777777" w:rsidR="00541AFE" w:rsidRPr="00A91E2B" w:rsidRDefault="00214F77" w:rsidP="00445E01">
      <w:pPr>
        <w:spacing w:after="0" w:line="360" w:lineRule="auto"/>
        <w:ind w:left="984" w:right="7" w:firstLine="0"/>
        <w:rPr>
          <w:rFonts w:ascii="Arial" w:hAnsi="Arial" w:cs="Arial"/>
          <w:sz w:val="22"/>
        </w:rPr>
      </w:pPr>
      <w:r w:rsidRPr="00A91E2B">
        <w:rPr>
          <w:rFonts w:ascii="Arial" w:hAnsi="Arial" w:cs="Arial"/>
          <w:sz w:val="22"/>
        </w:rPr>
        <w:t xml:space="preserve">document may notify KIMISITU SACCO </w:t>
      </w:r>
      <w:r w:rsidR="001A7BF0" w:rsidRPr="00A91E2B">
        <w:rPr>
          <w:rFonts w:ascii="Arial" w:hAnsi="Arial" w:cs="Arial"/>
          <w:sz w:val="22"/>
        </w:rPr>
        <w:t>LTD, in</w:t>
      </w:r>
      <w:r w:rsidRPr="00A91E2B">
        <w:rPr>
          <w:rFonts w:ascii="Arial" w:hAnsi="Arial" w:cs="Arial"/>
          <w:sz w:val="22"/>
        </w:rPr>
        <w:t xml:space="preserve"> writing or by post, fax or email at KIMISITU SACCO LTD, ’s address indicated in the Invitation for tenders. KIMISITU SACCO LTD,  will respond in writing to any request for clarification of the tender documents, which it receives no later than seven (7) days prior to the deadline for the submission of tenders, prescribed by KIMISITU SACCO LTD</w:t>
      </w:r>
      <w:r w:rsidR="009A1466">
        <w:rPr>
          <w:rFonts w:ascii="Arial" w:hAnsi="Arial" w:cs="Arial"/>
          <w:sz w:val="22"/>
        </w:rPr>
        <w:t xml:space="preserve">, </w:t>
      </w:r>
      <w:r w:rsidRPr="00A91E2B">
        <w:rPr>
          <w:rFonts w:ascii="Arial" w:hAnsi="Arial" w:cs="Arial"/>
          <w:sz w:val="22"/>
        </w:rPr>
        <w:t xml:space="preserve"> Written </w:t>
      </w:r>
      <w:r w:rsidR="001A7BF0" w:rsidRPr="001A7BF0">
        <w:rPr>
          <w:rFonts w:ascii="Arial" w:hAnsi="Arial" w:cs="Arial"/>
          <w:sz w:val="22"/>
        </w:rPr>
        <w:t xml:space="preserve">copies of Kimisitu Sacco Society Limited response </w:t>
      </w:r>
      <w:r w:rsidR="001A7BF0" w:rsidRPr="001A7BF0">
        <w:rPr>
          <w:rFonts w:ascii="Arial" w:hAnsi="Arial" w:cs="Arial"/>
          <w:sz w:val="22"/>
        </w:rPr>
        <w:tab/>
        <w:t>(including an explanation of the query but without identifying the source of inquiry) will be sent to all prospective tenderers who have received the tender documents</w:t>
      </w:r>
      <w:r w:rsidR="001A7BF0">
        <w:rPr>
          <w:rFonts w:ascii="Arial" w:hAnsi="Arial" w:cs="Arial"/>
          <w:sz w:val="22"/>
        </w:rPr>
        <w:t>”</w:t>
      </w:r>
    </w:p>
    <w:p w14:paraId="088C0290" w14:textId="77777777" w:rsidR="00541AFE" w:rsidRPr="00A91E2B" w:rsidRDefault="00214F77" w:rsidP="00445E01">
      <w:pPr>
        <w:spacing w:after="0" w:line="360" w:lineRule="auto"/>
        <w:ind w:left="264" w:firstLine="0"/>
        <w:rPr>
          <w:rFonts w:ascii="Arial" w:hAnsi="Arial" w:cs="Arial"/>
          <w:sz w:val="22"/>
        </w:rPr>
      </w:pPr>
      <w:r w:rsidRPr="00A91E2B">
        <w:rPr>
          <w:rFonts w:ascii="Arial" w:hAnsi="Arial" w:cs="Arial"/>
          <w:sz w:val="22"/>
        </w:rPr>
        <w:t xml:space="preserve"> </w:t>
      </w:r>
    </w:p>
    <w:p w14:paraId="7E4B1245" w14:textId="77777777" w:rsidR="00541AFE" w:rsidRPr="00A91E2B" w:rsidRDefault="00214F77" w:rsidP="00445E01">
      <w:pPr>
        <w:numPr>
          <w:ilvl w:val="2"/>
          <w:numId w:val="1"/>
        </w:numPr>
        <w:spacing w:after="0" w:line="360" w:lineRule="auto"/>
        <w:ind w:right="4" w:hanging="720"/>
        <w:rPr>
          <w:rFonts w:ascii="Arial" w:hAnsi="Arial" w:cs="Arial"/>
          <w:sz w:val="22"/>
        </w:rPr>
      </w:pPr>
      <w:r w:rsidRPr="00A91E2B">
        <w:rPr>
          <w:rFonts w:ascii="Arial" w:hAnsi="Arial" w:cs="Arial"/>
          <w:sz w:val="22"/>
        </w:rPr>
        <w:t xml:space="preserve">KIMISITU SACCO </w:t>
      </w:r>
      <w:r w:rsidR="002354B5" w:rsidRPr="00A91E2B">
        <w:rPr>
          <w:rFonts w:ascii="Arial" w:hAnsi="Arial" w:cs="Arial"/>
          <w:sz w:val="22"/>
        </w:rPr>
        <w:t>LTD, shall</w:t>
      </w:r>
      <w:r w:rsidRPr="00A91E2B">
        <w:rPr>
          <w:rFonts w:ascii="Arial" w:hAnsi="Arial" w:cs="Arial"/>
          <w:sz w:val="22"/>
        </w:rPr>
        <w:t xml:space="preserve"> reply to any clarifications sought by the tenderer within 3 days of receiving the request to enable the tenderer to make timely submission of its tender </w:t>
      </w:r>
    </w:p>
    <w:p w14:paraId="2108D79B" w14:textId="77777777" w:rsidR="00541AFE" w:rsidRPr="00A91E2B" w:rsidRDefault="00214F77" w:rsidP="00445E01">
      <w:pPr>
        <w:spacing w:after="0" w:line="360" w:lineRule="auto"/>
        <w:ind w:left="984" w:firstLine="0"/>
        <w:rPr>
          <w:rFonts w:ascii="Arial" w:hAnsi="Arial" w:cs="Arial"/>
          <w:sz w:val="22"/>
        </w:rPr>
      </w:pPr>
      <w:r w:rsidRPr="00A91E2B">
        <w:rPr>
          <w:rFonts w:ascii="Arial" w:hAnsi="Arial" w:cs="Arial"/>
          <w:sz w:val="22"/>
        </w:rPr>
        <w:t xml:space="preserve"> </w:t>
      </w:r>
    </w:p>
    <w:p w14:paraId="2E22C0E6" w14:textId="6AF7DFBD" w:rsidR="00541AFE" w:rsidRPr="00445E01" w:rsidRDefault="00214F77" w:rsidP="00445E01">
      <w:pPr>
        <w:tabs>
          <w:tab w:val="center" w:pos="439"/>
          <w:tab w:val="center" w:pos="2553"/>
        </w:tabs>
        <w:spacing w:after="0" w:line="360" w:lineRule="auto"/>
        <w:ind w:left="0" w:firstLine="0"/>
        <w:rPr>
          <w:rFonts w:ascii="Arial" w:hAnsi="Arial" w:cs="Arial"/>
          <w:b/>
          <w:bCs/>
          <w:sz w:val="22"/>
        </w:rPr>
      </w:pPr>
      <w:r w:rsidRPr="00A91E2B">
        <w:rPr>
          <w:rFonts w:ascii="Arial" w:eastAsia="Calibri" w:hAnsi="Arial" w:cs="Arial"/>
          <w:sz w:val="22"/>
        </w:rPr>
        <w:tab/>
      </w:r>
      <w:r w:rsidRPr="00445E01">
        <w:rPr>
          <w:rFonts w:ascii="Arial" w:hAnsi="Arial" w:cs="Arial"/>
          <w:b/>
          <w:bCs/>
          <w:sz w:val="22"/>
        </w:rPr>
        <w:t xml:space="preserve">2.5 </w:t>
      </w:r>
      <w:r w:rsidRPr="00445E01">
        <w:rPr>
          <w:rFonts w:ascii="Arial" w:hAnsi="Arial" w:cs="Arial"/>
          <w:b/>
          <w:bCs/>
          <w:sz w:val="22"/>
        </w:rPr>
        <w:tab/>
        <w:t xml:space="preserve">Amendment of documents  </w:t>
      </w:r>
    </w:p>
    <w:p w14:paraId="064EF3BA" w14:textId="77777777" w:rsidR="00541AFE" w:rsidRPr="00A91E2B" w:rsidRDefault="00214F77" w:rsidP="00445E01">
      <w:pPr>
        <w:numPr>
          <w:ilvl w:val="2"/>
          <w:numId w:val="2"/>
        </w:numPr>
        <w:spacing w:after="0" w:line="360" w:lineRule="auto"/>
        <w:ind w:right="7" w:hanging="720"/>
        <w:rPr>
          <w:rFonts w:ascii="Arial" w:hAnsi="Arial" w:cs="Arial"/>
          <w:sz w:val="22"/>
        </w:rPr>
      </w:pPr>
      <w:r w:rsidRPr="00A91E2B">
        <w:rPr>
          <w:rFonts w:ascii="Arial" w:hAnsi="Arial" w:cs="Arial"/>
          <w:sz w:val="22"/>
        </w:rPr>
        <w:t>At any time prior to the deadline for submission of tenders, KIMISITU SACCO LTD</w:t>
      </w:r>
      <w:r w:rsidR="002354B5" w:rsidRPr="00A91E2B">
        <w:rPr>
          <w:rFonts w:ascii="Arial" w:hAnsi="Arial" w:cs="Arial"/>
          <w:sz w:val="22"/>
        </w:rPr>
        <w:t>,</w:t>
      </w:r>
      <w:r w:rsidR="002354B5">
        <w:rPr>
          <w:rFonts w:ascii="Arial" w:hAnsi="Arial" w:cs="Arial"/>
          <w:sz w:val="22"/>
        </w:rPr>
        <w:t xml:space="preserve"> </w:t>
      </w:r>
      <w:r w:rsidRPr="00A91E2B">
        <w:rPr>
          <w:rFonts w:ascii="Arial" w:hAnsi="Arial" w:cs="Arial"/>
          <w:sz w:val="22"/>
        </w:rPr>
        <w:t xml:space="preserve">for </w:t>
      </w:r>
    </w:p>
    <w:p w14:paraId="082FF97A" w14:textId="78DA2E3D" w:rsidR="00541AFE" w:rsidRPr="00A91E2B" w:rsidRDefault="00214F77" w:rsidP="00445E01">
      <w:pPr>
        <w:spacing w:after="0" w:line="360" w:lineRule="auto"/>
        <w:ind w:left="994" w:right="7"/>
        <w:rPr>
          <w:rFonts w:ascii="Arial" w:hAnsi="Arial" w:cs="Arial"/>
          <w:sz w:val="22"/>
        </w:rPr>
      </w:pPr>
      <w:r w:rsidRPr="00A91E2B">
        <w:rPr>
          <w:rFonts w:ascii="Arial" w:hAnsi="Arial" w:cs="Arial"/>
          <w:sz w:val="22"/>
        </w:rPr>
        <w:t xml:space="preserve">any reason, whether at its own initiative or </w:t>
      </w:r>
      <w:r w:rsidR="002354B5" w:rsidRPr="00A91E2B">
        <w:rPr>
          <w:rFonts w:ascii="Arial" w:hAnsi="Arial" w:cs="Arial"/>
          <w:sz w:val="22"/>
        </w:rPr>
        <w:t>in response</w:t>
      </w:r>
      <w:r w:rsidRPr="00A91E2B">
        <w:rPr>
          <w:rFonts w:ascii="Arial" w:hAnsi="Arial" w:cs="Arial"/>
          <w:sz w:val="22"/>
        </w:rPr>
        <w:t xml:space="preserve"> to a clarification requested by a prospective tenderer, </w:t>
      </w:r>
      <w:r w:rsidR="002354B5" w:rsidRPr="00A91E2B">
        <w:rPr>
          <w:rFonts w:ascii="Arial" w:hAnsi="Arial" w:cs="Arial"/>
          <w:sz w:val="22"/>
        </w:rPr>
        <w:t>may modify</w:t>
      </w:r>
      <w:r w:rsidRPr="00A91E2B">
        <w:rPr>
          <w:rFonts w:ascii="Arial" w:hAnsi="Arial" w:cs="Arial"/>
          <w:sz w:val="22"/>
        </w:rPr>
        <w:t xml:space="preserve"> the tender documents by issuing an addendum. </w:t>
      </w:r>
    </w:p>
    <w:p w14:paraId="2D33FF09" w14:textId="4F141437" w:rsidR="00541AFE" w:rsidRPr="00445E01" w:rsidRDefault="00214F77" w:rsidP="00445E01">
      <w:pPr>
        <w:numPr>
          <w:ilvl w:val="2"/>
          <w:numId w:val="2"/>
        </w:numPr>
        <w:spacing w:after="0" w:line="360" w:lineRule="auto"/>
        <w:ind w:right="7" w:hanging="720"/>
        <w:rPr>
          <w:rFonts w:ascii="Arial" w:hAnsi="Arial" w:cs="Arial"/>
          <w:sz w:val="22"/>
        </w:rPr>
      </w:pPr>
      <w:r w:rsidRPr="00A91E2B">
        <w:rPr>
          <w:rFonts w:ascii="Arial" w:hAnsi="Arial" w:cs="Arial"/>
          <w:sz w:val="22"/>
        </w:rPr>
        <w:lastRenderedPageBreak/>
        <w:t xml:space="preserve">All prospective tenderers who have obtained the tender documents will be notified of the amendment by post, fax or email and such amendment will be binding on them. </w:t>
      </w:r>
    </w:p>
    <w:p w14:paraId="290D8DF2" w14:textId="2F1EE754" w:rsidR="00541AFE" w:rsidRPr="00445E01" w:rsidRDefault="00214F77" w:rsidP="00445E01">
      <w:pPr>
        <w:numPr>
          <w:ilvl w:val="2"/>
          <w:numId w:val="2"/>
        </w:numPr>
        <w:spacing w:after="0" w:line="360" w:lineRule="auto"/>
        <w:ind w:right="7" w:hanging="720"/>
        <w:rPr>
          <w:rFonts w:ascii="Arial" w:hAnsi="Arial" w:cs="Arial"/>
          <w:sz w:val="22"/>
        </w:rPr>
      </w:pPr>
      <w:r w:rsidRPr="00A91E2B">
        <w:rPr>
          <w:rFonts w:ascii="Arial" w:hAnsi="Arial" w:cs="Arial"/>
          <w:sz w:val="22"/>
        </w:rPr>
        <w:t xml:space="preserve">In order to allow prospective tenderers reasonable time in which to take the amendment into account in preparing their tenders, KIMISITU SACCO LTD, at its discretion, may extend the deadline for the submission of tenders. </w:t>
      </w:r>
    </w:p>
    <w:p w14:paraId="33DB7501" w14:textId="20B3B81B" w:rsidR="00541AFE" w:rsidRPr="00445E01" w:rsidRDefault="00214F77" w:rsidP="00445E01">
      <w:pPr>
        <w:tabs>
          <w:tab w:val="center" w:pos="439"/>
          <w:tab w:val="center" w:pos="2151"/>
        </w:tabs>
        <w:spacing w:after="0" w:line="360" w:lineRule="auto"/>
        <w:ind w:left="0" w:firstLine="0"/>
        <w:rPr>
          <w:rFonts w:ascii="Arial" w:hAnsi="Arial" w:cs="Arial"/>
          <w:b/>
          <w:bCs/>
          <w:sz w:val="22"/>
        </w:rPr>
      </w:pPr>
      <w:r w:rsidRPr="00A91E2B">
        <w:rPr>
          <w:rFonts w:ascii="Arial" w:eastAsia="Calibri" w:hAnsi="Arial" w:cs="Arial"/>
          <w:sz w:val="22"/>
        </w:rPr>
        <w:tab/>
      </w:r>
      <w:r w:rsidRPr="00445E01">
        <w:rPr>
          <w:rFonts w:ascii="Arial" w:hAnsi="Arial" w:cs="Arial"/>
          <w:b/>
          <w:bCs/>
          <w:sz w:val="22"/>
        </w:rPr>
        <w:t xml:space="preserve">2.6 </w:t>
      </w:r>
      <w:r w:rsidRPr="00445E01">
        <w:rPr>
          <w:rFonts w:ascii="Arial" w:hAnsi="Arial" w:cs="Arial"/>
          <w:b/>
          <w:bCs/>
          <w:sz w:val="22"/>
        </w:rPr>
        <w:tab/>
        <w:t xml:space="preserve">Language of tender </w:t>
      </w:r>
    </w:p>
    <w:p w14:paraId="641E9DD4" w14:textId="35F02A0D" w:rsidR="00541AFE" w:rsidRPr="00A91E2B" w:rsidRDefault="00214F77" w:rsidP="00445E01">
      <w:pPr>
        <w:spacing w:after="0" w:line="360" w:lineRule="auto"/>
        <w:ind w:left="969" w:right="7" w:hanging="720"/>
        <w:rPr>
          <w:rFonts w:ascii="Arial" w:hAnsi="Arial" w:cs="Arial"/>
          <w:sz w:val="22"/>
        </w:rPr>
      </w:pPr>
      <w:r w:rsidRPr="00A91E2B">
        <w:rPr>
          <w:rFonts w:ascii="Arial" w:hAnsi="Arial" w:cs="Arial"/>
          <w:sz w:val="22"/>
        </w:rPr>
        <w:t>2.6.1</w:t>
      </w:r>
      <w:r w:rsidRPr="007A00B3">
        <w:rPr>
          <w:rFonts w:ascii="Arial" w:hAnsi="Arial" w:cs="Arial"/>
          <w:sz w:val="22"/>
        </w:rPr>
        <w:t xml:space="preserve">. The tender prepared by the tenderer, as well as all correspondence and documents relating to the tender exchanged by the tenderer and KIMISITU SACCO </w:t>
      </w:r>
      <w:r w:rsidR="002354B5" w:rsidRPr="007A00B3">
        <w:rPr>
          <w:rFonts w:ascii="Arial" w:hAnsi="Arial" w:cs="Arial"/>
          <w:sz w:val="22"/>
        </w:rPr>
        <w:t>LTD, shall</w:t>
      </w:r>
      <w:r w:rsidRPr="007A00B3">
        <w:rPr>
          <w:rFonts w:ascii="Arial" w:hAnsi="Arial" w:cs="Arial"/>
          <w:sz w:val="22"/>
        </w:rPr>
        <w:t xml:space="preserve"> be written in English language. Any printed literature furnished by the tenderer may be written in another language provided they are accompanied by an accurate English translation of the relevant passages in which case, for purposes of interpretation of the tender, the English translation shall govern.</w:t>
      </w:r>
      <w:r w:rsidRPr="00A91E2B">
        <w:rPr>
          <w:rFonts w:ascii="Arial" w:hAnsi="Arial" w:cs="Arial"/>
          <w:sz w:val="22"/>
        </w:rPr>
        <w:t xml:space="preserve">  </w:t>
      </w:r>
    </w:p>
    <w:p w14:paraId="0599BC50" w14:textId="77777777" w:rsidR="00541AFE" w:rsidRPr="00445E01" w:rsidRDefault="00214F77" w:rsidP="00445E01">
      <w:pPr>
        <w:tabs>
          <w:tab w:val="center" w:pos="439"/>
          <w:tab w:val="center" w:pos="3087"/>
        </w:tabs>
        <w:spacing w:after="0" w:line="360" w:lineRule="auto"/>
        <w:ind w:left="0" w:firstLine="0"/>
        <w:rPr>
          <w:rFonts w:ascii="Arial" w:hAnsi="Arial" w:cs="Arial"/>
          <w:b/>
          <w:bCs/>
          <w:sz w:val="22"/>
        </w:rPr>
      </w:pPr>
      <w:r w:rsidRPr="00445E01">
        <w:rPr>
          <w:rFonts w:ascii="Arial" w:eastAsia="Calibri" w:hAnsi="Arial" w:cs="Arial"/>
          <w:b/>
          <w:bCs/>
          <w:sz w:val="22"/>
        </w:rPr>
        <w:tab/>
      </w:r>
      <w:r w:rsidRPr="00445E01">
        <w:rPr>
          <w:rFonts w:ascii="Arial" w:hAnsi="Arial" w:cs="Arial"/>
          <w:b/>
          <w:bCs/>
          <w:sz w:val="22"/>
        </w:rPr>
        <w:t xml:space="preserve">2.7 </w:t>
      </w:r>
      <w:r w:rsidRPr="00445E01">
        <w:rPr>
          <w:rFonts w:ascii="Arial" w:hAnsi="Arial" w:cs="Arial"/>
          <w:b/>
          <w:bCs/>
          <w:sz w:val="22"/>
        </w:rPr>
        <w:tab/>
        <w:t xml:space="preserve">Documents Comprising the Tender  </w:t>
      </w:r>
    </w:p>
    <w:p w14:paraId="48E1F2F9" w14:textId="5B127340" w:rsidR="00541AFE" w:rsidRPr="00A91E2B" w:rsidRDefault="00214F77" w:rsidP="00445E01">
      <w:pPr>
        <w:spacing w:after="0" w:line="360" w:lineRule="auto"/>
        <w:ind w:left="994" w:right="7"/>
        <w:rPr>
          <w:rFonts w:ascii="Arial" w:hAnsi="Arial" w:cs="Arial"/>
          <w:sz w:val="22"/>
        </w:rPr>
      </w:pPr>
      <w:r w:rsidRPr="00A91E2B">
        <w:rPr>
          <w:rFonts w:ascii="Arial" w:hAnsi="Arial" w:cs="Arial"/>
          <w:sz w:val="22"/>
        </w:rPr>
        <w:t xml:space="preserve">The tender prepared by the tenderer shall comprise the following components:  </w:t>
      </w:r>
    </w:p>
    <w:p w14:paraId="1F332263" w14:textId="77777777" w:rsidR="00541AFE" w:rsidRPr="002354B5" w:rsidRDefault="00214F77" w:rsidP="00DD7864">
      <w:pPr>
        <w:pStyle w:val="NoSpacing"/>
        <w:numPr>
          <w:ilvl w:val="0"/>
          <w:numId w:val="39"/>
        </w:numPr>
        <w:spacing w:line="360" w:lineRule="auto"/>
        <w:rPr>
          <w:rFonts w:ascii="Arial" w:hAnsi="Arial" w:cs="Arial"/>
          <w:sz w:val="22"/>
        </w:rPr>
      </w:pPr>
      <w:r w:rsidRPr="002354B5">
        <w:rPr>
          <w:rFonts w:ascii="Arial" w:hAnsi="Arial" w:cs="Arial"/>
          <w:sz w:val="22"/>
        </w:rPr>
        <w:t xml:space="preserve">A Tender Form and a Price Schedule completed in accordance with paragraph 9, 10 and 11 below.  </w:t>
      </w:r>
    </w:p>
    <w:p w14:paraId="07BAE0F9" w14:textId="77777777" w:rsidR="00541AFE" w:rsidRPr="002354B5" w:rsidRDefault="00214F77" w:rsidP="00DD7864">
      <w:pPr>
        <w:pStyle w:val="NoSpacing"/>
        <w:numPr>
          <w:ilvl w:val="0"/>
          <w:numId w:val="39"/>
        </w:numPr>
        <w:spacing w:line="360" w:lineRule="auto"/>
        <w:rPr>
          <w:rFonts w:ascii="Arial" w:hAnsi="Arial" w:cs="Arial"/>
          <w:sz w:val="22"/>
        </w:rPr>
      </w:pPr>
      <w:r w:rsidRPr="002354B5">
        <w:rPr>
          <w:rFonts w:ascii="Arial" w:hAnsi="Arial" w:cs="Arial"/>
          <w:sz w:val="22"/>
        </w:rPr>
        <w:t xml:space="preserve">Documentary evidence established in accordance with Clause 2.11 that the tenderer is eligible to tender and is qualified to perform the contract if its tender is accepted; </w:t>
      </w:r>
    </w:p>
    <w:p w14:paraId="27555BFE" w14:textId="77777777" w:rsidR="002354B5" w:rsidRPr="002354B5" w:rsidRDefault="00214F77" w:rsidP="00DD7864">
      <w:pPr>
        <w:pStyle w:val="NoSpacing"/>
        <w:numPr>
          <w:ilvl w:val="0"/>
          <w:numId w:val="39"/>
        </w:numPr>
        <w:spacing w:line="360" w:lineRule="auto"/>
        <w:rPr>
          <w:rFonts w:ascii="Arial" w:hAnsi="Arial" w:cs="Arial"/>
          <w:sz w:val="22"/>
        </w:rPr>
      </w:pPr>
      <w:r w:rsidRPr="002354B5">
        <w:rPr>
          <w:rFonts w:ascii="Arial" w:hAnsi="Arial" w:cs="Arial"/>
          <w:sz w:val="22"/>
        </w:rPr>
        <w:t xml:space="preserve">Tender security furnished is in accordance with Clause 2.12 </w:t>
      </w:r>
    </w:p>
    <w:p w14:paraId="53D09E1D" w14:textId="12B6D92A" w:rsidR="00541AFE" w:rsidRPr="00445E01" w:rsidRDefault="00214F77" w:rsidP="00DD7864">
      <w:pPr>
        <w:pStyle w:val="NoSpacing"/>
        <w:numPr>
          <w:ilvl w:val="0"/>
          <w:numId w:val="39"/>
        </w:numPr>
        <w:spacing w:line="360" w:lineRule="auto"/>
        <w:rPr>
          <w:rFonts w:ascii="Arial" w:hAnsi="Arial" w:cs="Arial"/>
          <w:sz w:val="22"/>
        </w:rPr>
      </w:pPr>
      <w:r w:rsidRPr="002354B5">
        <w:rPr>
          <w:rFonts w:ascii="Arial" w:hAnsi="Arial" w:cs="Arial"/>
          <w:sz w:val="22"/>
        </w:rPr>
        <w:t xml:space="preserve">Confidential business questionnaire  </w:t>
      </w:r>
    </w:p>
    <w:p w14:paraId="054EB1C7" w14:textId="77777777" w:rsidR="00541AFE" w:rsidRPr="00445E01" w:rsidRDefault="00214F77" w:rsidP="00445E01">
      <w:pPr>
        <w:tabs>
          <w:tab w:val="center" w:pos="439"/>
          <w:tab w:val="center" w:pos="1940"/>
        </w:tabs>
        <w:spacing w:after="0" w:line="360" w:lineRule="auto"/>
        <w:ind w:left="0" w:firstLine="0"/>
        <w:rPr>
          <w:rFonts w:ascii="Arial" w:hAnsi="Arial" w:cs="Arial"/>
          <w:b/>
          <w:bCs/>
          <w:sz w:val="22"/>
        </w:rPr>
      </w:pPr>
      <w:r w:rsidRPr="00A91E2B">
        <w:rPr>
          <w:rFonts w:ascii="Arial" w:eastAsia="Calibri" w:hAnsi="Arial" w:cs="Arial"/>
          <w:sz w:val="22"/>
        </w:rPr>
        <w:tab/>
      </w:r>
      <w:r w:rsidRPr="00445E01">
        <w:rPr>
          <w:rFonts w:ascii="Arial" w:hAnsi="Arial" w:cs="Arial"/>
          <w:b/>
          <w:bCs/>
          <w:sz w:val="22"/>
        </w:rPr>
        <w:t xml:space="preserve">2.8 </w:t>
      </w:r>
      <w:r w:rsidRPr="00445E01">
        <w:rPr>
          <w:rFonts w:ascii="Arial" w:hAnsi="Arial" w:cs="Arial"/>
          <w:b/>
          <w:bCs/>
          <w:sz w:val="22"/>
        </w:rPr>
        <w:tab/>
        <w:t xml:space="preserve">Form of Tender </w:t>
      </w:r>
    </w:p>
    <w:p w14:paraId="1DE74930" w14:textId="03382554" w:rsidR="00541AFE" w:rsidRPr="00A91E2B" w:rsidRDefault="00214F77" w:rsidP="00445E01">
      <w:pPr>
        <w:spacing w:after="0" w:line="360" w:lineRule="auto"/>
        <w:ind w:left="969" w:right="7" w:hanging="720"/>
        <w:rPr>
          <w:rFonts w:ascii="Arial" w:hAnsi="Arial" w:cs="Arial"/>
          <w:sz w:val="22"/>
        </w:rPr>
      </w:pPr>
      <w:r w:rsidRPr="00A91E2B">
        <w:rPr>
          <w:rFonts w:ascii="Arial" w:hAnsi="Arial" w:cs="Arial"/>
          <w:sz w:val="22"/>
        </w:rPr>
        <w:t xml:space="preserve">2.8.1 The tenderers shall complete the Form of Tender and the appropriate Price Schedule furnished in the tender documents, indicating the services to be performed.  </w:t>
      </w:r>
    </w:p>
    <w:p w14:paraId="4CEF6A36" w14:textId="77777777" w:rsidR="00541AFE" w:rsidRPr="00445E01" w:rsidRDefault="00214F77" w:rsidP="00445E01">
      <w:pPr>
        <w:tabs>
          <w:tab w:val="center" w:pos="439"/>
          <w:tab w:val="center" w:pos="1820"/>
        </w:tabs>
        <w:spacing w:after="0" w:line="360" w:lineRule="auto"/>
        <w:ind w:left="0" w:firstLine="0"/>
        <w:rPr>
          <w:rFonts w:ascii="Arial" w:hAnsi="Arial" w:cs="Arial"/>
          <w:b/>
          <w:bCs/>
          <w:sz w:val="22"/>
        </w:rPr>
      </w:pPr>
      <w:r w:rsidRPr="00A91E2B">
        <w:rPr>
          <w:rFonts w:ascii="Arial" w:eastAsia="Calibri" w:hAnsi="Arial" w:cs="Arial"/>
          <w:sz w:val="22"/>
        </w:rPr>
        <w:tab/>
      </w:r>
      <w:r w:rsidRPr="00445E01">
        <w:rPr>
          <w:rFonts w:ascii="Arial" w:hAnsi="Arial" w:cs="Arial"/>
          <w:b/>
          <w:bCs/>
          <w:sz w:val="22"/>
        </w:rPr>
        <w:t xml:space="preserve">2.9 </w:t>
      </w:r>
      <w:r w:rsidRPr="00445E01">
        <w:rPr>
          <w:rFonts w:ascii="Arial" w:hAnsi="Arial" w:cs="Arial"/>
          <w:b/>
          <w:bCs/>
          <w:sz w:val="22"/>
        </w:rPr>
        <w:tab/>
        <w:t xml:space="preserve">Tender Prices </w:t>
      </w:r>
    </w:p>
    <w:p w14:paraId="17CA872A" w14:textId="77777777" w:rsidR="00541AFE" w:rsidRPr="00A91E2B" w:rsidRDefault="00214F77" w:rsidP="00445E01">
      <w:pPr>
        <w:numPr>
          <w:ilvl w:val="2"/>
          <w:numId w:val="6"/>
        </w:numPr>
        <w:spacing w:after="0" w:line="360" w:lineRule="auto"/>
        <w:ind w:right="7" w:hanging="720"/>
        <w:rPr>
          <w:rFonts w:ascii="Arial" w:hAnsi="Arial" w:cs="Arial"/>
          <w:sz w:val="22"/>
        </w:rPr>
      </w:pPr>
      <w:r w:rsidRPr="00A91E2B">
        <w:rPr>
          <w:rFonts w:ascii="Arial" w:hAnsi="Arial" w:cs="Arial"/>
          <w:sz w:val="22"/>
        </w:rPr>
        <w:t xml:space="preserve">The tenderer shall indicate on the Price schedule the unit prices where applicable and total tender prices of the services it proposes to provide under the contract. </w:t>
      </w:r>
    </w:p>
    <w:p w14:paraId="4FB01F2A" w14:textId="77777777" w:rsidR="00541AFE" w:rsidRPr="00A91E2B" w:rsidRDefault="00214F77" w:rsidP="00445E01">
      <w:pPr>
        <w:numPr>
          <w:ilvl w:val="2"/>
          <w:numId w:val="6"/>
        </w:numPr>
        <w:spacing w:after="0" w:line="360" w:lineRule="auto"/>
        <w:ind w:right="7" w:hanging="720"/>
        <w:rPr>
          <w:rFonts w:ascii="Arial" w:hAnsi="Arial" w:cs="Arial"/>
          <w:sz w:val="22"/>
        </w:rPr>
      </w:pPr>
      <w:r w:rsidRPr="00A91E2B">
        <w:rPr>
          <w:rFonts w:ascii="Arial" w:hAnsi="Arial" w:cs="Arial"/>
          <w:sz w:val="22"/>
        </w:rPr>
        <w:t xml:space="preserve">Prices indicated on the Price Schedule shall be the cost of the services quoted including all customs duties and VAT and other taxes payable: </w:t>
      </w:r>
    </w:p>
    <w:p w14:paraId="32A85DFC" w14:textId="77777777" w:rsidR="00541AFE" w:rsidRPr="00A91E2B" w:rsidRDefault="00214F77" w:rsidP="00445E01">
      <w:pPr>
        <w:numPr>
          <w:ilvl w:val="2"/>
          <w:numId w:val="6"/>
        </w:numPr>
        <w:spacing w:after="0" w:line="360" w:lineRule="auto"/>
        <w:ind w:right="7" w:hanging="720"/>
        <w:rPr>
          <w:rFonts w:ascii="Arial" w:hAnsi="Arial" w:cs="Arial"/>
          <w:sz w:val="22"/>
        </w:rPr>
      </w:pPr>
      <w:r w:rsidRPr="00A91E2B">
        <w:rPr>
          <w:rFonts w:ascii="Arial" w:hAnsi="Arial" w:cs="Arial"/>
          <w:sz w:val="22"/>
        </w:rPr>
        <w:t xml:space="preserve">Prices quoted by the tenderer shall remain fixed during the term of the contract unless otherwise agreed by the parties. A tender submitted with an adjustable price quotation will be treated as non-responsive and will be rejected, pursuant to paragraph 2.22. </w:t>
      </w:r>
    </w:p>
    <w:p w14:paraId="002A4A38" w14:textId="77777777" w:rsidR="00541AFE" w:rsidRPr="00A91E2B" w:rsidRDefault="00214F77" w:rsidP="00445E01">
      <w:pPr>
        <w:numPr>
          <w:ilvl w:val="2"/>
          <w:numId w:val="6"/>
        </w:numPr>
        <w:spacing w:after="0" w:line="360" w:lineRule="auto"/>
        <w:ind w:right="7" w:hanging="720"/>
        <w:rPr>
          <w:rFonts w:ascii="Arial" w:hAnsi="Arial" w:cs="Arial"/>
          <w:sz w:val="22"/>
        </w:rPr>
      </w:pPr>
      <w:r w:rsidRPr="00A91E2B">
        <w:rPr>
          <w:rFonts w:ascii="Arial" w:hAnsi="Arial" w:cs="Arial"/>
          <w:sz w:val="22"/>
        </w:rPr>
        <w:t xml:space="preserve">Contract price variations shall not be allowed for contracts not exceeding one year (12 months) </w:t>
      </w:r>
    </w:p>
    <w:p w14:paraId="716DE643" w14:textId="77777777" w:rsidR="00541AFE" w:rsidRPr="00A91E2B" w:rsidRDefault="00214F77" w:rsidP="00445E01">
      <w:pPr>
        <w:numPr>
          <w:ilvl w:val="2"/>
          <w:numId w:val="6"/>
        </w:numPr>
        <w:spacing w:after="0" w:line="360" w:lineRule="auto"/>
        <w:ind w:right="7" w:hanging="720"/>
        <w:rPr>
          <w:rFonts w:ascii="Arial" w:hAnsi="Arial" w:cs="Arial"/>
          <w:sz w:val="22"/>
        </w:rPr>
      </w:pPr>
      <w:r w:rsidRPr="00A91E2B">
        <w:rPr>
          <w:rFonts w:ascii="Arial" w:hAnsi="Arial" w:cs="Arial"/>
          <w:sz w:val="22"/>
        </w:rPr>
        <w:t xml:space="preserve">Where contract price variation is allowed, the variation shall not exceed 10% of the original contract price. </w:t>
      </w:r>
    </w:p>
    <w:p w14:paraId="202780B8" w14:textId="77777777" w:rsidR="00541AFE" w:rsidRPr="00A91E2B" w:rsidRDefault="00214F77" w:rsidP="00445E01">
      <w:pPr>
        <w:numPr>
          <w:ilvl w:val="2"/>
          <w:numId w:val="6"/>
        </w:numPr>
        <w:spacing w:after="0" w:line="360" w:lineRule="auto"/>
        <w:ind w:right="7" w:hanging="720"/>
        <w:rPr>
          <w:rFonts w:ascii="Arial" w:hAnsi="Arial" w:cs="Arial"/>
          <w:sz w:val="22"/>
        </w:rPr>
      </w:pPr>
      <w:r w:rsidRPr="00A91E2B">
        <w:rPr>
          <w:rFonts w:ascii="Arial" w:hAnsi="Arial" w:cs="Arial"/>
          <w:sz w:val="22"/>
        </w:rPr>
        <w:t xml:space="preserve">Price variation requests shall be processed by KIMISITU SACCO </w:t>
      </w:r>
      <w:r w:rsidR="002354B5" w:rsidRPr="00A91E2B">
        <w:rPr>
          <w:rFonts w:ascii="Arial" w:hAnsi="Arial" w:cs="Arial"/>
          <w:sz w:val="22"/>
        </w:rPr>
        <w:t>LTD, within</w:t>
      </w:r>
      <w:r w:rsidRPr="00A91E2B">
        <w:rPr>
          <w:rFonts w:ascii="Arial" w:hAnsi="Arial" w:cs="Arial"/>
          <w:sz w:val="22"/>
        </w:rPr>
        <w:t xml:space="preserve"> 30 days of receiving the request. </w:t>
      </w:r>
    </w:p>
    <w:p w14:paraId="5DF22ED1" w14:textId="721F1FF6" w:rsidR="00541AFE" w:rsidRPr="00445E01" w:rsidRDefault="00214F77" w:rsidP="00445E01">
      <w:pPr>
        <w:spacing w:after="0" w:line="360" w:lineRule="auto"/>
        <w:ind w:left="259"/>
        <w:rPr>
          <w:rFonts w:ascii="Arial" w:hAnsi="Arial" w:cs="Arial"/>
          <w:b/>
          <w:bCs/>
          <w:sz w:val="22"/>
        </w:rPr>
      </w:pPr>
      <w:r w:rsidRPr="00445E01">
        <w:rPr>
          <w:rFonts w:ascii="Arial" w:hAnsi="Arial" w:cs="Arial"/>
          <w:b/>
          <w:bCs/>
          <w:sz w:val="22"/>
        </w:rPr>
        <w:lastRenderedPageBreak/>
        <w:t xml:space="preserve">2.10 Tender Currencies  </w:t>
      </w:r>
    </w:p>
    <w:p w14:paraId="2EFB02BC" w14:textId="77777777" w:rsidR="00541AFE" w:rsidRPr="00A91E2B" w:rsidRDefault="00214F77" w:rsidP="00445E01">
      <w:pPr>
        <w:spacing w:after="0" w:line="360" w:lineRule="auto"/>
        <w:ind w:left="729" w:right="7" w:hanging="480"/>
        <w:rPr>
          <w:rFonts w:ascii="Arial" w:hAnsi="Arial" w:cs="Arial"/>
          <w:sz w:val="22"/>
        </w:rPr>
      </w:pPr>
      <w:r w:rsidRPr="00A91E2B">
        <w:rPr>
          <w:rFonts w:ascii="Arial" w:hAnsi="Arial" w:cs="Arial"/>
          <w:sz w:val="22"/>
        </w:rPr>
        <w:t xml:space="preserve">2.10.1 Prices shall be quoted in Kenya Shillings unless otherwise specified in the appendix to in Instructions to Tenderers </w:t>
      </w:r>
    </w:p>
    <w:p w14:paraId="6EA4B4F8" w14:textId="77777777" w:rsidR="00541AFE" w:rsidRPr="00445E01" w:rsidRDefault="00214F77" w:rsidP="00445E01">
      <w:pPr>
        <w:spacing w:after="0" w:line="360" w:lineRule="auto"/>
        <w:ind w:left="259"/>
        <w:rPr>
          <w:rFonts w:ascii="Arial" w:hAnsi="Arial" w:cs="Arial"/>
          <w:b/>
          <w:bCs/>
          <w:sz w:val="22"/>
        </w:rPr>
      </w:pPr>
      <w:r w:rsidRPr="00445E01">
        <w:rPr>
          <w:rFonts w:ascii="Arial" w:hAnsi="Arial" w:cs="Arial"/>
          <w:b/>
          <w:bCs/>
          <w:sz w:val="22"/>
        </w:rPr>
        <w:t xml:space="preserve">2.11 Tenderers Eligibility and Qualifications.  </w:t>
      </w:r>
    </w:p>
    <w:p w14:paraId="3FBF83A8" w14:textId="77777777" w:rsidR="00541AFE" w:rsidRPr="00A91E2B" w:rsidRDefault="00214F77" w:rsidP="00445E01">
      <w:pPr>
        <w:numPr>
          <w:ilvl w:val="2"/>
          <w:numId w:val="5"/>
        </w:numPr>
        <w:spacing w:after="0" w:line="360" w:lineRule="auto"/>
        <w:ind w:right="7" w:hanging="720"/>
        <w:rPr>
          <w:rFonts w:ascii="Arial" w:hAnsi="Arial" w:cs="Arial"/>
          <w:sz w:val="22"/>
        </w:rPr>
      </w:pPr>
      <w:r w:rsidRPr="00A91E2B">
        <w:rPr>
          <w:rFonts w:ascii="Arial" w:hAnsi="Arial" w:cs="Arial"/>
          <w:sz w:val="22"/>
        </w:rPr>
        <w:t xml:space="preserve">Pursuant to Clause 2.1 the tenderer shall furnish, as part of its tender, documents establishing the tenderers eligibility to tender and its qualifications to perform the contract if its tender is accepted.  </w:t>
      </w:r>
    </w:p>
    <w:p w14:paraId="312A9DB9" w14:textId="77777777" w:rsidR="00541AFE" w:rsidRPr="00957679" w:rsidRDefault="00214F77" w:rsidP="00445E01">
      <w:pPr>
        <w:numPr>
          <w:ilvl w:val="2"/>
          <w:numId w:val="5"/>
        </w:numPr>
        <w:spacing w:after="0" w:line="360" w:lineRule="auto"/>
        <w:ind w:right="7" w:hanging="720"/>
        <w:rPr>
          <w:rFonts w:ascii="Arial" w:hAnsi="Arial" w:cs="Arial"/>
          <w:sz w:val="22"/>
        </w:rPr>
      </w:pPr>
      <w:r w:rsidRPr="00A91E2B">
        <w:rPr>
          <w:rFonts w:ascii="Arial" w:hAnsi="Arial" w:cs="Arial"/>
          <w:sz w:val="22"/>
        </w:rPr>
        <w:t xml:space="preserve">The documentary evidence of the tenderers qualifications to perform the contract if its tender is accepted shall establish to KIMISITU SACCO LTD, ’s satisfaction that the tenderer has the financial and technical capability necessary to perform the contract.  </w:t>
      </w:r>
    </w:p>
    <w:p w14:paraId="4AF185F1" w14:textId="77777777" w:rsidR="00541AFE" w:rsidRPr="007A00B3" w:rsidRDefault="00214F77" w:rsidP="00445E01">
      <w:pPr>
        <w:spacing w:after="0" w:line="360" w:lineRule="auto"/>
        <w:ind w:left="259"/>
        <w:rPr>
          <w:rFonts w:ascii="Arial" w:hAnsi="Arial" w:cs="Arial"/>
          <w:b/>
          <w:bCs/>
          <w:sz w:val="22"/>
        </w:rPr>
      </w:pPr>
      <w:r w:rsidRPr="007A00B3">
        <w:rPr>
          <w:rFonts w:ascii="Arial" w:hAnsi="Arial" w:cs="Arial"/>
          <w:b/>
          <w:bCs/>
          <w:sz w:val="22"/>
        </w:rPr>
        <w:t xml:space="preserve">2.12 Tender Security </w:t>
      </w:r>
    </w:p>
    <w:p w14:paraId="2EAC502F" w14:textId="201D3AF4" w:rsidR="00541AFE" w:rsidRPr="007A00B3" w:rsidRDefault="00214F77" w:rsidP="00445E01">
      <w:pPr>
        <w:numPr>
          <w:ilvl w:val="2"/>
          <w:numId w:val="3"/>
        </w:numPr>
        <w:spacing w:after="0" w:line="360" w:lineRule="auto"/>
        <w:ind w:right="7" w:hanging="720"/>
        <w:rPr>
          <w:rFonts w:ascii="Arial" w:hAnsi="Arial" w:cs="Arial"/>
          <w:sz w:val="22"/>
        </w:rPr>
      </w:pPr>
      <w:r w:rsidRPr="007A00B3">
        <w:rPr>
          <w:rFonts w:ascii="Arial" w:hAnsi="Arial" w:cs="Arial"/>
          <w:sz w:val="22"/>
        </w:rPr>
        <w:t>The tenderer shall furnish</w:t>
      </w:r>
      <w:r w:rsidR="002502FA" w:rsidRPr="007A00B3">
        <w:rPr>
          <w:rFonts w:ascii="Arial" w:hAnsi="Arial" w:cs="Arial"/>
          <w:sz w:val="22"/>
        </w:rPr>
        <w:t xml:space="preserve"> a tender security for the amount and form specified in the Invitation to tender as part of its </w:t>
      </w:r>
      <w:r w:rsidRPr="007A00B3">
        <w:rPr>
          <w:rFonts w:ascii="Arial" w:hAnsi="Arial" w:cs="Arial"/>
          <w:sz w:val="22"/>
        </w:rPr>
        <w:t xml:space="preserve">tender.  </w:t>
      </w:r>
    </w:p>
    <w:p w14:paraId="238CE88D" w14:textId="5DB3C47B" w:rsidR="00541AFE" w:rsidRPr="007A00B3" w:rsidRDefault="00214F77" w:rsidP="00445E01">
      <w:pPr>
        <w:numPr>
          <w:ilvl w:val="2"/>
          <w:numId w:val="3"/>
        </w:numPr>
        <w:spacing w:after="0" w:line="360" w:lineRule="auto"/>
        <w:ind w:right="7" w:hanging="720"/>
        <w:rPr>
          <w:rFonts w:ascii="Arial" w:hAnsi="Arial" w:cs="Arial"/>
          <w:sz w:val="22"/>
        </w:rPr>
      </w:pPr>
      <w:r w:rsidRPr="007A00B3">
        <w:rPr>
          <w:rFonts w:ascii="Arial" w:hAnsi="Arial" w:cs="Arial"/>
          <w:sz w:val="22"/>
        </w:rPr>
        <w:t xml:space="preserve">The tender security shall be in the amount not exceeding 2 </w:t>
      </w:r>
      <w:r w:rsidR="002502FA" w:rsidRPr="007A00B3">
        <w:rPr>
          <w:rFonts w:ascii="Arial" w:hAnsi="Arial" w:cs="Arial"/>
          <w:sz w:val="22"/>
        </w:rPr>
        <w:t>percent</w:t>
      </w:r>
      <w:r w:rsidRPr="007A00B3">
        <w:rPr>
          <w:rFonts w:ascii="Arial" w:hAnsi="Arial" w:cs="Arial"/>
          <w:sz w:val="22"/>
        </w:rPr>
        <w:t xml:space="preserve"> of the tender price. </w:t>
      </w:r>
    </w:p>
    <w:p w14:paraId="6FC23C04" w14:textId="2B5D4DF9" w:rsidR="00541AFE" w:rsidRPr="007A00B3" w:rsidRDefault="00214F77" w:rsidP="00445E01">
      <w:pPr>
        <w:numPr>
          <w:ilvl w:val="2"/>
          <w:numId w:val="4"/>
        </w:numPr>
        <w:spacing w:after="0" w:line="360" w:lineRule="auto"/>
        <w:ind w:right="7" w:hanging="720"/>
        <w:rPr>
          <w:rFonts w:ascii="Arial" w:hAnsi="Arial" w:cs="Arial"/>
          <w:sz w:val="22"/>
        </w:rPr>
      </w:pPr>
      <w:r w:rsidRPr="007A00B3">
        <w:rPr>
          <w:rFonts w:ascii="Arial" w:hAnsi="Arial" w:cs="Arial"/>
          <w:sz w:val="22"/>
        </w:rPr>
        <w:t xml:space="preserve">The tender security is required to protect KIMISITU SACCO </w:t>
      </w:r>
      <w:r w:rsidR="00957679" w:rsidRPr="007A00B3">
        <w:rPr>
          <w:rFonts w:ascii="Arial" w:hAnsi="Arial" w:cs="Arial"/>
          <w:sz w:val="22"/>
        </w:rPr>
        <w:t>LTD, against</w:t>
      </w:r>
      <w:r w:rsidRPr="007A00B3">
        <w:rPr>
          <w:rFonts w:ascii="Arial" w:hAnsi="Arial" w:cs="Arial"/>
          <w:sz w:val="22"/>
        </w:rPr>
        <w:t xml:space="preserve"> the risk of </w:t>
      </w:r>
      <w:r w:rsidR="002502FA" w:rsidRPr="007A00B3">
        <w:rPr>
          <w:rFonts w:ascii="Arial" w:hAnsi="Arial" w:cs="Arial"/>
          <w:sz w:val="22"/>
        </w:rPr>
        <w:t xml:space="preserve">the </w:t>
      </w:r>
      <w:r w:rsidRPr="007A00B3">
        <w:rPr>
          <w:rFonts w:ascii="Arial" w:hAnsi="Arial" w:cs="Arial"/>
          <w:sz w:val="22"/>
        </w:rPr>
        <w:t xml:space="preserve">Tenderer’s conduct which would warrant the security’s forfeiture, </w:t>
      </w:r>
      <w:r w:rsidR="002502FA" w:rsidRPr="007A00B3">
        <w:rPr>
          <w:rFonts w:ascii="Arial" w:hAnsi="Arial" w:cs="Arial"/>
          <w:sz w:val="22"/>
        </w:rPr>
        <w:t>under</w:t>
      </w:r>
      <w:r w:rsidRPr="007A00B3">
        <w:rPr>
          <w:rFonts w:ascii="Arial" w:hAnsi="Arial" w:cs="Arial"/>
          <w:sz w:val="22"/>
        </w:rPr>
        <w:t xml:space="preserve"> paragraph 2.12.7 </w:t>
      </w:r>
    </w:p>
    <w:p w14:paraId="09855AA5" w14:textId="4E2F5D39" w:rsidR="00541AFE" w:rsidRPr="00A91E2B" w:rsidRDefault="00214F77" w:rsidP="00445E01">
      <w:pPr>
        <w:numPr>
          <w:ilvl w:val="2"/>
          <w:numId w:val="4"/>
        </w:numPr>
        <w:spacing w:after="0" w:line="360" w:lineRule="auto"/>
        <w:ind w:right="7" w:hanging="720"/>
        <w:rPr>
          <w:rFonts w:ascii="Arial" w:hAnsi="Arial" w:cs="Arial"/>
          <w:sz w:val="22"/>
        </w:rPr>
      </w:pPr>
      <w:r w:rsidRPr="00A91E2B">
        <w:rPr>
          <w:rFonts w:ascii="Arial" w:hAnsi="Arial" w:cs="Arial"/>
          <w:sz w:val="22"/>
        </w:rPr>
        <w:t xml:space="preserve">The tender security shall be denominated in Kenya Shillings or another freely convertible currency and shall be in the form of:  </w:t>
      </w:r>
    </w:p>
    <w:p w14:paraId="5BF322B6" w14:textId="5CF14185" w:rsidR="00541AFE" w:rsidRPr="00A91E2B" w:rsidRDefault="00214F77" w:rsidP="00445E01">
      <w:pPr>
        <w:spacing w:after="0" w:line="360" w:lineRule="auto"/>
        <w:ind w:left="2074" w:right="7"/>
        <w:rPr>
          <w:rFonts w:ascii="Arial" w:hAnsi="Arial" w:cs="Arial"/>
          <w:sz w:val="22"/>
        </w:rPr>
      </w:pPr>
      <w:r w:rsidRPr="00A91E2B">
        <w:rPr>
          <w:rFonts w:ascii="Arial" w:hAnsi="Arial" w:cs="Arial"/>
          <w:sz w:val="22"/>
        </w:rPr>
        <w:t xml:space="preserve">a) A bank </w:t>
      </w:r>
      <w:r w:rsidR="002502FA">
        <w:rPr>
          <w:rFonts w:ascii="Arial" w:hAnsi="Arial" w:cs="Arial"/>
          <w:sz w:val="22"/>
        </w:rPr>
        <w:t>guarantee</w:t>
      </w:r>
      <w:r w:rsidRPr="00A91E2B">
        <w:rPr>
          <w:rFonts w:ascii="Arial" w:hAnsi="Arial" w:cs="Arial"/>
          <w:sz w:val="22"/>
        </w:rPr>
        <w:t xml:space="preserve">. </w:t>
      </w:r>
    </w:p>
    <w:p w14:paraId="198797DB" w14:textId="6CDD359E" w:rsidR="00541AFE" w:rsidRPr="00A91E2B" w:rsidRDefault="00214F77" w:rsidP="00445E01">
      <w:pPr>
        <w:numPr>
          <w:ilvl w:val="2"/>
          <w:numId w:val="7"/>
        </w:numPr>
        <w:spacing w:after="0" w:line="360" w:lineRule="auto"/>
        <w:ind w:right="7" w:hanging="720"/>
        <w:rPr>
          <w:rFonts w:ascii="Arial" w:hAnsi="Arial" w:cs="Arial"/>
          <w:sz w:val="22"/>
        </w:rPr>
      </w:pPr>
      <w:r w:rsidRPr="00A91E2B">
        <w:rPr>
          <w:rFonts w:ascii="Arial" w:hAnsi="Arial" w:cs="Arial"/>
          <w:sz w:val="22"/>
        </w:rPr>
        <w:t xml:space="preserve">Any tender not secured in accordance with </w:t>
      </w:r>
      <w:r w:rsidR="002502FA">
        <w:rPr>
          <w:rFonts w:ascii="Arial" w:hAnsi="Arial" w:cs="Arial"/>
          <w:sz w:val="22"/>
        </w:rPr>
        <w:t>paragraphs</w:t>
      </w:r>
      <w:r w:rsidRPr="00A91E2B">
        <w:rPr>
          <w:rFonts w:ascii="Arial" w:hAnsi="Arial" w:cs="Arial"/>
          <w:sz w:val="22"/>
        </w:rPr>
        <w:t xml:space="preserve"> 2.12.1 and 2.12.3 will be rejected by KIMISITU SACCO </w:t>
      </w:r>
      <w:r w:rsidR="00957679" w:rsidRPr="00A91E2B">
        <w:rPr>
          <w:rFonts w:ascii="Arial" w:hAnsi="Arial" w:cs="Arial"/>
          <w:sz w:val="22"/>
        </w:rPr>
        <w:t>LTD, as</w:t>
      </w:r>
      <w:r w:rsidRPr="00A91E2B">
        <w:rPr>
          <w:rFonts w:ascii="Arial" w:hAnsi="Arial" w:cs="Arial"/>
          <w:sz w:val="22"/>
        </w:rPr>
        <w:t xml:space="preserve"> non-responsive, pursuant to paragraph 2.20 </w:t>
      </w:r>
    </w:p>
    <w:p w14:paraId="01D96A14" w14:textId="77777777" w:rsidR="00541AFE" w:rsidRPr="00A91E2B" w:rsidRDefault="00214F77" w:rsidP="00445E01">
      <w:pPr>
        <w:numPr>
          <w:ilvl w:val="2"/>
          <w:numId w:val="7"/>
        </w:numPr>
        <w:spacing w:after="0" w:line="360" w:lineRule="auto"/>
        <w:ind w:right="7" w:hanging="720"/>
        <w:rPr>
          <w:rFonts w:ascii="Arial" w:hAnsi="Arial" w:cs="Arial"/>
          <w:sz w:val="22"/>
        </w:rPr>
      </w:pPr>
      <w:r w:rsidRPr="00A91E2B">
        <w:rPr>
          <w:rFonts w:ascii="Arial" w:hAnsi="Arial" w:cs="Arial"/>
          <w:sz w:val="22"/>
        </w:rPr>
        <w:t>Unsuccessful tenderer’s security will be discharged or returned as promptly as possible but not later than thirty (30) days after the expiration of the period of tender validity prescribed by KIMISITU SACCO LTD</w:t>
      </w:r>
      <w:r w:rsidR="009A1466">
        <w:rPr>
          <w:rFonts w:ascii="Arial" w:hAnsi="Arial" w:cs="Arial"/>
          <w:sz w:val="22"/>
        </w:rPr>
        <w:t xml:space="preserve">, </w:t>
      </w:r>
      <w:r w:rsidRPr="00A91E2B">
        <w:rPr>
          <w:rFonts w:ascii="Arial" w:hAnsi="Arial" w:cs="Arial"/>
          <w:sz w:val="22"/>
        </w:rPr>
        <w:t xml:space="preserve"> </w:t>
      </w:r>
    </w:p>
    <w:p w14:paraId="0CC7399D" w14:textId="77777777" w:rsidR="00541AFE" w:rsidRPr="00A91E2B" w:rsidRDefault="00214F77" w:rsidP="00445E01">
      <w:pPr>
        <w:numPr>
          <w:ilvl w:val="2"/>
          <w:numId w:val="7"/>
        </w:numPr>
        <w:spacing w:after="0" w:line="360" w:lineRule="auto"/>
        <w:ind w:right="7" w:hanging="720"/>
        <w:rPr>
          <w:rFonts w:ascii="Arial" w:hAnsi="Arial" w:cs="Arial"/>
          <w:sz w:val="22"/>
        </w:rPr>
      </w:pPr>
      <w:r w:rsidRPr="00A91E2B">
        <w:rPr>
          <w:rFonts w:ascii="Arial" w:hAnsi="Arial" w:cs="Arial"/>
          <w:sz w:val="22"/>
        </w:rPr>
        <w:t xml:space="preserve">The successful tenderer’s tender security will be discharged upon the tenderer signing the contract, pursuant to paragraph 2.29, and furnishing the performance security, pursuant to paragraph 2.30. </w:t>
      </w:r>
    </w:p>
    <w:p w14:paraId="51FA064A" w14:textId="77777777" w:rsidR="00541AFE" w:rsidRPr="00CE006F" w:rsidRDefault="00214F77" w:rsidP="00445E01">
      <w:pPr>
        <w:numPr>
          <w:ilvl w:val="2"/>
          <w:numId w:val="7"/>
        </w:numPr>
        <w:spacing w:after="0" w:line="360" w:lineRule="auto"/>
        <w:ind w:right="7" w:hanging="720"/>
        <w:rPr>
          <w:rFonts w:ascii="Arial" w:hAnsi="Arial" w:cs="Arial"/>
          <w:sz w:val="22"/>
        </w:rPr>
      </w:pPr>
      <w:r w:rsidRPr="00A91E2B">
        <w:rPr>
          <w:rFonts w:ascii="Arial" w:hAnsi="Arial" w:cs="Arial"/>
          <w:sz w:val="22"/>
        </w:rPr>
        <w:t xml:space="preserve">The tender security may be forfeited: </w:t>
      </w:r>
    </w:p>
    <w:p w14:paraId="7FD035F0" w14:textId="77777777" w:rsidR="00541AFE" w:rsidRPr="00A91E2B" w:rsidRDefault="00214F77" w:rsidP="00445E01">
      <w:pPr>
        <w:numPr>
          <w:ilvl w:val="0"/>
          <w:numId w:val="8"/>
        </w:numPr>
        <w:spacing w:after="0" w:line="360" w:lineRule="auto"/>
        <w:ind w:right="7" w:hanging="397"/>
        <w:rPr>
          <w:rFonts w:ascii="Arial" w:hAnsi="Arial" w:cs="Arial"/>
          <w:sz w:val="22"/>
        </w:rPr>
      </w:pPr>
      <w:r w:rsidRPr="00A91E2B">
        <w:rPr>
          <w:rFonts w:ascii="Arial" w:hAnsi="Arial" w:cs="Arial"/>
          <w:sz w:val="22"/>
        </w:rPr>
        <w:t xml:space="preserve">If a tenderer withdraws its tender during the period of tender validity specified by the procuring entity on the  </w:t>
      </w:r>
    </w:p>
    <w:p w14:paraId="71B22CC6" w14:textId="77777777" w:rsidR="00541AFE" w:rsidRPr="00A91E2B" w:rsidRDefault="00214F77" w:rsidP="00445E01">
      <w:pPr>
        <w:spacing w:after="0" w:line="360" w:lineRule="auto"/>
        <w:ind w:left="994" w:right="7"/>
        <w:rPr>
          <w:rFonts w:ascii="Arial" w:hAnsi="Arial" w:cs="Arial"/>
          <w:sz w:val="22"/>
        </w:rPr>
      </w:pPr>
      <w:r w:rsidRPr="00A91E2B">
        <w:rPr>
          <w:rFonts w:ascii="Arial" w:hAnsi="Arial" w:cs="Arial"/>
          <w:sz w:val="22"/>
        </w:rPr>
        <w:t xml:space="preserve">Tender Form; or  </w:t>
      </w:r>
    </w:p>
    <w:p w14:paraId="5B6C9A0B" w14:textId="77777777" w:rsidR="00541AFE" w:rsidRPr="00964759" w:rsidRDefault="00214F77" w:rsidP="00445E01">
      <w:pPr>
        <w:numPr>
          <w:ilvl w:val="0"/>
          <w:numId w:val="8"/>
        </w:numPr>
        <w:spacing w:after="0" w:line="360" w:lineRule="auto"/>
        <w:ind w:right="7" w:hanging="397"/>
        <w:rPr>
          <w:rFonts w:ascii="Arial" w:hAnsi="Arial" w:cs="Arial"/>
          <w:sz w:val="22"/>
        </w:rPr>
      </w:pPr>
      <w:r w:rsidRPr="00A91E2B">
        <w:rPr>
          <w:rFonts w:ascii="Arial" w:hAnsi="Arial" w:cs="Arial"/>
          <w:sz w:val="22"/>
        </w:rPr>
        <w:t xml:space="preserve">In the case of a successful tenderer, if the tenderer fails:  </w:t>
      </w:r>
    </w:p>
    <w:p w14:paraId="705E8A69" w14:textId="77777777" w:rsidR="00541AFE" w:rsidRPr="00A91E2B" w:rsidRDefault="00214F77" w:rsidP="00445E01">
      <w:pPr>
        <w:numPr>
          <w:ilvl w:val="0"/>
          <w:numId w:val="9"/>
        </w:numPr>
        <w:spacing w:after="0" w:line="360" w:lineRule="auto"/>
        <w:ind w:right="1026" w:hanging="413"/>
        <w:rPr>
          <w:rFonts w:ascii="Arial" w:hAnsi="Arial" w:cs="Arial"/>
          <w:sz w:val="22"/>
        </w:rPr>
      </w:pPr>
      <w:r w:rsidRPr="00A91E2B">
        <w:rPr>
          <w:rFonts w:ascii="Arial" w:hAnsi="Arial" w:cs="Arial"/>
          <w:sz w:val="22"/>
        </w:rPr>
        <w:t xml:space="preserve">to sign the contract in accordance with paragraph </w:t>
      </w:r>
      <w:r w:rsidR="00CE006F" w:rsidRPr="00A91E2B">
        <w:rPr>
          <w:rFonts w:ascii="Arial" w:hAnsi="Arial" w:cs="Arial"/>
          <w:sz w:val="22"/>
        </w:rPr>
        <w:t>30 or</w:t>
      </w:r>
      <w:r w:rsidRPr="00A91E2B">
        <w:rPr>
          <w:rFonts w:ascii="Arial" w:hAnsi="Arial" w:cs="Arial"/>
          <w:sz w:val="22"/>
        </w:rPr>
        <w:t xml:space="preserve">  </w:t>
      </w:r>
    </w:p>
    <w:p w14:paraId="75F0C5FE" w14:textId="77777777" w:rsidR="00541AFE" w:rsidRPr="00A91E2B" w:rsidRDefault="00214F77" w:rsidP="00445E01">
      <w:pPr>
        <w:numPr>
          <w:ilvl w:val="0"/>
          <w:numId w:val="9"/>
        </w:numPr>
        <w:spacing w:after="0" w:line="360" w:lineRule="auto"/>
        <w:ind w:right="1026" w:hanging="413"/>
        <w:rPr>
          <w:rFonts w:ascii="Arial" w:hAnsi="Arial" w:cs="Arial"/>
          <w:sz w:val="22"/>
        </w:rPr>
      </w:pPr>
      <w:r w:rsidRPr="00A91E2B">
        <w:rPr>
          <w:rFonts w:ascii="Arial" w:hAnsi="Arial" w:cs="Arial"/>
          <w:sz w:val="22"/>
        </w:rPr>
        <w:t xml:space="preserve">to furnish performance security in accordance with paragraph 31.  </w:t>
      </w:r>
    </w:p>
    <w:p w14:paraId="30E89830" w14:textId="77777777" w:rsidR="00541AFE" w:rsidRPr="00A91E2B" w:rsidRDefault="00214F77" w:rsidP="00445E01">
      <w:pPr>
        <w:spacing w:after="0" w:line="360" w:lineRule="auto"/>
        <w:ind w:left="994" w:right="7"/>
        <w:rPr>
          <w:rFonts w:ascii="Arial" w:hAnsi="Arial" w:cs="Arial"/>
          <w:sz w:val="22"/>
        </w:rPr>
      </w:pPr>
      <w:r w:rsidRPr="00A91E2B">
        <w:rPr>
          <w:rFonts w:ascii="Arial" w:hAnsi="Arial" w:cs="Arial"/>
          <w:sz w:val="22"/>
        </w:rPr>
        <w:t xml:space="preserve">(c) If the tenderer rejects, correction of an error in the tender.  </w:t>
      </w:r>
    </w:p>
    <w:p w14:paraId="6623271A" w14:textId="77777777" w:rsidR="00541AFE" w:rsidRPr="00445E01" w:rsidRDefault="00214F77" w:rsidP="00445E01">
      <w:pPr>
        <w:spacing w:after="0" w:line="360" w:lineRule="auto"/>
        <w:ind w:left="259"/>
        <w:rPr>
          <w:rFonts w:ascii="Arial" w:hAnsi="Arial" w:cs="Arial"/>
          <w:b/>
          <w:bCs/>
          <w:sz w:val="22"/>
        </w:rPr>
      </w:pPr>
      <w:r w:rsidRPr="00445E01">
        <w:rPr>
          <w:rFonts w:ascii="Arial" w:hAnsi="Arial" w:cs="Arial"/>
          <w:b/>
          <w:bCs/>
          <w:sz w:val="22"/>
        </w:rPr>
        <w:t xml:space="preserve">2.13 Validity of Tenders  </w:t>
      </w:r>
    </w:p>
    <w:p w14:paraId="6D9FFD17" w14:textId="77777777" w:rsidR="00541AFE" w:rsidRPr="00A91E2B" w:rsidRDefault="00214F77" w:rsidP="00445E01">
      <w:pPr>
        <w:spacing w:after="0" w:line="360" w:lineRule="auto"/>
        <w:ind w:left="969" w:right="7" w:hanging="720"/>
        <w:rPr>
          <w:rFonts w:ascii="Arial" w:hAnsi="Arial" w:cs="Arial"/>
          <w:sz w:val="22"/>
        </w:rPr>
      </w:pPr>
      <w:r w:rsidRPr="00A91E2B">
        <w:rPr>
          <w:rFonts w:ascii="Arial" w:hAnsi="Arial" w:cs="Arial"/>
          <w:sz w:val="22"/>
        </w:rPr>
        <w:lastRenderedPageBreak/>
        <w:t xml:space="preserve">2.13.1 Tenders shall remain valid for </w:t>
      </w:r>
      <w:r w:rsidR="00CE006F">
        <w:rPr>
          <w:rFonts w:ascii="Arial" w:hAnsi="Arial" w:cs="Arial"/>
          <w:sz w:val="22"/>
        </w:rPr>
        <w:t>120</w:t>
      </w:r>
      <w:r w:rsidRPr="00A91E2B">
        <w:rPr>
          <w:rFonts w:ascii="Arial" w:hAnsi="Arial" w:cs="Arial"/>
          <w:sz w:val="22"/>
        </w:rPr>
        <w:t xml:space="preserve"> days or as specified in the invitation to tender after date of tender opening prescribed by KIMISITU SACCO </w:t>
      </w:r>
      <w:r w:rsidR="00957679" w:rsidRPr="00A91E2B">
        <w:rPr>
          <w:rFonts w:ascii="Arial" w:hAnsi="Arial" w:cs="Arial"/>
          <w:sz w:val="22"/>
        </w:rPr>
        <w:t>LTD</w:t>
      </w:r>
      <w:r w:rsidR="00957679">
        <w:rPr>
          <w:rFonts w:ascii="Arial" w:hAnsi="Arial" w:cs="Arial"/>
          <w:sz w:val="22"/>
        </w:rPr>
        <w:t xml:space="preserve">, </w:t>
      </w:r>
      <w:r w:rsidR="00957679" w:rsidRPr="00A91E2B">
        <w:rPr>
          <w:rFonts w:ascii="Arial" w:hAnsi="Arial" w:cs="Arial"/>
          <w:sz w:val="22"/>
        </w:rPr>
        <w:t>pursuant</w:t>
      </w:r>
      <w:r w:rsidRPr="00A91E2B">
        <w:rPr>
          <w:rFonts w:ascii="Arial" w:hAnsi="Arial" w:cs="Arial"/>
          <w:sz w:val="22"/>
        </w:rPr>
        <w:t xml:space="preserve"> to paragraph 2.18. A tender valid for a shorter period shall be rejected by the Procuring entity as nonresponsive. </w:t>
      </w:r>
    </w:p>
    <w:p w14:paraId="2DBD43BB" w14:textId="77777777" w:rsidR="00541AFE" w:rsidRDefault="00214F77" w:rsidP="00445E01">
      <w:pPr>
        <w:spacing w:after="0" w:line="360" w:lineRule="auto"/>
        <w:ind w:left="969" w:right="7" w:hanging="720"/>
        <w:rPr>
          <w:rFonts w:ascii="Arial" w:hAnsi="Arial" w:cs="Arial"/>
          <w:sz w:val="22"/>
        </w:rPr>
      </w:pPr>
      <w:r w:rsidRPr="00A91E2B">
        <w:rPr>
          <w:rFonts w:ascii="Arial" w:hAnsi="Arial" w:cs="Arial"/>
          <w:sz w:val="22"/>
        </w:rPr>
        <w:t xml:space="preserve">2.13.2   In exceptional circumstances, KIMISITU SACCO </w:t>
      </w:r>
      <w:r w:rsidR="00957679" w:rsidRPr="00A91E2B">
        <w:rPr>
          <w:rFonts w:ascii="Arial" w:hAnsi="Arial" w:cs="Arial"/>
          <w:sz w:val="22"/>
        </w:rPr>
        <w:t>LTD, may</w:t>
      </w:r>
      <w:r w:rsidRPr="00A91E2B">
        <w:rPr>
          <w:rFonts w:ascii="Arial" w:hAnsi="Arial" w:cs="Arial"/>
          <w:sz w:val="22"/>
        </w:rPr>
        <w:t xml:space="preserve"> solicit the Tenderer’s consent to an extension of the period of validity. The request and the responses thereto shall be made in writing. The tender security provided under paragraph 2.12 shall also be suitably extended. A tenderer may refuse the request without forfeiting its tender security. A tenderer granting the request will not be required nor permitted to modify its tender.  </w:t>
      </w:r>
    </w:p>
    <w:p w14:paraId="6DF3E238" w14:textId="77777777" w:rsidR="002C64C9" w:rsidRDefault="002C64C9" w:rsidP="00445E01">
      <w:pPr>
        <w:spacing w:after="0" w:line="360" w:lineRule="auto"/>
        <w:ind w:left="969" w:right="7" w:hanging="720"/>
        <w:rPr>
          <w:rFonts w:ascii="Arial" w:hAnsi="Arial" w:cs="Arial"/>
          <w:sz w:val="22"/>
        </w:rPr>
      </w:pPr>
    </w:p>
    <w:p w14:paraId="4360A49D" w14:textId="77777777" w:rsidR="002C64C9" w:rsidRDefault="002C64C9" w:rsidP="00445E01">
      <w:pPr>
        <w:spacing w:after="0" w:line="360" w:lineRule="auto"/>
        <w:ind w:left="969" w:right="7" w:hanging="720"/>
        <w:rPr>
          <w:rFonts w:ascii="Arial" w:hAnsi="Arial" w:cs="Arial"/>
          <w:sz w:val="22"/>
        </w:rPr>
      </w:pPr>
    </w:p>
    <w:p w14:paraId="3882B40D" w14:textId="77777777" w:rsidR="002C461B" w:rsidRPr="00A91E2B" w:rsidRDefault="002C461B" w:rsidP="00445E01">
      <w:pPr>
        <w:spacing w:after="0" w:line="360" w:lineRule="auto"/>
        <w:ind w:left="969" w:right="7" w:hanging="720"/>
        <w:rPr>
          <w:rFonts w:ascii="Arial" w:hAnsi="Arial" w:cs="Arial"/>
          <w:sz w:val="22"/>
        </w:rPr>
      </w:pPr>
    </w:p>
    <w:p w14:paraId="66B27783" w14:textId="0A9F62C1" w:rsidR="00541AFE" w:rsidRPr="00445E01" w:rsidRDefault="00214F77" w:rsidP="00445E01">
      <w:pPr>
        <w:spacing w:after="0" w:line="360" w:lineRule="auto"/>
        <w:ind w:left="259"/>
        <w:rPr>
          <w:rFonts w:ascii="Arial" w:hAnsi="Arial" w:cs="Arial"/>
          <w:b/>
          <w:bCs/>
          <w:sz w:val="22"/>
        </w:rPr>
      </w:pPr>
      <w:r w:rsidRPr="00445E01">
        <w:rPr>
          <w:rFonts w:ascii="Arial" w:hAnsi="Arial" w:cs="Arial"/>
          <w:b/>
          <w:bCs/>
          <w:sz w:val="22"/>
        </w:rPr>
        <w:t>2.15 S</w:t>
      </w:r>
      <w:r w:rsidR="002C64C9">
        <w:rPr>
          <w:rFonts w:ascii="Arial" w:hAnsi="Arial" w:cs="Arial"/>
          <w:b/>
          <w:bCs/>
          <w:sz w:val="22"/>
        </w:rPr>
        <w:t>ubmission</w:t>
      </w:r>
      <w:r w:rsidRPr="00445E01">
        <w:rPr>
          <w:rFonts w:ascii="Arial" w:hAnsi="Arial" w:cs="Arial"/>
          <w:b/>
          <w:bCs/>
          <w:sz w:val="22"/>
        </w:rPr>
        <w:t xml:space="preserve"> and Marking of Tenders  </w:t>
      </w:r>
    </w:p>
    <w:p w14:paraId="679FBAFF" w14:textId="6578A762" w:rsidR="00957679" w:rsidRDefault="00214F77" w:rsidP="00445E01">
      <w:pPr>
        <w:spacing w:after="0" w:line="360" w:lineRule="auto"/>
        <w:ind w:left="979" w:hanging="730"/>
        <w:rPr>
          <w:rFonts w:ascii="Arial" w:hAnsi="Arial" w:cs="Arial"/>
          <w:sz w:val="22"/>
        </w:rPr>
      </w:pPr>
      <w:r w:rsidRPr="00A91E2B">
        <w:rPr>
          <w:rFonts w:ascii="Arial" w:hAnsi="Arial" w:cs="Arial"/>
          <w:sz w:val="22"/>
        </w:rPr>
        <w:t xml:space="preserve">2.15.1 </w:t>
      </w:r>
      <w:r w:rsidR="002C64C9">
        <w:rPr>
          <w:rFonts w:ascii="Arial" w:hAnsi="Arial" w:cs="Arial"/>
          <w:sz w:val="22"/>
        </w:rPr>
        <w:t xml:space="preserve">All tender </w:t>
      </w:r>
      <w:r w:rsidRPr="00A91E2B">
        <w:rPr>
          <w:rFonts w:ascii="Arial" w:hAnsi="Arial" w:cs="Arial"/>
          <w:sz w:val="22"/>
        </w:rPr>
        <w:t>original</w:t>
      </w:r>
      <w:r w:rsidR="002C64C9">
        <w:rPr>
          <w:rFonts w:ascii="Arial" w:hAnsi="Arial" w:cs="Arial"/>
          <w:sz w:val="22"/>
        </w:rPr>
        <w:t xml:space="preserve"> documents shall be submitted electronically via the SRM (</w:t>
      </w:r>
      <w:hyperlink r:id="rId8" w:history="1">
        <w:r w:rsidR="002C64C9" w:rsidRPr="00554226">
          <w:rPr>
            <w:rStyle w:val="Hyperlink"/>
            <w:rFonts w:ascii="Arial" w:hAnsi="Arial" w:cs="Arial"/>
            <w:sz w:val="22"/>
          </w:rPr>
          <w:t>www.srmhub.com</w:t>
        </w:r>
      </w:hyperlink>
      <w:r w:rsidR="002C64C9">
        <w:rPr>
          <w:rFonts w:ascii="Arial" w:hAnsi="Arial" w:cs="Arial"/>
          <w:sz w:val="22"/>
        </w:rPr>
        <w:t xml:space="preserve">); </w:t>
      </w:r>
      <w:r w:rsidRPr="00A91E2B">
        <w:rPr>
          <w:rFonts w:ascii="Arial" w:hAnsi="Arial" w:cs="Arial"/>
          <w:sz w:val="22"/>
        </w:rPr>
        <w:t xml:space="preserve">  </w:t>
      </w:r>
    </w:p>
    <w:p w14:paraId="24C33A93" w14:textId="35A1CC9A" w:rsidR="00541AFE" w:rsidRPr="002354B5" w:rsidRDefault="00957679" w:rsidP="002C64C9">
      <w:pPr>
        <w:spacing w:after="0" w:line="360" w:lineRule="auto"/>
        <w:ind w:left="979" w:hanging="730"/>
        <w:rPr>
          <w:rFonts w:ascii="Arial" w:hAnsi="Arial" w:cs="Arial"/>
          <w:sz w:val="22"/>
        </w:rPr>
      </w:pPr>
      <w:r>
        <w:rPr>
          <w:rFonts w:ascii="Arial" w:hAnsi="Arial" w:cs="Arial"/>
          <w:sz w:val="22"/>
        </w:rPr>
        <w:t xml:space="preserve">2.15.2 </w:t>
      </w:r>
      <w:r w:rsidR="002C64C9">
        <w:rPr>
          <w:rFonts w:ascii="Arial" w:hAnsi="Arial" w:cs="Arial"/>
          <w:sz w:val="22"/>
        </w:rPr>
        <w:t xml:space="preserve">All the tender forms shall be addressed to </w:t>
      </w:r>
      <w:r w:rsidR="00214F77" w:rsidRPr="002354B5">
        <w:rPr>
          <w:rFonts w:ascii="Arial" w:hAnsi="Arial" w:cs="Arial"/>
          <w:sz w:val="22"/>
        </w:rPr>
        <w:t xml:space="preserve">KIMISITU SACCO </w:t>
      </w:r>
      <w:r w:rsidRPr="002354B5">
        <w:rPr>
          <w:rFonts w:ascii="Arial" w:hAnsi="Arial" w:cs="Arial"/>
          <w:sz w:val="22"/>
        </w:rPr>
        <w:t>LTD, at</w:t>
      </w:r>
      <w:r w:rsidR="00214F77" w:rsidRPr="002354B5">
        <w:rPr>
          <w:rFonts w:ascii="Arial" w:hAnsi="Arial" w:cs="Arial"/>
          <w:sz w:val="22"/>
        </w:rPr>
        <w:t xml:space="preserve"> the address given in the invitation to tender </w:t>
      </w:r>
      <w:r w:rsidRPr="00957679">
        <w:rPr>
          <w:rFonts w:ascii="Arial" w:hAnsi="Arial" w:cs="Arial"/>
          <w:sz w:val="22"/>
        </w:rPr>
        <w:t xml:space="preserve">bear, tender </w:t>
      </w:r>
      <w:r w:rsidR="007A00B3" w:rsidRPr="00957679">
        <w:rPr>
          <w:rFonts w:ascii="Arial" w:hAnsi="Arial" w:cs="Arial"/>
          <w:sz w:val="22"/>
        </w:rPr>
        <w:t>number,</w:t>
      </w:r>
      <w:r w:rsidRPr="00957679">
        <w:rPr>
          <w:rFonts w:ascii="Arial" w:hAnsi="Arial" w:cs="Arial"/>
          <w:sz w:val="22"/>
        </w:rPr>
        <w:t xml:space="preserve"> and name in the invitation to tender and the </w:t>
      </w:r>
      <w:r w:rsidRPr="007A00B3">
        <w:rPr>
          <w:rFonts w:ascii="Arial" w:hAnsi="Arial" w:cs="Arial"/>
          <w:sz w:val="22"/>
        </w:rPr>
        <w:t>words: “DO NOT OPEN BEFORE (</w:t>
      </w:r>
      <w:r w:rsidR="00D85694" w:rsidRPr="007A00B3">
        <w:rPr>
          <w:rFonts w:ascii="Arial" w:hAnsi="Arial" w:cs="Arial"/>
          <w:sz w:val="22"/>
        </w:rPr>
        <w:t>Monday</w:t>
      </w:r>
      <w:r w:rsidR="005750DF" w:rsidRPr="007A00B3">
        <w:rPr>
          <w:rFonts w:ascii="Arial" w:hAnsi="Arial" w:cs="Arial"/>
          <w:sz w:val="22"/>
        </w:rPr>
        <w:t>,</w:t>
      </w:r>
      <w:r w:rsidR="00D85694" w:rsidRPr="007A00B3">
        <w:rPr>
          <w:rFonts w:ascii="Arial" w:hAnsi="Arial" w:cs="Arial"/>
          <w:sz w:val="22"/>
        </w:rPr>
        <w:t xml:space="preserve"> June 3, </w:t>
      </w:r>
      <w:r w:rsidR="002C64C9" w:rsidRPr="007A00B3">
        <w:rPr>
          <w:rFonts w:ascii="Arial" w:hAnsi="Arial" w:cs="Arial"/>
          <w:sz w:val="22"/>
        </w:rPr>
        <w:t>2024,</w:t>
      </w:r>
      <w:r w:rsidR="00D85694" w:rsidRPr="007A00B3">
        <w:rPr>
          <w:rFonts w:ascii="Arial" w:hAnsi="Arial" w:cs="Arial"/>
          <w:sz w:val="22"/>
        </w:rPr>
        <w:t xml:space="preserve"> 2.30 Pm</w:t>
      </w:r>
      <w:r w:rsidRPr="007A00B3">
        <w:rPr>
          <w:rFonts w:ascii="Arial" w:hAnsi="Arial" w:cs="Arial"/>
          <w:sz w:val="22"/>
        </w:rPr>
        <w:t>),”</w:t>
      </w:r>
      <w:r w:rsidRPr="00957679">
        <w:rPr>
          <w:rFonts w:ascii="Arial" w:hAnsi="Arial" w:cs="Arial"/>
          <w:sz w:val="22"/>
        </w:rPr>
        <w:t xml:space="preserve">  </w:t>
      </w:r>
    </w:p>
    <w:p w14:paraId="653791C0" w14:textId="77777777" w:rsidR="00541AFE" w:rsidRPr="00445E01" w:rsidRDefault="00214F77" w:rsidP="00445E01">
      <w:pPr>
        <w:spacing w:after="0" w:line="360" w:lineRule="auto"/>
        <w:ind w:left="259"/>
        <w:rPr>
          <w:rFonts w:ascii="Arial" w:hAnsi="Arial" w:cs="Arial"/>
          <w:b/>
          <w:bCs/>
          <w:sz w:val="22"/>
        </w:rPr>
      </w:pPr>
      <w:r w:rsidRPr="00445E01">
        <w:rPr>
          <w:rFonts w:ascii="Arial" w:hAnsi="Arial" w:cs="Arial"/>
          <w:b/>
          <w:bCs/>
          <w:sz w:val="22"/>
        </w:rPr>
        <w:t xml:space="preserve">2.16 Deadline for Submission of Tenders  </w:t>
      </w:r>
    </w:p>
    <w:p w14:paraId="1FDF6611" w14:textId="6A1BFEFB" w:rsidR="00541AFE" w:rsidRPr="002354B5" w:rsidRDefault="00214F77" w:rsidP="00445E01">
      <w:pPr>
        <w:numPr>
          <w:ilvl w:val="2"/>
          <w:numId w:val="16"/>
        </w:numPr>
        <w:spacing w:after="0" w:line="360" w:lineRule="auto"/>
        <w:ind w:right="7" w:hanging="720"/>
        <w:rPr>
          <w:rFonts w:ascii="Arial" w:hAnsi="Arial" w:cs="Arial"/>
          <w:sz w:val="22"/>
        </w:rPr>
      </w:pPr>
      <w:r w:rsidRPr="002354B5">
        <w:rPr>
          <w:rFonts w:ascii="Arial" w:hAnsi="Arial" w:cs="Arial"/>
          <w:sz w:val="22"/>
        </w:rPr>
        <w:t xml:space="preserve">Tenders must be received </w:t>
      </w:r>
      <w:r w:rsidRPr="002354B5">
        <w:rPr>
          <w:rFonts w:ascii="Arial" w:hAnsi="Arial" w:cs="Arial"/>
          <w:sz w:val="22"/>
        </w:rPr>
        <w:tab/>
        <w:t xml:space="preserve">by </w:t>
      </w:r>
      <w:r w:rsidR="002354B5" w:rsidRPr="002354B5">
        <w:rPr>
          <w:rFonts w:ascii="Arial" w:hAnsi="Arial" w:cs="Arial"/>
          <w:sz w:val="22"/>
        </w:rPr>
        <w:t>Kimisitu Sacco Society Limited</w:t>
      </w:r>
      <w:r w:rsidRPr="002354B5">
        <w:rPr>
          <w:rFonts w:ascii="Arial" w:hAnsi="Arial" w:cs="Arial"/>
          <w:sz w:val="22"/>
        </w:rPr>
        <w:t xml:space="preserve"> Sacco at </w:t>
      </w:r>
      <w:r w:rsidRPr="002354B5">
        <w:rPr>
          <w:rFonts w:ascii="Arial" w:hAnsi="Arial" w:cs="Arial"/>
          <w:sz w:val="22"/>
        </w:rPr>
        <w:tab/>
        <w:t xml:space="preserve">the </w:t>
      </w:r>
      <w:r w:rsidR="00957679" w:rsidRPr="002354B5">
        <w:rPr>
          <w:rFonts w:ascii="Arial" w:hAnsi="Arial" w:cs="Arial"/>
          <w:sz w:val="22"/>
        </w:rPr>
        <w:t>address specified</w:t>
      </w:r>
      <w:r w:rsidRPr="002354B5">
        <w:rPr>
          <w:rFonts w:ascii="Arial" w:hAnsi="Arial" w:cs="Arial"/>
          <w:sz w:val="22"/>
        </w:rPr>
        <w:t xml:space="preserve"> under paragraph 2.15.2 no later </w:t>
      </w:r>
      <w:r w:rsidRPr="007A00B3">
        <w:rPr>
          <w:rFonts w:ascii="Arial" w:hAnsi="Arial" w:cs="Arial"/>
          <w:sz w:val="22"/>
        </w:rPr>
        <w:t>than (</w:t>
      </w:r>
      <w:r w:rsidR="00D85694" w:rsidRPr="007A00B3">
        <w:rPr>
          <w:rFonts w:ascii="Arial" w:hAnsi="Arial" w:cs="Arial"/>
          <w:b/>
          <w:bCs/>
          <w:sz w:val="22"/>
        </w:rPr>
        <w:t xml:space="preserve">Monday June 3, </w:t>
      </w:r>
      <w:r w:rsidR="007A00B3" w:rsidRPr="007A00B3">
        <w:rPr>
          <w:rFonts w:ascii="Arial" w:hAnsi="Arial" w:cs="Arial"/>
          <w:b/>
          <w:bCs/>
          <w:sz w:val="22"/>
        </w:rPr>
        <w:t>2024,</w:t>
      </w:r>
      <w:r w:rsidR="00D85694" w:rsidRPr="007A00B3">
        <w:rPr>
          <w:rFonts w:ascii="Arial" w:hAnsi="Arial" w:cs="Arial"/>
          <w:b/>
          <w:bCs/>
          <w:sz w:val="22"/>
        </w:rPr>
        <w:t xml:space="preserve"> 2.30 Pm</w:t>
      </w:r>
      <w:r w:rsidRPr="007A00B3">
        <w:rPr>
          <w:rFonts w:ascii="Arial" w:hAnsi="Arial" w:cs="Arial"/>
          <w:sz w:val="22"/>
        </w:rPr>
        <w:t>)</w:t>
      </w:r>
      <w:r w:rsidRPr="002354B5">
        <w:rPr>
          <w:rFonts w:ascii="Arial" w:hAnsi="Arial" w:cs="Arial"/>
          <w:sz w:val="22"/>
        </w:rPr>
        <w:t xml:space="preserve">  </w:t>
      </w:r>
    </w:p>
    <w:p w14:paraId="585B628E" w14:textId="77777777" w:rsidR="00541AFE" w:rsidRPr="002354B5" w:rsidRDefault="00214F77" w:rsidP="00445E01">
      <w:pPr>
        <w:numPr>
          <w:ilvl w:val="2"/>
          <w:numId w:val="16"/>
        </w:numPr>
        <w:spacing w:after="0" w:line="360" w:lineRule="auto"/>
        <w:ind w:right="7" w:hanging="720"/>
        <w:rPr>
          <w:rFonts w:ascii="Arial" w:hAnsi="Arial" w:cs="Arial"/>
          <w:sz w:val="22"/>
        </w:rPr>
      </w:pPr>
      <w:r w:rsidRPr="002354B5">
        <w:rPr>
          <w:rFonts w:ascii="Arial" w:hAnsi="Arial" w:cs="Arial"/>
          <w:sz w:val="22"/>
        </w:rPr>
        <w:t xml:space="preserve">KIMISITU SACCO </w:t>
      </w:r>
      <w:r w:rsidR="00957679" w:rsidRPr="002354B5">
        <w:rPr>
          <w:rFonts w:ascii="Arial" w:hAnsi="Arial" w:cs="Arial"/>
          <w:sz w:val="22"/>
        </w:rPr>
        <w:t>LTD, may</w:t>
      </w:r>
      <w:r w:rsidRPr="002354B5">
        <w:rPr>
          <w:rFonts w:ascii="Arial" w:hAnsi="Arial" w:cs="Arial"/>
          <w:sz w:val="22"/>
        </w:rPr>
        <w:t xml:space="preserve">, at its discretion, extend this deadline for the submission of tenders by amending the tender documents in accordance with paragraph 6, in which case all rights and obligations of KIMISITU SACCO </w:t>
      </w:r>
      <w:r w:rsidR="00957679" w:rsidRPr="002354B5">
        <w:rPr>
          <w:rFonts w:ascii="Arial" w:hAnsi="Arial" w:cs="Arial"/>
          <w:sz w:val="22"/>
        </w:rPr>
        <w:t>LTD, and</w:t>
      </w:r>
      <w:r w:rsidRPr="002354B5">
        <w:rPr>
          <w:rFonts w:ascii="Arial" w:hAnsi="Arial" w:cs="Arial"/>
          <w:sz w:val="22"/>
        </w:rPr>
        <w:t xml:space="preserve"> candidates previously subject to the deadline will thereafter be subject to the deadline as extended. </w:t>
      </w:r>
    </w:p>
    <w:p w14:paraId="44E0CD42" w14:textId="5C5D09C8" w:rsidR="00541AFE" w:rsidRPr="002354B5" w:rsidRDefault="00214F77" w:rsidP="00445E01">
      <w:pPr>
        <w:numPr>
          <w:ilvl w:val="2"/>
          <w:numId w:val="16"/>
        </w:numPr>
        <w:spacing w:after="0" w:line="360" w:lineRule="auto"/>
        <w:ind w:right="7" w:hanging="720"/>
        <w:rPr>
          <w:rFonts w:ascii="Arial" w:hAnsi="Arial" w:cs="Arial"/>
          <w:sz w:val="22"/>
        </w:rPr>
      </w:pPr>
      <w:r w:rsidRPr="002354B5">
        <w:rPr>
          <w:rFonts w:ascii="Arial" w:hAnsi="Arial" w:cs="Arial"/>
          <w:sz w:val="22"/>
        </w:rPr>
        <w:t xml:space="preserve">Bulky tenders </w:t>
      </w:r>
      <w:r w:rsidR="002C64C9">
        <w:rPr>
          <w:rFonts w:ascii="Arial" w:hAnsi="Arial" w:cs="Arial"/>
          <w:sz w:val="22"/>
        </w:rPr>
        <w:t>be zipped and submitted electronically</w:t>
      </w:r>
      <w:r w:rsidRPr="002354B5">
        <w:rPr>
          <w:rFonts w:ascii="Arial" w:hAnsi="Arial" w:cs="Arial"/>
          <w:sz w:val="22"/>
        </w:rPr>
        <w:t xml:space="preserve">. </w:t>
      </w:r>
    </w:p>
    <w:p w14:paraId="7F2F377D" w14:textId="77777777" w:rsidR="00541AFE" w:rsidRPr="002C64C9" w:rsidRDefault="00214F77" w:rsidP="00445E01">
      <w:pPr>
        <w:spacing w:after="0" w:line="360" w:lineRule="auto"/>
        <w:ind w:left="259"/>
        <w:rPr>
          <w:rFonts w:ascii="Arial" w:hAnsi="Arial" w:cs="Arial"/>
          <w:b/>
          <w:bCs/>
          <w:sz w:val="22"/>
        </w:rPr>
      </w:pPr>
      <w:r w:rsidRPr="002C64C9">
        <w:rPr>
          <w:rFonts w:ascii="Arial" w:hAnsi="Arial" w:cs="Arial"/>
          <w:b/>
          <w:bCs/>
          <w:sz w:val="22"/>
        </w:rPr>
        <w:t xml:space="preserve">2.17 Modification and withdrawal of tenders  </w:t>
      </w:r>
    </w:p>
    <w:p w14:paraId="5170A06F" w14:textId="77777777" w:rsidR="00541AFE" w:rsidRPr="002354B5" w:rsidRDefault="00214F77" w:rsidP="00445E01">
      <w:pPr>
        <w:numPr>
          <w:ilvl w:val="2"/>
          <w:numId w:val="12"/>
        </w:numPr>
        <w:spacing w:after="0" w:line="360" w:lineRule="auto"/>
        <w:ind w:right="7" w:hanging="720"/>
        <w:rPr>
          <w:rFonts w:ascii="Arial" w:hAnsi="Arial" w:cs="Arial"/>
          <w:sz w:val="22"/>
        </w:rPr>
      </w:pPr>
      <w:r w:rsidRPr="002354B5">
        <w:rPr>
          <w:rFonts w:ascii="Arial" w:hAnsi="Arial" w:cs="Arial"/>
          <w:sz w:val="22"/>
        </w:rPr>
        <w:t xml:space="preserve">The tenderer may modify or withdraw its tender after the tender’s submission, provided that written notice of the modification, including substitution or withdrawal of the tender’s is received by KIMISITU SACCO </w:t>
      </w:r>
      <w:r w:rsidR="00656E1D" w:rsidRPr="002354B5">
        <w:rPr>
          <w:rFonts w:ascii="Arial" w:hAnsi="Arial" w:cs="Arial"/>
          <w:sz w:val="22"/>
        </w:rPr>
        <w:t>LTD, prior</w:t>
      </w:r>
      <w:r w:rsidRPr="002354B5">
        <w:rPr>
          <w:rFonts w:ascii="Arial" w:hAnsi="Arial" w:cs="Arial"/>
          <w:sz w:val="22"/>
        </w:rPr>
        <w:t xml:space="preserve"> to the deadline prescribed for the submission of tenders. </w:t>
      </w:r>
    </w:p>
    <w:p w14:paraId="68C79D0F" w14:textId="77777777" w:rsidR="00541AFE" w:rsidRPr="002354B5" w:rsidRDefault="00214F77" w:rsidP="00445E01">
      <w:pPr>
        <w:numPr>
          <w:ilvl w:val="2"/>
          <w:numId w:val="12"/>
        </w:numPr>
        <w:spacing w:after="0" w:line="360" w:lineRule="auto"/>
        <w:ind w:right="7" w:hanging="720"/>
        <w:rPr>
          <w:rFonts w:ascii="Arial" w:hAnsi="Arial" w:cs="Arial"/>
          <w:sz w:val="22"/>
        </w:rPr>
      </w:pPr>
      <w:r w:rsidRPr="002354B5">
        <w:rPr>
          <w:rFonts w:ascii="Arial" w:hAnsi="Arial" w:cs="Arial"/>
          <w:sz w:val="22"/>
        </w:rPr>
        <w:t xml:space="preserve">The Tenderer’s modification or withdrawal notice shall be prepared, sealed, marked, and dispatched in accordance with the provisions of paragraph 2.15. A withdrawal notice may also be sent by cable, but followed by a signed confirmation copy, postmarked not later than the deadline for submission of tenders.  </w:t>
      </w:r>
    </w:p>
    <w:p w14:paraId="4CE14761" w14:textId="77777777" w:rsidR="00541AFE" w:rsidRPr="002354B5" w:rsidRDefault="00214F77" w:rsidP="00445E01">
      <w:pPr>
        <w:numPr>
          <w:ilvl w:val="2"/>
          <w:numId w:val="12"/>
        </w:numPr>
        <w:spacing w:after="0" w:line="360" w:lineRule="auto"/>
        <w:ind w:right="7" w:hanging="720"/>
        <w:rPr>
          <w:rFonts w:ascii="Arial" w:hAnsi="Arial" w:cs="Arial"/>
          <w:sz w:val="22"/>
        </w:rPr>
      </w:pPr>
      <w:r w:rsidRPr="002354B5">
        <w:rPr>
          <w:rFonts w:ascii="Arial" w:hAnsi="Arial" w:cs="Arial"/>
          <w:sz w:val="22"/>
        </w:rPr>
        <w:t xml:space="preserve">No tender may be modified after the deadline for submission of tenders.  </w:t>
      </w:r>
    </w:p>
    <w:p w14:paraId="797C2289" w14:textId="77777777" w:rsidR="00541AFE" w:rsidRPr="002354B5" w:rsidRDefault="00214F77" w:rsidP="00445E01">
      <w:pPr>
        <w:numPr>
          <w:ilvl w:val="2"/>
          <w:numId w:val="12"/>
        </w:numPr>
        <w:spacing w:after="0" w:line="360" w:lineRule="auto"/>
        <w:ind w:right="7" w:hanging="720"/>
        <w:rPr>
          <w:rFonts w:ascii="Arial" w:hAnsi="Arial" w:cs="Arial"/>
          <w:sz w:val="22"/>
        </w:rPr>
      </w:pPr>
      <w:r w:rsidRPr="002354B5">
        <w:rPr>
          <w:rFonts w:ascii="Arial" w:hAnsi="Arial" w:cs="Arial"/>
          <w:sz w:val="22"/>
        </w:rPr>
        <w:lastRenderedPageBreak/>
        <w:t xml:space="preserve">No tender may be withdrawn in the interval between the deadline for submission of tenders and the expiration of the period of tender validity specified by the tenderer on the Tender Form. Withdrawal of a tender during this interval may result in the Tenderer’s forfeiture of its tender security, pursuant to paragraph 2.12.7.  </w:t>
      </w:r>
    </w:p>
    <w:p w14:paraId="2A45DADB" w14:textId="77777777" w:rsidR="00541AFE" w:rsidRPr="002354B5" w:rsidRDefault="00214F77" w:rsidP="00445E01">
      <w:pPr>
        <w:numPr>
          <w:ilvl w:val="2"/>
          <w:numId w:val="12"/>
        </w:numPr>
        <w:spacing w:after="0" w:line="360" w:lineRule="auto"/>
        <w:ind w:right="7" w:hanging="720"/>
        <w:rPr>
          <w:rFonts w:ascii="Arial" w:hAnsi="Arial" w:cs="Arial"/>
          <w:sz w:val="22"/>
        </w:rPr>
      </w:pPr>
      <w:r w:rsidRPr="002354B5">
        <w:rPr>
          <w:rFonts w:ascii="Arial" w:hAnsi="Arial" w:cs="Arial"/>
          <w:sz w:val="22"/>
        </w:rPr>
        <w:t xml:space="preserve">KIMISITU SACCO </w:t>
      </w:r>
      <w:r w:rsidR="00656E1D" w:rsidRPr="002354B5">
        <w:rPr>
          <w:rFonts w:ascii="Arial" w:hAnsi="Arial" w:cs="Arial"/>
          <w:sz w:val="22"/>
        </w:rPr>
        <w:t>LTD, may</w:t>
      </w:r>
      <w:r w:rsidRPr="002354B5">
        <w:rPr>
          <w:rFonts w:ascii="Arial" w:hAnsi="Arial" w:cs="Arial"/>
          <w:sz w:val="22"/>
        </w:rPr>
        <w:t xml:space="preserve"> at any time terminate procurement proceedings before contract award and shall not be liable to any person for the termination. </w:t>
      </w:r>
    </w:p>
    <w:p w14:paraId="54E9CB6A" w14:textId="77777777" w:rsidR="00541AFE" w:rsidRPr="002354B5" w:rsidRDefault="00214F77" w:rsidP="00445E01">
      <w:pPr>
        <w:numPr>
          <w:ilvl w:val="2"/>
          <w:numId w:val="12"/>
        </w:numPr>
        <w:spacing w:after="0" w:line="360" w:lineRule="auto"/>
        <w:ind w:right="7" w:hanging="720"/>
        <w:rPr>
          <w:rFonts w:ascii="Arial" w:hAnsi="Arial" w:cs="Arial"/>
          <w:sz w:val="22"/>
        </w:rPr>
      </w:pPr>
      <w:r w:rsidRPr="002354B5">
        <w:rPr>
          <w:rFonts w:ascii="Arial" w:hAnsi="Arial" w:cs="Arial"/>
          <w:sz w:val="22"/>
        </w:rPr>
        <w:t xml:space="preserve">KIMISITU SACCO </w:t>
      </w:r>
      <w:r w:rsidR="00656E1D" w:rsidRPr="002354B5">
        <w:rPr>
          <w:rFonts w:ascii="Arial" w:hAnsi="Arial" w:cs="Arial"/>
          <w:sz w:val="22"/>
        </w:rPr>
        <w:t>LTD, shall</w:t>
      </w:r>
      <w:r w:rsidRPr="002354B5">
        <w:rPr>
          <w:rFonts w:ascii="Arial" w:hAnsi="Arial" w:cs="Arial"/>
          <w:sz w:val="22"/>
        </w:rPr>
        <w:t xml:space="preserve"> give prompt notice of the termination to the tenderers and on request give its reasons for termination within 14 days of receiving the request from any tenderer. </w:t>
      </w:r>
    </w:p>
    <w:p w14:paraId="5B022871" w14:textId="7CD65F7F" w:rsidR="00445E01" w:rsidRPr="00445E01" w:rsidRDefault="00214F77" w:rsidP="00445E01">
      <w:pPr>
        <w:pStyle w:val="ListParagraph"/>
        <w:numPr>
          <w:ilvl w:val="1"/>
          <w:numId w:val="12"/>
        </w:numPr>
        <w:spacing w:after="0" w:line="360" w:lineRule="auto"/>
        <w:rPr>
          <w:rFonts w:ascii="Arial" w:hAnsi="Arial" w:cs="Arial"/>
          <w:b/>
          <w:bCs/>
          <w:sz w:val="22"/>
        </w:rPr>
      </w:pPr>
      <w:r w:rsidRPr="00445E01">
        <w:rPr>
          <w:rFonts w:ascii="Arial" w:hAnsi="Arial" w:cs="Arial"/>
          <w:b/>
          <w:bCs/>
          <w:sz w:val="22"/>
        </w:rPr>
        <w:t xml:space="preserve">Opening of Tenders  </w:t>
      </w:r>
    </w:p>
    <w:p w14:paraId="74FE6A33" w14:textId="6F5DEB44" w:rsidR="00656E1D" w:rsidRPr="00445E01" w:rsidRDefault="002C64C9" w:rsidP="00445E01">
      <w:pPr>
        <w:pStyle w:val="ListParagraph"/>
        <w:spacing w:after="0" w:line="360" w:lineRule="auto"/>
        <w:ind w:left="360" w:firstLine="0"/>
        <w:rPr>
          <w:rFonts w:ascii="Arial" w:hAnsi="Arial" w:cs="Arial"/>
          <w:sz w:val="22"/>
        </w:rPr>
      </w:pPr>
      <w:r>
        <w:rPr>
          <w:rFonts w:ascii="Arial" w:hAnsi="Arial" w:cs="Arial"/>
          <w:sz w:val="22"/>
        </w:rPr>
        <w:t>A</w:t>
      </w:r>
      <w:r w:rsidR="00656E1D" w:rsidRPr="00445E01">
        <w:rPr>
          <w:rFonts w:ascii="Arial" w:hAnsi="Arial" w:cs="Arial"/>
          <w:sz w:val="22"/>
        </w:rPr>
        <w:t xml:space="preserve">ll tenders </w:t>
      </w:r>
      <w:r>
        <w:rPr>
          <w:rFonts w:ascii="Arial" w:hAnsi="Arial" w:cs="Arial"/>
          <w:sz w:val="22"/>
        </w:rPr>
        <w:t xml:space="preserve"> shall be opened virtually </w:t>
      </w:r>
      <w:r w:rsidR="00656E1D" w:rsidRPr="00445E01">
        <w:rPr>
          <w:rFonts w:ascii="Arial" w:hAnsi="Arial" w:cs="Arial"/>
          <w:sz w:val="22"/>
        </w:rPr>
        <w:t xml:space="preserve">in the presence of tenderers’ representatives who choose to attend, on </w:t>
      </w:r>
      <w:r w:rsidR="00D85694" w:rsidRPr="002C64C9">
        <w:rPr>
          <w:rFonts w:ascii="Arial" w:hAnsi="Arial" w:cs="Arial"/>
          <w:b/>
          <w:bCs/>
          <w:i/>
          <w:iCs/>
          <w:sz w:val="22"/>
        </w:rPr>
        <w:t xml:space="preserve">Monday June 3, </w:t>
      </w:r>
      <w:r w:rsidRPr="002C64C9">
        <w:rPr>
          <w:rFonts w:ascii="Arial" w:hAnsi="Arial" w:cs="Arial"/>
          <w:b/>
          <w:bCs/>
          <w:i/>
          <w:iCs/>
          <w:sz w:val="22"/>
        </w:rPr>
        <w:t>2024,</w:t>
      </w:r>
      <w:r w:rsidR="00D85694" w:rsidRPr="002C64C9">
        <w:rPr>
          <w:rFonts w:ascii="Arial" w:hAnsi="Arial" w:cs="Arial"/>
          <w:b/>
          <w:bCs/>
          <w:i/>
          <w:iCs/>
          <w:sz w:val="22"/>
        </w:rPr>
        <w:t xml:space="preserve"> </w:t>
      </w:r>
      <w:r w:rsidRPr="002C64C9">
        <w:rPr>
          <w:rFonts w:ascii="Arial" w:hAnsi="Arial" w:cs="Arial"/>
          <w:b/>
          <w:bCs/>
          <w:i/>
          <w:iCs/>
          <w:sz w:val="22"/>
        </w:rPr>
        <w:t>3</w:t>
      </w:r>
      <w:r w:rsidR="00D85694" w:rsidRPr="002C64C9">
        <w:rPr>
          <w:rFonts w:ascii="Arial" w:hAnsi="Arial" w:cs="Arial"/>
          <w:b/>
          <w:bCs/>
          <w:i/>
          <w:iCs/>
          <w:sz w:val="22"/>
        </w:rPr>
        <w:t>.</w:t>
      </w:r>
      <w:r w:rsidRPr="002C64C9">
        <w:rPr>
          <w:rFonts w:ascii="Arial" w:hAnsi="Arial" w:cs="Arial"/>
          <w:b/>
          <w:bCs/>
          <w:i/>
          <w:iCs/>
          <w:sz w:val="22"/>
        </w:rPr>
        <w:t>0</w:t>
      </w:r>
      <w:r w:rsidR="00D85694" w:rsidRPr="002C64C9">
        <w:rPr>
          <w:rFonts w:ascii="Arial" w:hAnsi="Arial" w:cs="Arial"/>
          <w:b/>
          <w:bCs/>
          <w:i/>
          <w:iCs/>
          <w:sz w:val="22"/>
        </w:rPr>
        <w:t>0 Pm</w:t>
      </w:r>
      <w:r w:rsidR="00656E1D" w:rsidRPr="00445E01">
        <w:rPr>
          <w:rFonts w:ascii="Arial" w:hAnsi="Arial" w:cs="Arial"/>
          <w:sz w:val="22"/>
        </w:rPr>
        <w:t xml:space="preserve"> </w:t>
      </w:r>
      <w:r>
        <w:rPr>
          <w:rFonts w:ascii="Arial" w:hAnsi="Arial" w:cs="Arial"/>
          <w:sz w:val="22"/>
        </w:rPr>
        <w:t xml:space="preserve">and all the attendees to provide their respective emails </w:t>
      </w:r>
      <w:r w:rsidR="00656E1D" w:rsidRPr="00445E01">
        <w:rPr>
          <w:rFonts w:ascii="Arial" w:hAnsi="Arial" w:cs="Arial"/>
          <w:sz w:val="22"/>
        </w:rPr>
        <w:t xml:space="preserve">in the invitation to tender. The tenderers’ representatives who are present shall sign a register evidencing their attendance.  </w:t>
      </w:r>
    </w:p>
    <w:p w14:paraId="5F3D0DED" w14:textId="77777777" w:rsidR="00541AFE" w:rsidRPr="00A91E2B" w:rsidRDefault="00214F77" w:rsidP="00445E01">
      <w:pPr>
        <w:numPr>
          <w:ilvl w:val="2"/>
          <w:numId w:val="14"/>
        </w:numPr>
        <w:spacing w:after="0" w:line="360" w:lineRule="auto"/>
        <w:ind w:right="7" w:hanging="720"/>
        <w:rPr>
          <w:rFonts w:ascii="Arial" w:hAnsi="Arial" w:cs="Arial"/>
          <w:sz w:val="22"/>
        </w:rPr>
      </w:pPr>
      <w:r w:rsidRPr="00A91E2B">
        <w:rPr>
          <w:rFonts w:ascii="Arial" w:hAnsi="Arial" w:cs="Arial"/>
          <w:sz w:val="22"/>
        </w:rPr>
        <w:t xml:space="preserve">The tenderers’ names, tender modifications or withdrawals, tender prices, discounts, and the presence or absence of requisite tender security and such other details as KIMISITU SACCO </w:t>
      </w:r>
      <w:r w:rsidR="00656E1D" w:rsidRPr="00A91E2B">
        <w:rPr>
          <w:rFonts w:ascii="Arial" w:hAnsi="Arial" w:cs="Arial"/>
          <w:sz w:val="22"/>
        </w:rPr>
        <w:t>LTD</w:t>
      </w:r>
      <w:r w:rsidR="00656E1D">
        <w:rPr>
          <w:rFonts w:ascii="Arial" w:hAnsi="Arial" w:cs="Arial"/>
          <w:sz w:val="22"/>
        </w:rPr>
        <w:t xml:space="preserve">, </w:t>
      </w:r>
      <w:r w:rsidR="00656E1D" w:rsidRPr="00A91E2B">
        <w:rPr>
          <w:rFonts w:ascii="Arial" w:hAnsi="Arial" w:cs="Arial"/>
          <w:sz w:val="22"/>
        </w:rPr>
        <w:t>at</w:t>
      </w:r>
      <w:r w:rsidRPr="00A91E2B">
        <w:rPr>
          <w:rFonts w:ascii="Arial" w:hAnsi="Arial" w:cs="Arial"/>
          <w:sz w:val="22"/>
        </w:rPr>
        <w:t xml:space="preserve"> its discretion, may consider appropriate, will be announced at the opening.  </w:t>
      </w:r>
    </w:p>
    <w:p w14:paraId="444C306A" w14:textId="77777777" w:rsidR="00541AFE" w:rsidRPr="00A91E2B" w:rsidRDefault="00214F77" w:rsidP="00445E01">
      <w:pPr>
        <w:numPr>
          <w:ilvl w:val="2"/>
          <w:numId w:val="14"/>
        </w:numPr>
        <w:spacing w:after="0" w:line="360" w:lineRule="auto"/>
        <w:ind w:right="7" w:hanging="720"/>
        <w:rPr>
          <w:rFonts w:ascii="Arial" w:hAnsi="Arial" w:cs="Arial"/>
          <w:sz w:val="22"/>
        </w:rPr>
      </w:pPr>
      <w:r w:rsidRPr="00A91E2B">
        <w:rPr>
          <w:rFonts w:ascii="Arial" w:hAnsi="Arial" w:cs="Arial"/>
          <w:sz w:val="22"/>
        </w:rPr>
        <w:t xml:space="preserve">KIMISITU SACCO </w:t>
      </w:r>
      <w:r w:rsidR="00656E1D" w:rsidRPr="00A91E2B">
        <w:rPr>
          <w:rFonts w:ascii="Arial" w:hAnsi="Arial" w:cs="Arial"/>
          <w:sz w:val="22"/>
        </w:rPr>
        <w:t>LTD, will</w:t>
      </w:r>
      <w:r w:rsidRPr="00A91E2B">
        <w:rPr>
          <w:rFonts w:ascii="Arial" w:hAnsi="Arial" w:cs="Arial"/>
          <w:sz w:val="22"/>
        </w:rPr>
        <w:t xml:space="preserve"> prepare minutes of the tender opening which will be submitted to the tenderers that signed the tender opening register and will have made the request. </w:t>
      </w:r>
    </w:p>
    <w:p w14:paraId="39EA1AE4" w14:textId="77777777" w:rsidR="00541AFE" w:rsidRPr="00445E01" w:rsidRDefault="00214F77" w:rsidP="00445E01">
      <w:pPr>
        <w:spacing w:after="0" w:line="360" w:lineRule="auto"/>
        <w:ind w:left="259"/>
        <w:rPr>
          <w:rFonts w:ascii="Arial" w:hAnsi="Arial" w:cs="Arial"/>
          <w:b/>
          <w:bCs/>
          <w:sz w:val="22"/>
        </w:rPr>
      </w:pPr>
      <w:r w:rsidRPr="00445E01">
        <w:rPr>
          <w:rFonts w:ascii="Arial" w:hAnsi="Arial" w:cs="Arial"/>
          <w:b/>
          <w:bCs/>
          <w:sz w:val="22"/>
        </w:rPr>
        <w:t xml:space="preserve">2.19 Clarification of tenders </w:t>
      </w:r>
    </w:p>
    <w:p w14:paraId="65166223" w14:textId="77777777" w:rsidR="00541AFE" w:rsidRPr="00A91E2B" w:rsidRDefault="00214F77" w:rsidP="00445E01">
      <w:pPr>
        <w:numPr>
          <w:ilvl w:val="2"/>
          <w:numId w:val="11"/>
        </w:numPr>
        <w:spacing w:after="0" w:line="360" w:lineRule="auto"/>
        <w:ind w:right="7" w:hanging="720"/>
        <w:rPr>
          <w:rFonts w:ascii="Arial" w:hAnsi="Arial" w:cs="Arial"/>
          <w:sz w:val="22"/>
        </w:rPr>
      </w:pPr>
      <w:r w:rsidRPr="00A91E2B">
        <w:rPr>
          <w:rFonts w:ascii="Arial" w:hAnsi="Arial" w:cs="Arial"/>
          <w:sz w:val="22"/>
        </w:rPr>
        <w:t xml:space="preserve">To assist in the examination, evaluation and comparison of tenders KIMISITU SACCO </w:t>
      </w:r>
      <w:r w:rsidR="00656E1D" w:rsidRPr="00A91E2B">
        <w:rPr>
          <w:rFonts w:ascii="Arial" w:hAnsi="Arial" w:cs="Arial"/>
          <w:sz w:val="22"/>
        </w:rPr>
        <w:t>LTD, may</w:t>
      </w:r>
      <w:r w:rsidRPr="00A91E2B">
        <w:rPr>
          <w:rFonts w:ascii="Arial" w:hAnsi="Arial" w:cs="Arial"/>
          <w:sz w:val="22"/>
        </w:rPr>
        <w:t xml:space="preserve"> at its </w:t>
      </w:r>
      <w:r w:rsidR="00656E1D" w:rsidRPr="00A91E2B">
        <w:rPr>
          <w:rFonts w:ascii="Arial" w:hAnsi="Arial" w:cs="Arial"/>
          <w:sz w:val="22"/>
        </w:rPr>
        <w:t>discretion,</w:t>
      </w:r>
      <w:r w:rsidRPr="00A91E2B">
        <w:rPr>
          <w:rFonts w:ascii="Arial" w:hAnsi="Arial" w:cs="Arial"/>
          <w:sz w:val="22"/>
        </w:rPr>
        <w:t xml:space="preserve"> ask the tenderer for a clarification of its tender. The request for clarification and the response shall be in writing, and no change in the prices or substance shall be sought, offered, or permitted. </w:t>
      </w:r>
    </w:p>
    <w:p w14:paraId="26BFB33B" w14:textId="77777777" w:rsidR="00541AFE" w:rsidRPr="00A91E2B" w:rsidRDefault="00214F77" w:rsidP="00445E01">
      <w:pPr>
        <w:numPr>
          <w:ilvl w:val="2"/>
          <w:numId w:val="11"/>
        </w:numPr>
        <w:spacing w:after="0" w:line="360" w:lineRule="auto"/>
        <w:ind w:right="7" w:hanging="720"/>
        <w:rPr>
          <w:rFonts w:ascii="Arial" w:hAnsi="Arial" w:cs="Arial"/>
          <w:sz w:val="22"/>
        </w:rPr>
      </w:pPr>
      <w:r w:rsidRPr="00A91E2B">
        <w:rPr>
          <w:rFonts w:ascii="Arial" w:hAnsi="Arial" w:cs="Arial"/>
          <w:sz w:val="22"/>
        </w:rPr>
        <w:t xml:space="preserve">Any effort by the tenderer to influence KIMISITU SACCO </w:t>
      </w:r>
      <w:r w:rsidR="00656E1D" w:rsidRPr="00A91E2B">
        <w:rPr>
          <w:rFonts w:ascii="Arial" w:hAnsi="Arial" w:cs="Arial"/>
          <w:sz w:val="22"/>
        </w:rPr>
        <w:t>LTD, in</w:t>
      </w:r>
      <w:r w:rsidRPr="00A91E2B">
        <w:rPr>
          <w:rFonts w:ascii="Arial" w:hAnsi="Arial" w:cs="Arial"/>
          <w:sz w:val="22"/>
        </w:rPr>
        <w:t xml:space="preserve"> the KIMISITU SACCO LTD, ’s tender evaluation, tender comparison or contract award decisions may result </w:t>
      </w:r>
      <w:r w:rsidR="00656E1D" w:rsidRPr="00A91E2B">
        <w:rPr>
          <w:rFonts w:ascii="Arial" w:hAnsi="Arial" w:cs="Arial"/>
          <w:sz w:val="22"/>
        </w:rPr>
        <w:t>in the</w:t>
      </w:r>
      <w:r w:rsidRPr="00A91E2B">
        <w:rPr>
          <w:rFonts w:ascii="Arial" w:hAnsi="Arial" w:cs="Arial"/>
          <w:sz w:val="22"/>
        </w:rPr>
        <w:t xml:space="preserve"> rejection of the tenderers tender. </w:t>
      </w:r>
      <w:r w:rsidR="001A7BF0" w:rsidRPr="001A7BF0">
        <w:rPr>
          <w:rFonts w:ascii="Arial" w:hAnsi="Arial" w:cs="Arial"/>
          <w:sz w:val="22"/>
        </w:rPr>
        <w:t>Comparison or contract award decisions may result in the rejection of the tenderers’ tender</w:t>
      </w:r>
    </w:p>
    <w:p w14:paraId="234BA219" w14:textId="77777777" w:rsidR="00541AFE" w:rsidRPr="00445E01" w:rsidRDefault="00214F77" w:rsidP="00445E01">
      <w:pPr>
        <w:spacing w:after="0" w:line="360" w:lineRule="auto"/>
        <w:ind w:left="0" w:right="7" w:firstLine="249"/>
        <w:rPr>
          <w:rFonts w:ascii="Arial" w:hAnsi="Arial" w:cs="Arial"/>
          <w:b/>
          <w:bCs/>
          <w:sz w:val="22"/>
        </w:rPr>
      </w:pPr>
      <w:r w:rsidRPr="00445E01">
        <w:rPr>
          <w:rFonts w:ascii="Arial" w:hAnsi="Arial" w:cs="Arial"/>
          <w:b/>
          <w:bCs/>
          <w:sz w:val="22"/>
        </w:rPr>
        <w:t xml:space="preserve">2.20 Preliminary Examination and Responsiveness </w:t>
      </w:r>
    </w:p>
    <w:p w14:paraId="27964D62" w14:textId="77777777" w:rsidR="00541AFE" w:rsidRPr="00A91E2B" w:rsidRDefault="00214F77" w:rsidP="00445E01">
      <w:pPr>
        <w:numPr>
          <w:ilvl w:val="2"/>
          <w:numId w:val="13"/>
        </w:numPr>
        <w:spacing w:after="0" w:line="360" w:lineRule="auto"/>
        <w:ind w:right="7" w:hanging="720"/>
        <w:rPr>
          <w:rFonts w:ascii="Arial" w:hAnsi="Arial" w:cs="Arial"/>
          <w:sz w:val="22"/>
        </w:rPr>
      </w:pPr>
      <w:r w:rsidRPr="00A91E2B">
        <w:rPr>
          <w:rFonts w:ascii="Arial" w:hAnsi="Arial" w:cs="Arial"/>
          <w:sz w:val="22"/>
        </w:rPr>
        <w:t xml:space="preserve">KIMISITU SACCO </w:t>
      </w:r>
      <w:r w:rsidR="00656E1D" w:rsidRPr="00A91E2B">
        <w:rPr>
          <w:rFonts w:ascii="Arial" w:hAnsi="Arial" w:cs="Arial"/>
          <w:sz w:val="22"/>
        </w:rPr>
        <w:t>LTD, will</w:t>
      </w:r>
      <w:r w:rsidRPr="00A91E2B">
        <w:rPr>
          <w:rFonts w:ascii="Arial" w:hAnsi="Arial" w:cs="Arial"/>
          <w:sz w:val="22"/>
        </w:rPr>
        <w:t xml:space="preserve"> examine the tenders to determine whether they are complete, whether any computational errors have been made, whether required securities have been furnished whether the documents have been properly signed, and whether the tenders are generally in order.  </w:t>
      </w:r>
    </w:p>
    <w:p w14:paraId="4C237A33" w14:textId="77777777" w:rsidR="00541AFE" w:rsidRPr="00A91E2B" w:rsidRDefault="00214F77" w:rsidP="00445E01">
      <w:pPr>
        <w:numPr>
          <w:ilvl w:val="2"/>
          <w:numId w:val="13"/>
        </w:numPr>
        <w:spacing w:after="0" w:line="360" w:lineRule="auto"/>
        <w:ind w:right="7" w:hanging="720"/>
        <w:rPr>
          <w:rFonts w:ascii="Arial" w:hAnsi="Arial" w:cs="Arial"/>
          <w:sz w:val="22"/>
        </w:rPr>
      </w:pPr>
      <w:r w:rsidRPr="00A91E2B">
        <w:rPr>
          <w:rFonts w:ascii="Arial" w:hAnsi="Arial" w:cs="Arial"/>
          <w:sz w:val="22"/>
        </w:rPr>
        <w:t xml:space="preserve">Arithmetical errors will be rectified on the following basis. If there is a discrepancy between the unit price and the total price that is obtained by multiplying the unit price </w:t>
      </w:r>
      <w:r w:rsidRPr="00A91E2B">
        <w:rPr>
          <w:rFonts w:ascii="Arial" w:hAnsi="Arial" w:cs="Arial"/>
          <w:sz w:val="22"/>
        </w:rPr>
        <w:lastRenderedPageBreak/>
        <w:t xml:space="preserve">and quantity, the unit price shall prevail, and the total price shall be corrected. if the candidate does not accept the correction of the errors, its tender will be rejected, and its tender security may be forfeited. If there is a discrepancy between words and figures, the amount in words will prevail.  </w:t>
      </w:r>
    </w:p>
    <w:p w14:paraId="0813C8F4" w14:textId="77777777" w:rsidR="00541AFE" w:rsidRPr="00A91E2B" w:rsidRDefault="00214F77" w:rsidP="00445E01">
      <w:pPr>
        <w:numPr>
          <w:ilvl w:val="2"/>
          <w:numId w:val="13"/>
        </w:numPr>
        <w:spacing w:after="0" w:line="360" w:lineRule="auto"/>
        <w:ind w:right="7" w:hanging="720"/>
        <w:rPr>
          <w:rFonts w:ascii="Arial" w:hAnsi="Arial" w:cs="Arial"/>
          <w:sz w:val="22"/>
        </w:rPr>
      </w:pPr>
      <w:r w:rsidRPr="00A91E2B">
        <w:rPr>
          <w:rFonts w:ascii="Arial" w:hAnsi="Arial" w:cs="Arial"/>
          <w:sz w:val="22"/>
        </w:rPr>
        <w:t xml:space="preserve">KIMISITU SACCO </w:t>
      </w:r>
      <w:r w:rsidR="00656E1D" w:rsidRPr="00A91E2B">
        <w:rPr>
          <w:rFonts w:ascii="Arial" w:hAnsi="Arial" w:cs="Arial"/>
          <w:sz w:val="22"/>
        </w:rPr>
        <w:t>LTD, may</w:t>
      </w:r>
      <w:r w:rsidRPr="00A91E2B">
        <w:rPr>
          <w:rFonts w:ascii="Arial" w:hAnsi="Arial" w:cs="Arial"/>
          <w:sz w:val="22"/>
        </w:rPr>
        <w:t xml:space="preserve"> waive any minor informality or nonconformity or irregularity in a tender which does not constitute a material deviation, provided such waiver does not prejudice or affect the relative ranking of any tenderer.  </w:t>
      </w:r>
    </w:p>
    <w:p w14:paraId="7A10E49F" w14:textId="77777777" w:rsidR="00541AFE" w:rsidRPr="00A91E2B" w:rsidRDefault="00214F77" w:rsidP="00445E01">
      <w:pPr>
        <w:numPr>
          <w:ilvl w:val="2"/>
          <w:numId w:val="13"/>
        </w:numPr>
        <w:spacing w:after="0" w:line="360" w:lineRule="auto"/>
        <w:ind w:right="7" w:hanging="720"/>
        <w:rPr>
          <w:rFonts w:ascii="Arial" w:hAnsi="Arial" w:cs="Arial"/>
          <w:sz w:val="22"/>
        </w:rPr>
      </w:pPr>
      <w:r w:rsidRPr="00A91E2B">
        <w:rPr>
          <w:rFonts w:ascii="Arial" w:hAnsi="Arial" w:cs="Arial"/>
          <w:sz w:val="22"/>
        </w:rPr>
        <w:t xml:space="preserve">Prior to the detailed evaluation, pursuant to paragraph 23, KIMISITU SACCO </w:t>
      </w:r>
      <w:r w:rsidR="00656E1D" w:rsidRPr="00A91E2B">
        <w:rPr>
          <w:rFonts w:ascii="Arial" w:hAnsi="Arial" w:cs="Arial"/>
          <w:sz w:val="22"/>
        </w:rPr>
        <w:t>LTD, will</w:t>
      </w:r>
      <w:r w:rsidRPr="00A91E2B">
        <w:rPr>
          <w:rFonts w:ascii="Arial" w:hAnsi="Arial" w:cs="Arial"/>
          <w:sz w:val="22"/>
        </w:rPr>
        <w:t xml:space="preserve"> determine the substantial responsiveness of each tender to the tender documents. For purposes of these paragraphs, a substantially responsive tender is one which conforms to all the terms and conditions of the tender documents without material deviations. KIMISITU SACCO LTD, ’s determination of a tender’s responsiveness is to be based on the contents of the tender itself without recourse to extrinsic evidence.  </w:t>
      </w:r>
    </w:p>
    <w:p w14:paraId="751F9980" w14:textId="77777777" w:rsidR="00541AFE" w:rsidRPr="00A91E2B" w:rsidRDefault="00214F77" w:rsidP="00445E01">
      <w:pPr>
        <w:numPr>
          <w:ilvl w:val="2"/>
          <w:numId w:val="13"/>
        </w:numPr>
        <w:spacing w:after="0" w:line="360" w:lineRule="auto"/>
        <w:ind w:right="7" w:hanging="720"/>
        <w:rPr>
          <w:rFonts w:ascii="Arial" w:hAnsi="Arial" w:cs="Arial"/>
          <w:sz w:val="22"/>
        </w:rPr>
      </w:pPr>
      <w:r w:rsidRPr="00A91E2B">
        <w:rPr>
          <w:rFonts w:ascii="Arial" w:hAnsi="Arial" w:cs="Arial"/>
          <w:sz w:val="22"/>
        </w:rPr>
        <w:t xml:space="preserve">If a tender is not substantially responsive, it will be rejected by KIMISITU SACCO </w:t>
      </w:r>
      <w:r w:rsidR="00656E1D" w:rsidRPr="00A91E2B">
        <w:rPr>
          <w:rFonts w:ascii="Arial" w:hAnsi="Arial" w:cs="Arial"/>
          <w:sz w:val="22"/>
        </w:rPr>
        <w:t>LTD, and</w:t>
      </w:r>
      <w:r w:rsidRPr="00A91E2B">
        <w:rPr>
          <w:rFonts w:ascii="Arial" w:hAnsi="Arial" w:cs="Arial"/>
          <w:sz w:val="22"/>
        </w:rPr>
        <w:t xml:space="preserve"> may not subsequently be made responsive by the tenderer by correction of the nonconformity.  </w:t>
      </w:r>
    </w:p>
    <w:p w14:paraId="5850B983" w14:textId="77777777" w:rsidR="00541AFE" w:rsidRPr="00445E01" w:rsidRDefault="00214F77" w:rsidP="00445E01">
      <w:pPr>
        <w:spacing w:after="0" w:line="360" w:lineRule="auto"/>
        <w:ind w:left="259"/>
        <w:rPr>
          <w:rFonts w:ascii="Arial" w:hAnsi="Arial" w:cs="Arial"/>
          <w:b/>
          <w:bCs/>
          <w:sz w:val="22"/>
        </w:rPr>
      </w:pPr>
      <w:r w:rsidRPr="00445E01">
        <w:rPr>
          <w:rFonts w:ascii="Arial" w:hAnsi="Arial" w:cs="Arial"/>
          <w:b/>
          <w:bCs/>
          <w:sz w:val="22"/>
        </w:rPr>
        <w:t xml:space="preserve">2.21 Conversion to a single currency </w:t>
      </w:r>
    </w:p>
    <w:p w14:paraId="2BE9B3BA" w14:textId="77777777" w:rsidR="00541AFE" w:rsidRPr="00A91E2B" w:rsidRDefault="00214F77" w:rsidP="00445E01">
      <w:pPr>
        <w:spacing w:after="0" w:line="360" w:lineRule="auto"/>
        <w:ind w:left="969" w:right="7" w:hanging="720"/>
        <w:rPr>
          <w:rFonts w:ascii="Arial" w:hAnsi="Arial" w:cs="Arial"/>
          <w:sz w:val="22"/>
        </w:rPr>
      </w:pPr>
      <w:r w:rsidRPr="00A91E2B">
        <w:rPr>
          <w:rFonts w:ascii="Arial" w:hAnsi="Arial" w:cs="Arial"/>
          <w:sz w:val="22"/>
        </w:rPr>
        <w:t xml:space="preserve">2.21.1 Where other currencies are used, KIMISITU SACCO </w:t>
      </w:r>
      <w:r w:rsidR="00656E1D" w:rsidRPr="00A91E2B">
        <w:rPr>
          <w:rFonts w:ascii="Arial" w:hAnsi="Arial" w:cs="Arial"/>
          <w:sz w:val="22"/>
        </w:rPr>
        <w:t>LTD, will</w:t>
      </w:r>
      <w:r w:rsidRPr="00A91E2B">
        <w:rPr>
          <w:rFonts w:ascii="Arial" w:hAnsi="Arial" w:cs="Arial"/>
          <w:sz w:val="22"/>
        </w:rPr>
        <w:t xml:space="preserve"> convert those currencies to Kenya shillings using the selling exchange rate on the date of tender closing provided by the central bank of Kenya. </w:t>
      </w:r>
    </w:p>
    <w:p w14:paraId="3FA0B7F1" w14:textId="77777777" w:rsidR="00541AFE" w:rsidRPr="00A91E2B" w:rsidRDefault="00214F77" w:rsidP="00445E01">
      <w:pPr>
        <w:spacing w:after="0" w:line="360" w:lineRule="auto"/>
        <w:ind w:left="259"/>
        <w:rPr>
          <w:rFonts w:ascii="Arial" w:hAnsi="Arial" w:cs="Arial"/>
          <w:sz w:val="22"/>
        </w:rPr>
      </w:pPr>
      <w:r w:rsidRPr="00A91E2B">
        <w:rPr>
          <w:rFonts w:ascii="Arial" w:hAnsi="Arial" w:cs="Arial"/>
          <w:sz w:val="22"/>
        </w:rPr>
        <w:t xml:space="preserve">2.22 Evaluation and comparison of tenders. </w:t>
      </w:r>
    </w:p>
    <w:p w14:paraId="13BD7C6F" w14:textId="77777777" w:rsidR="00541AFE" w:rsidRPr="00A91E2B" w:rsidRDefault="00214F77" w:rsidP="00445E01">
      <w:pPr>
        <w:numPr>
          <w:ilvl w:val="2"/>
          <w:numId w:val="15"/>
        </w:numPr>
        <w:spacing w:after="0" w:line="360" w:lineRule="auto"/>
        <w:ind w:right="7" w:hanging="720"/>
        <w:rPr>
          <w:rFonts w:ascii="Arial" w:hAnsi="Arial" w:cs="Arial"/>
          <w:sz w:val="22"/>
        </w:rPr>
      </w:pPr>
      <w:r w:rsidRPr="00A91E2B">
        <w:rPr>
          <w:rFonts w:ascii="Arial" w:hAnsi="Arial" w:cs="Arial"/>
          <w:sz w:val="22"/>
        </w:rPr>
        <w:t xml:space="preserve">KIMISITU SACCO </w:t>
      </w:r>
      <w:r w:rsidR="00656E1D" w:rsidRPr="00A91E2B">
        <w:rPr>
          <w:rFonts w:ascii="Arial" w:hAnsi="Arial" w:cs="Arial"/>
          <w:sz w:val="22"/>
        </w:rPr>
        <w:t>LTD, will</w:t>
      </w:r>
      <w:r w:rsidRPr="00A91E2B">
        <w:rPr>
          <w:rFonts w:ascii="Arial" w:hAnsi="Arial" w:cs="Arial"/>
          <w:sz w:val="22"/>
        </w:rPr>
        <w:t xml:space="preserve"> evaluate and compare the tenders which have been determined to be substantially responsive, pursuant to paragraph 2.20 </w:t>
      </w:r>
    </w:p>
    <w:p w14:paraId="675B66AB" w14:textId="77777777" w:rsidR="00541AFE" w:rsidRPr="00A91E2B" w:rsidRDefault="00214F77" w:rsidP="00445E01">
      <w:pPr>
        <w:numPr>
          <w:ilvl w:val="2"/>
          <w:numId w:val="15"/>
        </w:numPr>
        <w:spacing w:after="0" w:line="360" w:lineRule="auto"/>
        <w:ind w:right="7" w:hanging="720"/>
        <w:rPr>
          <w:rFonts w:ascii="Arial" w:hAnsi="Arial" w:cs="Arial"/>
          <w:sz w:val="22"/>
        </w:rPr>
      </w:pPr>
      <w:r w:rsidRPr="00A91E2B">
        <w:rPr>
          <w:rFonts w:ascii="Arial" w:hAnsi="Arial" w:cs="Arial"/>
          <w:sz w:val="22"/>
        </w:rPr>
        <w:t xml:space="preserve">The comparison shall be of the price including all costs as well as duties and taxes payable on all the materials to be used in the provision of the services. </w:t>
      </w:r>
    </w:p>
    <w:p w14:paraId="387E9EBD" w14:textId="77777777" w:rsidR="00656E1D" w:rsidRDefault="00214F77" w:rsidP="00445E01">
      <w:pPr>
        <w:numPr>
          <w:ilvl w:val="2"/>
          <w:numId w:val="15"/>
        </w:numPr>
        <w:spacing w:after="0" w:line="360" w:lineRule="auto"/>
        <w:ind w:right="7" w:hanging="720"/>
        <w:rPr>
          <w:rFonts w:ascii="Arial" w:hAnsi="Arial" w:cs="Arial"/>
          <w:sz w:val="22"/>
        </w:rPr>
      </w:pPr>
      <w:r w:rsidRPr="00A91E2B">
        <w:rPr>
          <w:rFonts w:ascii="Arial" w:hAnsi="Arial" w:cs="Arial"/>
          <w:sz w:val="22"/>
        </w:rPr>
        <w:t>KIMISITU SACCO LTD, ’s evaluation of a tender will take into account, in addition to the tender price, the following factors, in the manner and to the extent indicated in paragraph</w:t>
      </w:r>
    </w:p>
    <w:p w14:paraId="6C9C92B9" w14:textId="77777777" w:rsidR="00541AFE" w:rsidRPr="00A91E2B" w:rsidRDefault="00214F77" w:rsidP="00445E01">
      <w:pPr>
        <w:numPr>
          <w:ilvl w:val="2"/>
          <w:numId w:val="15"/>
        </w:numPr>
        <w:spacing w:after="0" w:line="360" w:lineRule="auto"/>
        <w:ind w:right="7" w:hanging="720"/>
        <w:rPr>
          <w:rFonts w:ascii="Arial" w:hAnsi="Arial" w:cs="Arial"/>
          <w:sz w:val="22"/>
        </w:rPr>
      </w:pPr>
      <w:r w:rsidRPr="00A91E2B">
        <w:rPr>
          <w:rFonts w:ascii="Arial" w:hAnsi="Arial" w:cs="Arial"/>
          <w:sz w:val="22"/>
        </w:rPr>
        <w:t xml:space="preserve"> and in the technical specifications:  </w:t>
      </w:r>
    </w:p>
    <w:p w14:paraId="4DB5A9C9" w14:textId="77777777" w:rsidR="00541AFE" w:rsidRPr="00656E1D" w:rsidRDefault="00214F77" w:rsidP="00445E01">
      <w:pPr>
        <w:numPr>
          <w:ilvl w:val="3"/>
          <w:numId w:val="10"/>
        </w:numPr>
        <w:spacing w:after="0" w:line="360" w:lineRule="auto"/>
        <w:ind w:right="7" w:hanging="380"/>
        <w:rPr>
          <w:rFonts w:ascii="Arial" w:hAnsi="Arial" w:cs="Arial"/>
          <w:sz w:val="22"/>
        </w:rPr>
      </w:pPr>
      <w:r w:rsidRPr="00A91E2B">
        <w:rPr>
          <w:rFonts w:ascii="Arial" w:hAnsi="Arial" w:cs="Arial"/>
          <w:sz w:val="22"/>
        </w:rPr>
        <w:t xml:space="preserve">operational plan proposed in the tender;  </w:t>
      </w:r>
    </w:p>
    <w:p w14:paraId="4D3F511F" w14:textId="77777777" w:rsidR="00541AFE" w:rsidRPr="00A91E2B" w:rsidRDefault="00214F77" w:rsidP="00445E01">
      <w:pPr>
        <w:numPr>
          <w:ilvl w:val="3"/>
          <w:numId w:val="10"/>
        </w:numPr>
        <w:spacing w:after="0" w:line="360" w:lineRule="auto"/>
        <w:ind w:right="7" w:hanging="380"/>
        <w:rPr>
          <w:rFonts w:ascii="Arial" w:hAnsi="Arial" w:cs="Arial"/>
          <w:sz w:val="22"/>
        </w:rPr>
      </w:pPr>
      <w:r w:rsidRPr="00A91E2B">
        <w:rPr>
          <w:rFonts w:ascii="Arial" w:hAnsi="Arial" w:cs="Arial"/>
          <w:sz w:val="22"/>
        </w:rPr>
        <w:t xml:space="preserve">deviations in payment schedule from that specified in the Special Conditions of Contract;  </w:t>
      </w:r>
    </w:p>
    <w:p w14:paraId="5D425932" w14:textId="70AB0AAB" w:rsidR="00541AFE" w:rsidRPr="00A91E2B" w:rsidRDefault="00656E1D" w:rsidP="00445E01">
      <w:pPr>
        <w:spacing w:after="0" w:line="360" w:lineRule="auto"/>
        <w:ind w:left="969" w:right="7" w:hanging="720"/>
        <w:rPr>
          <w:rFonts w:ascii="Arial" w:hAnsi="Arial" w:cs="Arial"/>
          <w:sz w:val="22"/>
        </w:rPr>
      </w:pPr>
      <w:r w:rsidRPr="00A91E2B">
        <w:rPr>
          <w:rFonts w:ascii="Arial" w:hAnsi="Arial" w:cs="Arial"/>
          <w:sz w:val="22"/>
        </w:rPr>
        <w:t>2.22.4 Pursuant</w:t>
      </w:r>
      <w:r w:rsidR="00214F77" w:rsidRPr="00A91E2B">
        <w:rPr>
          <w:rFonts w:ascii="Arial" w:hAnsi="Arial" w:cs="Arial"/>
          <w:sz w:val="22"/>
        </w:rPr>
        <w:t xml:space="preserve"> to paragraph 22.3 the following evaluation methods will be applied: </w:t>
      </w:r>
    </w:p>
    <w:p w14:paraId="5564AE6D" w14:textId="77777777" w:rsidR="00541AFE" w:rsidRPr="00445E01" w:rsidRDefault="00214F77" w:rsidP="00445E01">
      <w:pPr>
        <w:numPr>
          <w:ilvl w:val="0"/>
          <w:numId w:val="17"/>
        </w:numPr>
        <w:spacing w:after="0" w:line="360" w:lineRule="auto"/>
        <w:ind w:hanging="398"/>
        <w:rPr>
          <w:rFonts w:ascii="Arial" w:hAnsi="Arial" w:cs="Arial"/>
          <w:b/>
          <w:bCs/>
          <w:sz w:val="22"/>
        </w:rPr>
      </w:pPr>
      <w:r w:rsidRPr="00445E01">
        <w:rPr>
          <w:rFonts w:ascii="Arial" w:hAnsi="Arial" w:cs="Arial"/>
          <w:b/>
          <w:bCs/>
          <w:sz w:val="22"/>
        </w:rPr>
        <w:t xml:space="preserve">Operational Plan.  </w:t>
      </w:r>
    </w:p>
    <w:p w14:paraId="12846E95" w14:textId="77777777" w:rsidR="00541AFE" w:rsidRPr="00A91E2B" w:rsidRDefault="00214F77" w:rsidP="00445E01">
      <w:pPr>
        <w:spacing w:after="0" w:line="360" w:lineRule="auto"/>
        <w:ind w:left="994" w:right="7"/>
        <w:rPr>
          <w:rFonts w:ascii="Arial" w:hAnsi="Arial" w:cs="Arial"/>
          <w:sz w:val="22"/>
        </w:rPr>
      </w:pPr>
      <w:r w:rsidRPr="00A91E2B">
        <w:rPr>
          <w:rFonts w:ascii="Arial" w:hAnsi="Arial" w:cs="Arial"/>
          <w:sz w:val="22"/>
        </w:rPr>
        <w:t xml:space="preserve">KIMISITU SACCO </w:t>
      </w:r>
      <w:r w:rsidR="00656E1D" w:rsidRPr="00A91E2B">
        <w:rPr>
          <w:rFonts w:ascii="Arial" w:hAnsi="Arial" w:cs="Arial"/>
          <w:sz w:val="22"/>
        </w:rPr>
        <w:t>LTD, requires</w:t>
      </w:r>
      <w:r w:rsidRPr="00A91E2B">
        <w:rPr>
          <w:rFonts w:ascii="Arial" w:hAnsi="Arial" w:cs="Arial"/>
          <w:sz w:val="22"/>
        </w:rPr>
        <w:t xml:space="preserve"> that the services under the Invitation for Tenders shall be performed at the time specified in the Schedule of Requirements. Tenders offering to perform longer than the KIMISITU SACCO LTD, ’s required delivery time will be treated as non-responsive and rejected. </w:t>
      </w:r>
    </w:p>
    <w:p w14:paraId="7D92FB94" w14:textId="77777777" w:rsidR="00541AFE" w:rsidRPr="00A91E2B" w:rsidRDefault="00214F77" w:rsidP="00445E01">
      <w:pPr>
        <w:numPr>
          <w:ilvl w:val="0"/>
          <w:numId w:val="17"/>
        </w:numPr>
        <w:spacing w:after="0" w:line="360" w:lineRule="auto"/>
        <w:ind w:hanging="398"/>
        <w:rPr>
          <w:rFonts w:ascii="Arial" w:hAnsi="Arial" w:cs="Arial"/>
          <w:sz w:val="22"/>
        </w:rPr>
      </w:pPr>
      <w:r w:rsidRPr="00A91E2B">
        <w:rPr>
          <w:rFonts w:ascii="Arial" w:hAnsi="Arial" w:cs="Arial"/>
          <w:sz w:val="22"/>
        </w:rPr>
        <w:lastRenderedPageBreak/>
        <w:t xml:space="preserve">Deviation in payment schedule.  </w:t>
      </w:r>
    </w:p>
    <w:p w14:paraId="0ACA587A" w14:textId="77777777" w:rsidR="00541AFE" w:rsidRPr="00A91E2B" w:rsidRDefault="00214F77" w:rsidP="00445E01">
      <w:pPr>
        <w:spacing w:after="0" w:line="360" w:lineRule="auto"/>
        <w:ind w:left="994" w:right="7"/>
        <w:rPr>
          <w:rFonts w:ascii="Arial" w:hAnsi="Arial" w:cs="Arial"/>
          <w:sz w:val="22"/>
        </w:rPr>
      </w:pPr>
      <w:r w:rsidRPr="00A91E2B">
        <w:rPr>
          <w:rFonts w:ascii="Arial" w:hAnsi="Arial" w:cs="Arial"/>
          <w:sz w:val="22"/>
        </w:rPr>
        <w:t xml:space="preserve">Tenderers shall state their tender price for the payment on a schedule outlined in the special conditions of contract. Tenders will be evaluated on the basis of this base price. Tenderers are, however, permitted to state an alternative payment schedule and indicate the reduction in tender price they wish to offer for such alternative payment schedule. KIMISITU SACCO </w:t>
      </w:r>
      <w:r w:rsidR="00656E1D" w:rsidRPr="00A91E2B">
        <w:rPr>
          <w:rFonts w:ascii="Arial" w:hAnsi="Arial" w:cs="Arial"/>
          <w:sz w:val="22"/>
        </w:rPr>
        <w:t>LTD, may</w:t>
      </w:r>
      <w:r w:rsidRPr="00A91E2B">
        <w:rPr>
          <w:rFonts w:ascii="Arial" w:hAnsi="Arial" w:cs="Arial"/>
          <w:sz w:val="22"/>
        </w:rPr>
        <w:t xml:space="preserve"> consider the alternative payment schedule offered by the selected tenderer.  </w:t>
      </w:r>
    </w:p>
    <w:p w14:paraId="0FB0EF9A" w14:textId="77777777" w:rsidR="00541AFE" w:rsidRDefault="00214F77" w:rsidP="00445E01">
      <w:pPr>
        <w:spacing w:after="0" w:line="360" w:lineRule="auto"/>
        <w:ind w:left="969" w:right="7" w:hanging="720"/>
        <w:rPr>
          <w:rFonts w:ascii="Arial" w:hAnsi="Arial" w:cs="Arial"/>
          <w:sz w:val="22"/>
        </w:rPr>
      </w:pPr>
      <w:r w:rsidRPr="00A91E2B">
        <w:rPr>
          <w:rFonts w:ascii="Arial" w:hAnsi="Arial" w:cs="Arial"/>
          <w:sz w:val="22"/>
        </w:rPr>
        <w:t xml:space="preserve">2.22.5 The tender evaluation committee shall evaluate the tender within 30 days from the date of opening the tender. </w:t>
      </w:r>
    </w:p>
    <w:p w14:paraId="4D5CB875" w14:textId="77777777" w:rsidR="002C64C9" w:rsidRDefault="002C64C9" w:rsidP="002C64C9">
      <w:pPr>
        <w:spacing w:after="0" w:line="360" w:lineRule="auto"/>
        <w:ind w:left="0" w:right="7" w:firstLine="0"/>
        <w:rPr>
          <w:rFonts w:ascii="Arial" w:hAnsi="Arial" w:cs="Arial"/>
          <w:sz w:val="22"/>
        </w:rPr>
      </w:pPr>
    </w:p>
    <w:p w14:paraId="2B8BD33B" w14:textId="4002FACF" w:rsidR="00541AFE" w:rsidRPr="00A91E2B" w:rsidRDefault="00214F77" w:rsidP="002C64C9">
      <w:pPr>
        <w:spacing w:after="0" w:line="360" w:lineRule="auto"/>
        <w:ind w:left="0" w:right="7" w:firstLine="0"/>
        <w:rPr>
          <w:rFonts w:ascii="Arial" w:hAnsi="Arial" w:cs="Arial"/>
          <w:sz w:val="22"/>
        </w:rPr>
      </w:pPr>
      <w:r w:rsidRPr="00A91E2B">
        <w:rPr>
          <w:rFonts w:ascii="Arial" w:hAnsi="Arial" w:cs="Arial"/>
          <w:sz w:val="22"/>
        </w:rPr>
        <w:t xml:space="preserve">2.22.6 To qualify for contract awards, the tenderer shall have the </w:t>
      </w:r>
      <w:r w:rsidR="00656E1D" w:rsidRPr="00A91E2B">
        <w:rPr>
          <w:rFonts w:ascii="Arial" w:hAnsi="Arial" w:cs="Arial"/>
          <w:sz w:val="22"/>
        </w:rPr>
        <w:t>following: -</w:t>
      </w:r>
      <w:r w:rsidRPr="00A91E2B">
        <w:rPr>
          <w:rFonts w:ascii="Arial" w:hAnsi="Arial" w:cs="Arial"/>
          <w:sz w:val="22"/>
        </w:rPr>
        <w:t xml:space="preserve"> </w:t>
      </w:r>
    </w:p>
    <w:p w14:paraId="2E334F95" w14:textId="77777777" w:rsidR="00541AFE" w:rsidRPr="009A1466" w:rsidRDefault="00214F77" w:rsidP="00DD7864">
      <w:pPr>
        <w:pStyle w:val="NoSpacing"/>
        <w:numPr>
          <w:ilvl w:val="0"/>
          <w:numId w:val="40"/>
        </w:numPr>
        <w:spacing w:line="360" w:lineRule="auto"/>
        <w:rPr>
          <w:rFonts w:ascii="Arial" w:hAnsi="Arial" w:cs="Arial"/>
          <w:sz w:val="22"/>
        </w:rPr>
      </w:pPr>
      <w:r w:rsidRPr="009A1466">
        <w:rPr>
          <w:rFonts w:ascii="Arial" w:hAnsi="Arial" w:cs="Arial"/>
          <w:sz w:val="22"/>
        </w:rPr>
        <w:t xml:space="preserve">Necessary qualifications, capability experience, services, equipment and facilities to provide what is being procured. </w:t>
      </w:r>
    </w:p>
    <w:p w14:paraId="0180D61C" w14:textId="77777777" w:rsidR="00541AFE" w:rsidRPr="009A1466" w:rsidRDefault="00214F77" w:rsidP="00DD7864">
      <w:pPr>
        <w:pStyle w:val="NoSpacing"/>
        <w:numPr>
          <w:ilvl w:val="0"/>
          <w:numId w:val="40"/>
        </w:numPr>
        <w:spacing w:line="360" w:lineRule="auto"/>
        <w:rPr>
          <w:rFonts w:ascii="Arial" w:hAnsi="Arial" w:cs="Arial"/>
          <w:sz w:val="22"/>
        </w:rPr>
      </w:pPr>
      <w:r w:rsidRPr="009A1466">
        <w:rPr>
          <w:rFonts w:ascii="Arial" w:hAnsi="Arial" w:cs="Arial"/>
          <w:sz w:val="22"/>
        </w:rPr>
        <w:t xml:space="preserve">Legal capacity to enter into a contract for procurement </w:t>
      </w:r>
    </w:p>
    <w:p w14:paraId="46A28E85" w14:textId="77777777" w:rsidR="00541AFE" w:rsidRPr="009A1466" w:rsidRDefault="00214F77" w:rsidP="00DD7864">
      <w:pPr>
        <w:pStyle w:val="NoSpacing"/>
        <w:numPr>
          <w:ilvl w:val="0"/>
          <w:numId w:val="40"/>
        </w:numPr>
        <w:spacing w:line="360" w:lineRule="auto"/>
        <w:rPr>
          <w:rFonts w:ascii="Arial" w:hAnsi="Arial" w:cs="Arial"/>
          <w:sz w:val="22"/>
        </w:rPr>
      </w:pPr>
      <w:r w:rsidRPr="009A1466">
        <w:rPr>
          <w:rFonts w:ascii="Arial" w:hAnsi="Arial" w:cs="Arial"/>
          <w:sz w:val="22"/>
        </w:rPr>
        <w:t xml:space="preserve">Shall not be insolvent, in receivership, bankrupt or in the process of being wound up and is not the subject of legal proceedings relating to the foregoing </w:t>
      </w:r>
    </w:p>
    <w:p w14:paraId="65424D72" w14:textId="77777777" w:rsidR="00541AFE" w:rsidRPr="009A1466" w:rsidRDefault="00214F77" w:rsidP="00DD7864">
      <w:pPr>
        <w:pStyle w:val="NoSpacing"/>
        <w:numPr>
          <w:ilvl w:val="0"/>
          <w:numId w:val="40"/>
        </w:numPr>
        <w:spacing w:line="360" w:lineRule="auto"/>
        <w:rPr>
          <w:rFonts w:ascii="Arial" w:hAnsi="Arial" w:cs="Arial"/>
          <w:sz w:val="22"/>
        </w:rPr>
      </w:pPr>
      <w:r w:rsidRPr="009A1466">
        <w:rPr>
          <w:rFonts w:ascii="Arial" w:hAnsi="Arial" w:cs="Arial"/>
          <w:sz w:val="22"/>
        </w:rPr>
        <w:t xml:space="preserve">Shall not be debarred from participating in public procurement. </w:t>
      </w:r>
    </w:p>
    <w:p w14:paraId="3BA1FE82" w14:textId="77777777" w:rsidR="00541AFE" w:rsidRPr="00A91E2B" w:rsidRDefault="00214F77" w:rsidP="00445E01">
      <w:pPr>
        <w:spacing w:after="0" w:line="360" w:lineRule="auto"/>
        <w:ind w:left="259"/>
        <w:rPr>
          <w:rFonts w:ascii="Arial" w:hAnsi="Arial" w:cs="Arial"/>
          <w:sz w:val="22"/>
        </w:rPr>
      </w:pPr>
      <w:r w:rsidRPr="00A91E2B">
        <w:rPr>
          <w:rFonts w:ascii="Arial" w:hAnsi="Arial" w:cs="Arial"/>
          <w:sz w:val="22"/>
        </w:rPr>
        <w:t xml:space="preserve">2.23. </w:t>
      </w:r>
      <w:r w:rsidRPr="002C64C9">
        <w:rPr>
          <w:rFonts w:ascii="Arial" w:hAnsi="Arial" w:cs="Arial"/>
          <w:b/>
          <w:bCs/>
          <w:sz w:val="22"/>
        </w:rPr>
        <w:t>Contacting KIMISITU SACCO LTD</w:t>
      </w:r>
      <w:r w:rsidRPr="00A91E2B">
        <w:rPr>
          <w:rFonts w:ascii="Arial" w:hAnsi="Arial" w:cs="Arial"/>
          <w:sz w:val="22"/>
        </w:rPr>
        <w:t xml:space="preserve">,  </w:t>
      </w:r>
    </w:p>
    <w:p w14:paraId="50AD90E0" w14:textId="77777777" w:rsidR="00541AFE" w:rsidRPr="00A91E2B" w:rsidRDefault="00214F77" w:rsidP="00445E01">
      <w:pPr>
        <w:numPr>
          <w:ilvl w:val="2"/>
          <w:numId w:val="18"/>
        </w:numPr>
        <w:spacing w:after="0" w:line="360" w:lineRule="auto"/>
        <w:ind w:right="7" w:hanging="720"/>
        <w:rPr>
          <w:rFonts w:ascii="Arial" w:hAnsi="Arial" w:cs="Arial"/>
          <w:sz w:val="22"/>
        </w:rPr>
      </w:pPr>
      <w:r w:rsidRPr="00A91E2B">
        <w:rPr>
          <w:rFonts w:ascii="Arial" w:hAnsi="Arial" w:cs="Arial"/>
          <w:sz w:val="22"/>
        </w:rPr>
        <w:t xml:space="preserve">Subject to paragraph 2.19, no tenderer shall contact KIMISITU SACCO </w:t>
      </w:r>
      <w:r w:rsidR="00656E1D" w:rsidRPr="00A91E2B">
        <w:rPr>
          <w:rFonts w:ascii="Arial" w:hAnsi="Arial" w:cs="Arial"/>
          <w:sz w:val="22"/>
        </w:rPr>
        <w:t>LTD, on</w:t>
      </w:r>
      <w:r w:rsidRPr="00A91E2B">
        <w:rPr>
          <w:rFonts w:ascii="Arial" w:hAnsi="Arial" w:cs="Arial"/>
          <w:sz w:val="22"/>
        </w:rPr>
        <w:t xml:space="preserve"> any matter relating to its tender, from the time of the tender opening to the time the contract is awarded. </w:t>
      </w:r>
    </w:p>
    <w:p w14:paraId="2D9BBE70" w14:textId="77777777" w:rsidR="00541AFE" w:rsidRPr="00A91E2B" w:rsidRDefault="00214F77" w:rsidP="00445E01">
      <w:pPr>
        <w:numPr>
          <w:ilvl w:val="2"/>
          <w:numId w:val="18"/>
        </w:numPr>
        <w:spacing w:after="0" w:line="360" w:lineRule="auto"/>
        <w:ind w:right="7" w:hanging="720"/>
        <w:rPr>
          <w:rFonts w:ascii="Arial" w:hAnsi="Arial" w:cs="Arial"/>
          <w:sz w:val="22"/>
        </w:rPr>
      </w:pPr>
      <w:r w:rsidRPr="00A91E2B">
        <w:rPr>
          <w:rFonts w:ascii="Arial" w:hAnsi="Arial" w:cs="Arial"/>
          <w:sz w:val="22"/>
        </w:rPr>
        <w:t xml:space="preserve">Any effort by a tenderer to influence KIMISITU SACCO </w:t>
      </w:r>
      <w:r w:rsidR="00656E1D" w:rsidRPr="00A91E2B">
        <w:rPr>
          <w:rFonts w:ascii="Arial" w:hAnsi="Arial" w:cs="Arial"/>
          <w:sz w:val="22"/>
        </w:rPr>
        <w:t>LTD, in</w:t>
      </w:r>
      <w:r w:rsidRPr="00A91E2B">
        <w:rPr>
          <w:rFonts w:ascii="Arial" w:hAnsi="Arial" w:cs="Arial"/>
          <w:sz w:val="22"/>
        </w:rPr>
        <w:t xml:space="preserve"> its decisions on tender evaluation tender comparison or contract award may result in the rejection of the tenderers tender. </w:t>
      </w:r>
    </w:p>
    <w:p w14:paraId="4AE59917" w14:textId="77777777" w:rsidR="00541AFE" w:rsidRPr="00A91E2B" w:rsidRDefault="00214F77" w:rsidP="00445E01">
      <w:pPr>
        <w:spacing w:after="0" w:line="360" w:lineRule="auto"/>
        <w:ind w:left="259"/>
        <w:rPr>
          <w:rFonts w:ascii="Arial" w:hAnsi="Arial" w:cs="Arial"/>
          <w:sz w:val="22"/>
        </w:rPr>
      </w:pPr>
      <w:r w:rsidRPr="00A91E2B">
        <w:rPr>
          <w:rFonts w:ascii="Arial" w:hAnsi="Arial" w:cs="Arial"/>
          <w:sz w:val="22"/>
        </w:rPr>
        <w:t xml:space="preserve">2.24 Award of Contract  </w:t>
      </w:r>
    </w:p>
    <w:p w14:paraId="652EEF5B" w14:textId="77777777" w:rsidR="00541AFE" w:rsidRPr="00A91E2B" w:rsidRDefault="00214F77" w:rsidP="00445E01">
      <w:pPr>
        <w:spacing w:after="0" w:line="360" w:lineRule="auto"/>
        <w:ind w:left="259"/>
        <w:rPr>
          <w:rFonts w:ascii="Arial" w:hAnsi="Arial" w:cs="Arial"/>
          <w:sz w:val="22"/>
        </w:rPr>
      </w:pPr>
      <w:r w:rsidRPr="00A91E2B">
        <w:rPr>
          <w:rFonts w:ascii="Arial" w:hAnsi="Arial" w:cs="Arial"/>
          <w:sz w:val="22"/>
        </w:rPr>
        <w:t xml:space="preserve"> </w:t>
      </w:r>
      <w:r w:rsidR="001A7BF0">
        <w:rPr>
          <w:rFonts w:ascii="Arial" w:hAnsi="Arial" w:cs="Arial"/>
          <w:sz w:val="22"/>
        </w:rPr>
        <w:tab/>
      </w:r>
      <w:r w:rsidR="001A7BF0">
        <w:rPr>
          <w:rFonts w:ascii="Arial" w:hAnsi="Arial" w:cs="Arial"/>
          <w:sz w:val="22"/>
        </w:rPr>
        <w:tab/>
      </w:r>
      <w:r w:rsidRPr="00A91E2B">
        <w:rPr>
          <w:rFonts w:ascii="Arial" w:hAnsi="Arial" w:cs="Arial"/>
          <w:sz w:val="22"/>
        </w:rPr>
        <w:t xml:space="preserve">a) Post qualification </w:t>
      </w:r>
    </w:p>
    <w:p w14:paraId="54A15464" w14:textId="77777777" w:rsidR="00541AFE" w:rsidRPr="00A91E2B" w:rsidRDefault="00214F77" w:rsidP="00445E01">
      <w:pPr>
        <w:spacing w:after="0" w:line="360" w:lineRule="auto"/>
        <w:ind w:left="969" w:right="7" w:hanging="720"/>
        <w:rPr>
          <w:rFonts w:ascii="Arial" w:hAnsi="Arial" w:cs="Arial"/>
          <w:sz w:val="22"/>
        </w:rPr>
      </w:pPr>
      <w:r w:rsidRPr="00A91E2B">
        <w:rPr>
          <w:rFonts w:ascii="Arial" w:hAnsi="Arial" w:cs="Arial"/>
          <w:sz w:val="22"/>
        </w:rPr>
        <w:t xml:space="preserve">2.24.1 In the absence of pre-qualification, KIMISITU SACCO </w:t>
      </w:r>
      <w:r w:rsidR="00656E1D" w:rsidRPr="00A91E2B">
        <w:rPr>
          <w:rFonts w:ascii="Arial" w:hAnsi="Arial" w:cs="Arial"/>
          <w:sz w:val="22"/>
        </w:rPr>
        <w:t>LTD, will</w:t>
      </w:r>
      <w:r w:rsidRPr="00A91E2B">
        <w:rPr>
          <w:rFonts w:ascii="Arial" w:hAnsi="Arial" w:cs="Arial"/>
          <w:sz w:val="22"/>
        </w:rPr>
        <w:t xml:space="preserve"> determine to its satisfaction whether the tenderer that is selected as having submitted the lowest evaluated responsive tender is qualified to perform the contract satisfactorily.  </w:t>
      </w:r>
    </w:p>
    <w:p w14:paraId="4C2F7477" w14:textId="77777777" w:rsidR="00541AFE" w:rsidRPr="00A91E2B" w:rsidRDefault="00214F77" w:rsidP="00445E01">
      <w:pPr>
        <w:spacing w:after="0" w:line="360" w:lineRule="auto"/>
        <w:ind w:left="720" w:right="7" w:hanging="471"/>
        <w:rPr>
          <w:rFonts w:ascii="Arial" w:hAnsi="Arial" w:cs="Arial"/>
          <w:sz w:val="22"/>
        </w:rPr>
      </w:pPr>
      <w:r w:rsidRPr="00A91E2B">
        <w:rPr>
          <w:rFonts w:ascii="Arial" w:hAnsi="Arial" w:cs="Arial"/>
          <w:sz w:val="22"/>
        </w:rPr>
        <w:t xml:space="preserve">2.24.2 </w:t>
      </w:r>
      <w:r w:rsidRPr="00656E1D">
        <w:rPr>
          <w:rFonts w:ascii="Arial" w:hAnsi="Arial" w:cs="Arial"/>
          <w:sz w:val="22"/>
        </w:rPr>
        <w:t xml:space="preserve">The determination will take into account the tenderer’s financial and technical capabilities. It will be based upon an examination of the documentary evidence of the </w:t>
      </w:r>
      <w:r w:rsidR="00656E1D" w:rsidRPr="00656E1D">
        <w:rPr>
          <w:rFonts w:ascii="Arial" w:hAnsi="Arial" w:cs="Arial"/>
          <w:sz w:val="22"/>
        </w:rPr>
        <w:t>tenderer’s</w:t>
      </w:r>
      <w:r w:rsidRPr="00656E1D">
        <w:rPr>
          <w:rFonts w:ascii="Arial" w:hAnsi="Arial" w:cs="Arial"/>
          <w:sz w:val="22"/>
        </w:rPr>
        <w:t xml:space="preserve"> qualifications submitted by the tenderer, pursuant to paragraph 2.1.2, as well as such other information as </w:t>
      </w:r>
      <w:r w:rsidR="002354B5" w:rsidRPr="00656E1D">
        <w:rPr>
          <w:rFonts w:ascii="Arial" w:hAnsi="Arial" w:cs="Arial"/>
          <w:sz w:val="22"/>
        </w:rPr>
        <w:t>Kimisitu Sacco Society Limited</w:t>
      </w:r>
      <w:r w:rsidRPr="00656E1D">
        <w:rPr>
          <w:rFonts w:ascii="Arial" w:hAnsi="Arial" w:cs="Arial"/>
          <w:sz w:val="22"/>
        </w:rPr>
        <w:t xml:space="preserve"> Sacco deems necessary and appropriate.</w:t>
      </w:r>
    </w:p>
    <w:p w14:paraId="5393E7E6" w14:textId="77777777" w:rsidR="00541AFE" w:rsidRPr="00A91E2B" w:rsidRDefault="00214F77" w:rsidP="00445E01">
      <w:pPr>
        <w:spacing w:after="0" w:line="360" w:lineRule="auto"/>
        <w:ind w:left="979" w:hanging="730"/>
        <w:rPr>
          <w:rFonts w:ascii="Arial" w:hAnsi="Arial" w:cs="Arial"/>
          <w:sz w:val="22"/>
        </w:rPr>
      </w:pPr>
      <w:r w:rsidRPr="00A91E2B">
        <w:rPr>
          <w:rFonts w:ascii="Arial" w:hAnsi="Arial" w:cs="Arial"/>
          <w:sz w:val="22"/>
        </w:rPr>
        <w:t xml:space="preserve">2.24.3 An affirmative determination will be a prerequisite for award of the contract to the tenderer. A negative determination will result in rejection of the Tenderer’s tender, in </w:t>
      </w:r>
      <w:r w:rsidRPr="00A91E2B">
        <w:rPr>
          <w:rFonts w:ascii="Arial" w:hAnsi="Arial" w:cs="Arial"/>
          <w:sz w:val="22"/>
        </w:rPr>
        <w:lastRenderedPageBreak/>
        <w:t xml:space="preserve">which event KIMISITU SACCO </w:t>
      </w:r>
      <w:r w:rsidR="009A1466" w:rsidRPr="00A91E2B">
        <w:rPr>
          <w:rFonts w:ascii="Arial" w:hAnsi="Arial" w:cs="Arial"/>
          <w:sz w:val="22"/>
        </w:rPr>
        <w:t>LTD, will</w:t>
      </w:r>
      <w:r w:rsidRPr="00A91E2B">
        <w:rPr>
          <w:rFonts w:ascii="Arial" w:hAnsi="Arial" w:cs="Arial"/>
          <w:sz w:val="22"/>
        </w:rPr>
        <w:t xml:space="preserve"> proceed to the next lowest evaluated tender to make a similar determination of that Tenderer’s capabilities to perform satisfactorily.  </w:t>
      </w:r>
    </w:p>
    <w:p w14:paraId="6C344742" w14:textId="77777777" w:rsidR="00541AFE" w:rsidRPr="00A91E2B" w:rsidRDefault="00214F77" w:rsidP="00445E01">
      <w:pPr>
        <w:spacing w:after="0" w:line="360" w:lineRule="auto"/>
        <w:rPr>
          <w:rFonts w:ascii="Arial" w:hAnsi="Arial" w:cs="Arial"/>
          <w:sz w:val="22"/>
        </w:rPr>
      </w:pPr>
      <w:r w:rsidRPr="00A91E2B">
        <w:rPr>
          <w:rFonts w:ascii="Arial" w:eastAsia="Calibri" w:hAnsi="Arial" w:cs="Arial"/>
          <w:sz w:val="22"/>
        </w:rPr>
        <w:tab/>
      </w:r>
      <w:r w:rsidRPr="00A91E2B">
        <w:rPr>
          <w:rFonts w:ascii="Arial" w:hAnsi="Arial" w:cs="Arial"/>
          <w:sz w:val="22"/>
        </w:rPr>
        <w:t xml:space="preserve"> b) </w:t>
      </w:r>
      <w:r w:rsidRPr="00A91E2B">
        <w:rPr>
          <w:rFonts w:ascii="Arial" w:hAnsi="Arial" w:cs="Arial"/>
          <w:sz w:val="22"/>
        </w:rPr>
        <w:tab/>
        <w:t xml:space="preserve">Award Criteria  </w:t>
      </w:r>
    </w:p>
    <w:p w14:paraId="2C9E8D9D" w14:textId="77777777" w:rsidR="00541AFE" w:rsidRDefault="00214F77" w:rsidP="00445E01">
      <w:pPr>
        <w:spacing w:after="0" w:line="360" w:lineRule="auto"/>
        <w:ind w:left="979" w:hanging="730"/>
        <w:rPr>
          <w:rFonts w:ascii="Arial" w:hAnsi="Arial" w:cs="Arial"/>
          <w:sz w:val="22"/>
        </w:rPr>
      </w:pPr>
      <w:r w:rsidRPr="00A91E2B">
        <w:rPr>
          <w:rFonts w:ascii="Arial" w:hAnsi="Arial" w:cs="Arial"/>
          <w:sz w:val="22"/>
        </w:rPr>
        <w:t xml:space="preserve">2.24.3 Subject to paragraph 2.29 KIMISITU SACCO </w:t>
      </w:r>
      <w:r w:rsidR="009A1466" w:rsidRPr="00A91E2B">
        <w:rPr>
          <w:rFonts w:ascii="Arial" w:hAnsi="Arial" w:cs="Arial"/>
          <w:sz w:val="22"/>
        </w:rPr>
        <w:t>LTD, will</w:t>
      </w:r>
      <w:r w:rsidRPr="00A91E2B">
        <w:rPr>
          <w:rFonts w:ascii="Arial" w:hAnsi="Arial" w:cs="Arial"/>
          <w:sz w:val="22"/>
        </w:rPr>
        <w:t xml:space="preserve"> award the contract to the successful tenderer whose tender has been determined to be substantially responsive and has been determined to be the lowest evaluated tender, provided further that the tenderer is determined to be qualified to perform the contract satisfactorily.   </w:t>
      </w:r>
    </w:p>
    <w:p w14:paraId="59AB8365" w14:textId="77777777" w:rsidR="009A1466" w:rsidRPr="00A91E2B" w:rsidRDefault="009A1466" w:rsidP="00445E01">
      <w:pPr>
        <w:spacing w:after="0" w:line="360" w:lineRule="auto"/>
        <w:ind w:left="979" w:hanging="730"/>
        <w:rPr>
          <w:rFonts w:ascii="Arial" w:hAnsi="Arial" w:cs="Arial"/>
          <w:sz w:val="22"/>
        </w:rPr>
      </w:pPr>
    </w:p>
    <w:p w14:paraId="23DC9ED9" w14:textId="77777777" w:rsidR="00541AFE" w:rsidRPr="00A91E2B" w:rsidRDefault="00214F77" w:rsidP="00445E01">
      <w:pPr>
        <w:spacing w:after="0" w:line="360" w:lineRule="auto"/>
        <w:ind w:left="969" w:right="7" w:hanging="720"/>
        <w:rPr>
          <w:rFonts w:ascii="Arial" w:hAnsi="Arial" w:cs="Arial"/>
          <w:sz w:val="22"/>
        </w:rPr>
      </w:pPr>
      <w:r w:rsidRPr="00A91E2B">
        <w:rPr>
          <w:rFonts w:ascii="Arial" w:hAnsi="Arial" w:cs="Arial"/>
          <w:sz w:val="22"/>
        </w:rPr>
        <w:t xml:space="preserve">2.24.4 KIMISITU SACCO </w:t>
      </w:r>
      <w:r w:rsidR="009A1466" w:rsidRPr="00A91E2B">
        <w:rPr>
          <w:rFonts w:ascii="Arial" w:hAnsi="Arial" w:cs="Arial"/>
          <w:sz w:val="22"/>
        </w:rPr>
        <w:t>LTD, reserves</w:t>
      </w:r>
      <w:r w:rsidRPr="00A91E2B">
        <w:rPr>
          <w:rFonts w:ascii="Arial" w:hAnsi="Arial" w:cs="Arial"/>
          <w:sz w:val="22"/>
        </w:rPr>
        <w:t xml:space="preserve"> the right to accept or reject any tender and to annul the tendering process and reject all tenders at any time prior to contract award, without thereby incurring any liability to the affected tenderer or tenderers or any obligation to inform the affected tenderer or tenderers of the grounds for the procuring entity’s action. If KIMISITU SACCO </w:t>
      </w:r>
      <w:r w:rsidR="009A1466" w:rsidRPr="00A91E2B">
        <w:rPr>
          <w:rFonts w:ascii="Arial" w:hAnsi="Arial" w:cs="Arial"/>
          <w:sz w:val="22"/>
        </w:rPr>
        <w:t>LTD, determines</w:t>
      </w:r>
      <w:r w:rsidRPr="00A91E2B">
        <w:rPr>
          <w:rFonts w:ascii="Arial" w:hAnsi="Arial" w:cs="Arial"/>
          <w:sz w:val="22"/>
        </w:rPr>
        <w:t xml:space="preserve"> that none of the tenderers is responsive; KIMISITU SACCO </w:t>
      </w:r>
      <w:r w:rsidR="009A1466" w:rsidRPr="00A91E2B">
        <w:rPr>
          <w:rFonts w:ascii="Arial" w:hAnsi="Arial" w:cs="Arial"/>
          <w:sz w:val="22"/>
        </w:rPr>
        <w:t>LTD, shall</w:t>
      </w:r>
      <w:r w:rsidRPr="00A91E2B">
        <w:rPr>
          <w:rFonts w:ascii="Arial" w:hAnsi="Arial" w:cs="Arial"/>
          <w:sz w:val="22"/>
        </w:rPr>
        <w:t xml:space="preserve"> notify each tenderer who submitted a tender. </w:t>
      </w:r>
    </w:p>
    <w:p w14:paraId="61C6A68C" w14:textId="4E47A970" w:rsidR="00541AFE" w:rsidRPr="00A91E2B" w:rsidRDefault="00214F77" w:rsidP="00445E01">
      <w:pPr>
        <w:spacing w:after="0" w:line="360" w:lineRule="auto"/>
        <w:ind w:left="969" w:right="7" w:hanging="720"/>
        <w:rPr>
          <w:rFonts w:ascii="Arial" w:hAnsi="Arial" w:cs="Arial"/>
          <w:sz w:val="22"/>
        </w:rPr>
      </w:pPr>
      <w:r w:rsidRPr="00A91E2B">
        <w:rPr>
          <w:rFonts w:ascii="Arial" w:hAnsi="Arial" w:cs="Arial"/>
          <w:sz w:val="22"/>
        </w:rPr>
        <w:t xml:space="preserve">2.24.5 </w:t>
      </w:r>
      <w:r w:rsidR="005750DF" w:rsidRPr="007A00B3">
        <w:rPr>
          <w:rFonts w:ascii="Arial" w:hAnsi="Arial" w:cs="Arial"/>
          <w:sz w:val="22"/>
        </w:rPr>
        <w:t>Any tenderer found to have provided false information regarding its qualifications in the tender document or who refuses to enter into a contract after being awarded, will face potential debarment from participating in future public procurement.</w:t>
      </w:r>
    </w:p>
    <w:p w14:paraId="1CF04026" w14:textId="77777777" w:rsidR="00541AFE" w:rsidRPr="00A91E2B" w:rsidRDefault="00214F77" w:rsidP="00445E01">
      <w:pPr>
        <w:spacing w:after="0" w:line="360" w:lineRule="auto"/>
        <w:ind w:left="259"/>
        <w:rPr>
          <w:rFonts w:ascii="Arial" w:hAnsi="Arial" w:cs="Arial"/>
          <w:sz w:val="22"/>
        </w:rPr>
      </w:pPr>
      <w:r w:rsidRPr="00A91E2B">
        <w:rPr>
          <w:rFonts w:ascii="Arial" w:hAnsi="Arial" w:cs="Arial"/>
          <w:sz w:val="22"/>
        </w:rPr>
        <w:t xml:space="preserve">2.25 Notification of award </w:t>
      </w:r>
    </w:p>
    <w:p w14:paraId="04A38174" w14:textId="7000E2E6" w:rsidR="00541AFE" w:rsidRPr="00A91E2B" w:rsidRDefault="00214F77" w:rsidP="002C64C9">
      <w:pPr>
        <w:spacing w:after="0" w:line="360" w:lineRule="auto"/>
        <w:ind w:left="969" w:right="647" w:hanging="720"/>
        <w:rPr>
          <w:rFonts w:ascii="Arial" w:hAnsi="Arial" w:cs="Arial"/>
          <w:sz w:val="22"/>
        </w:rPr>
      </w:pPr>
      <w:r w:rsidRPr="00A91E2B">
        <w:rPr>
          <w:rFonts w:ascii="Arial" w:hAnsi="Arial" w:cs="Arial"/>
          <w:sz w:val="22"/>
        </w:rPr>
        <w:t xml:space="preserve">2.25.1 Prior to the expiration of the period of tender validity, KIMISITU SACCO </w:t>
      </w:r>
      <w:r w:rsidR="009A1466" w:rsidRPr="00A91E2B">
        <w:rPr>
          <w:rFonts w:ascii="Arial" w:hAnsi="Arial" w:cs="Arial"/>
          <w:sz w:val="22"/>
        </w:rPr>
        <w:t>LTD, will</w:t>
      </w:r>
      <w:r w:rsidRPr="00A91E2B">
        <w:rPr>
          <w:rFonts w:ascii="Arial" w:hAnsi="Arial" w:cs="Arial"/>
          <w:sz w:val="22"/>
        </w:rPr>
        <w:t xml:space="preserve"> notify the successful tenderer in writing that its tender </w:t>
      </w:r>
      <w:r w:rsidR="009A1466" w:rsidRPr="00A91E2B">
        <w:rPr>
          <w:rFonts w:ascii="Arial" w:hAnsi="Arial" w:cs="Arial"/>
          <w:sz w:val="22"/>
        </w:rPr>
        <w:t>has been</w:t>
      </w:r>
      <w:r w:rsidRPr="00A91E2B">
        <w:rPr>
          <w:rFonts w:ascii="Arial" w:hAnsi="Arial" w:cs="Arial"/>
          <w:sz w:val="22"/>
        </w:rPr>
        <w:t xml:space="preserve"> accepted.  </w:t>
      </w:r>
    </w:p>
    <w:p w14:paraId="0FA9E0C9" w14:textId="77777777" w:rsidR="00541AFE" w:rsidRPr="00A91E2B" w:rsidRDefault="00214F77" w:rsidP="00445E01">
      <w:pPr>
        <w:spacing w:after="0" w:line="360" w:lineRule="auto"/>
        <w:ind w:left="969" w:right="7" w:hanging="720"/>
        <w:rPr>
          <w:rFonts w:ascii="Arial" w:hAnsi="Arial" w:cs="Arial"/>
          <w:sz w:val="22"/>
        </w:rPr>
      </w:pPr>
      <w:r w:rsidRPr="00A91E2B">
        <w:rPr>
          <w:rFonts w:ascii="Arial" w:hAnsi="Arial" w:cs="Arial"/>
          <w:sz w:val="22"/>
        </w:rPr>
        <w:t xml:space="preserve">2.25.2 The notification of award will signify the formation of the Contract subject to the signing of the contract between the tenderer and KIMISITU SACCO </w:t>
      </w:r>
      <w:r w:rsidR="009A1466" w:rsidRPr="00A91E2B">
        <w:rPr>
          <w:rFonts w:ascii="Arial" w:hAnsi="Arial" w:cs="Arial"/>
          <w:sz w:val="22"/>
        </w:rPr>
        <w:t>LTD, pursuant</w:t>
      </w:r>
      <w:r w:rsidRPr="00A91E2B">
        <w:rPr>
          <w:rFonts w:ascii="Arial" w:hAnsi="Arial" w:cs="Arial"/>
          <w:sz w:val="22"/>
        </w:rPr>
        <w:t xml:space="preserve"> to clause 2.29. Simultaneously the other tenderers shall be notified that their tenders have not been successful. </w:t>
      </w:r>
    </w:p>
    <w:p w14:paraId="032147DB" w14:textId="77777777" w:rsidR="00541AFE" w:rsidRPr="00A91E2B" w:rsidRDefault="00214F77" w:rsidP="00445E01">
      <w:pPr>
        <w:spacing w:after="0" w:line="360" w:lineRule="auto"/>
        <w:ind w:left="969" w:right="7" w:hanging="720"/>
        <w:rPr>
          <w:rFonts w:ascii="Arial" w:hAnsi="Arial" w:cs="Arial"/>
          <w:sz w:val="22"/>
        </w:rPr>
      </w:pPr>
      <w:r w:rsidRPr="00A91E2B">
        <w:rPr>
          <w:rFonts w:ascii="Arial" w:hAnsi="Arial" w:cs="Arial"/>
          <w:sz w:val="22"/>
        </w:rPr>
        <w:t xml:space="preserve">2.25.3 Upon the successful Tenderer’s furnishing of the performance </w:t>
      </w:r>
      <w:r w:rsidR="009A1466" w:rsidRPr="00A91E2B">
        <w:rPr>
          <w:rFonts w:ascii="Arial" w:hAnsi="Arial" w:cs="Arial"/>
          <w:sz w:val="22"/>
        </w:rPr>
        <w:t>security pursuant</w:t>
      </w:r>
      <w:r w:rsidRPr="00A91E2B">
        <w:rPr>
          <w:rFonts w:ascii="Arial" w:hAnsi="Arial" w:cs="Arial"/>
          <w:sz w:val="22"/>
        </w:rPr>
        <w:t xml:space="preserve"> to paragraph 31, KIMISITU SACCO </w:t>
      </w:r>
      <w:r w:rsidR="009A1466" w:rsidRPr="00A91E2B">
        <w:rPr>
          <w:rFonts w:ascii="Arial" w:hAnsi="Arial" w:cs="Arial"/>
          <w:sz w:val="22"/>
        </w:rPr>
        <w:t>LTD, will</w:t>
      </w:r>
      <w:r w:rsidRPr="00A91E2B">
        <w:rPr>
          <w:rFonts w:ascii="Arial" w:hAnsi="Arial" w:cs="Arial"/>
          <w:sz w:val="22"/>
        </w:rPr>
        <w:t xml:space="preserve"> promptly notify </w:t>
      </w:r>
      <w:r w:rsidR="009A1466" w:rsidRPr="00A91E2B">
        <w:rPr>
          <w:rFonts w:ascii="Arial" w:hAnsi="Arial" w:cs="Arial"/>
          <w:sz w:val="22"/>
        </w:rPr>
        <w:t>each unsuccessful</w:t>
      </w:r>
      <w:r w:rsidRPr="00A91E2B">
        <w:rPr>
          <w:rFonts w:ascii="Arial" w:hAnsi="Arial" w:cs="Arial"/>
          <w:sz w:val="22"/>
        </w:rPr>
        <w:t xml:space="preserve"> Tenderer and will discharge its tender security, pursuant </w:t>
      </w:r>
      <w:r w:rsidR="009A1466" w:rsidRPr="00A91E2B">
        <w:rPr>
          <w:rFonts w:ascii="Arial" w:hAnsi="Arial" w:cs="Arial"/>
          <w:sz w:val="22"/>
        </w:rPr>
        <w:t>to paragraph</w:t>
      </w:r>
      <w:r w:rsidRPr="00A91E2B">
        <w:rPr>
          <w:rFonts w:ascii="Arial" w:hAnsi="Arial" w:cs="Arial"/>
          <w:sz w:val="22"/>
        </w:rPr>
        <w:t xml:space="preserve"> 2.12 </w:t>
      </w:r>
    </w:p>
    <w:p w14:paraId="2ECE3EF4" w14:textId="77777777" w:rsidR="00541AFE" w:rsidRPr="00A91E2B" w:rsidRDefault="00214F77" w:rsidP="00445E01">
      <w:pPr>
        <w:spacing w:after="0" w:line="360" w:lineRule="auto"/>
        <w:ind w:left="259"/>
        <w:rPr>
          <w:rFonts w:ascii="Arial" w:hAnsi="Arial" w:cs="Arial"/>
          <w:sz w:val="22"/>
        </w:rPr>
      </w:pPr>
      <w:r w:rsidRPr="00A91E2B">
        <w:rPr>
          <w:rFonts w:ascii="Arial" w:hAnsi="Arial" w:cs="Arial"/>
          <w:sz w:val="22"/>
        </w:rPr>
        <w:t xml:space="preserve">2.26 Signing of Contract  </w:t>
      </w:r>
    </w:p>
    <w:p w14:paraId="3951D86E" w14:textId="77777777" w:rsidR="00541AFE" w:rsidRPr="00A91E2B" w:rsidRDefault="00214F77" w:rsidP="00445E01">
      <w:pPr>
        <w:spacing w:after="0" w:line="360" w:lineRule="auto"/>
        <w:ind w:left="969" w:right="7" w:hanging="720"/>
        <w:rPr>
          <w:rFonts w:ascii="Arial" w:hAnsi="Arial" w:cs="Arial"/>
          <w:sz w:val="22"/>
        </w:rPr>
      </w:pPr>
      <w:r w:rsidRPr="00A91E2B">
        <w:rPr>
          <w:rFonts w:ascii="Arial" w:hAnsi="Arial" w:cs="Arial"/>
          <w:sz w:val="22"/>
        </w:rPr>
        <w:t xml:space="preserve">2.26.1 At the same time as KIMISITU SACCO </w:t>
      </w:r>
      <w:r w:rsidR="009A1466" w:rsidRPr="00A91E2B">
        <w:rPr>
          <w:rFonts w:ascii="Arial" w:hAnsi="Arial" w:cs="Arial"/>
          <w:sz w:val="22"/>
        </w:rPr>
        <w:t>LTD, notifies</w:t>
      </w:r>
      <w:r w:rsidRPr="00A91E2B">
        <w:rPr>
          <w:rFonts w:ascii="Arial" w:hAnsi="Arial" w:cs="Arial"/>
          <w:sz w:val="22"/>
        </w:rPr>
        <w:t xml:space="preserve"> the successful </w:t>
      </w:r>
      <w:r w:rsidR="009A1466" w:rsidRPr="00A91E2B">
        <w:rPr>
          <w:rFonts w:ascii="Arial" w:hAnsi="Arial" w:cs="Arial"/>
          <w:sz w:val="22"/>
        </w:rPr>
        <w:t>tenderer that</w:t>
      </w:r>
      <w:r w:rsidRPr="00A91E2B">
        <w:rPr>
          <w:rFonts w:ascii="Arial" w:hAnsi="Arial" w:cs="Arial"/>
          <w:sz w:val="22"/>
        </w:rPr>
        <w:t xml:space="preserve"> its tender has been accepted, KIMISITU SACCO </w:t>
      </w:r>
      <w:r w:rsidR="009A1466" w:rsidRPr="00A91E2B">
        <w:rPr>
          <w:rFonts w:ascii="Arial" w:hAnsi="Arial" w:cs="Arial"/>
          <w:sz w:val="22"/>
        </w:rPr>
        <w:t>LTD, will</w:t>
      </w:r>
      <w:r w:rsidRPr="00A91E2B">
        <w:rPr>
          <w:rFonts w:ascii="Arial" w:hAnsi="Arial" w:cs="Arial"/>
          <w:sz w:val="22"/>
        </w:rPr>
        <w:t xml:space="preserve"> simultaneously inform the other tenderers that their tenders have not been successful. </w:t>
      </w:r>
    </w:p>
    <w:p w14:paraId="13E8D0E0" w14:textId="77777777" w:rsidR="00541AFE" w:rsidRPr="00A91E2B" w:rsidRDefault="00214F77" w:rsidP="00445E01">
      <w:pPr>
        <w:spacing w:after="0" w:line="360" w:lineRule="auto"/>
        <w:ind w:left="969" w:right="7" w:hanging="720"/>
        <w:rPr>
          <w:rFonts w:ascii="Arial" w:hAnsi="Arial" w:cs="Arial"/>
          <w:sz w:val="22"/>
        </w:rPr>
      </w:pPr>
      <w:r w:rsidRPr="00A91E2B">
        <w:rPr>
          <w:rFonts w:ascii="Arial" w:hAnsi="Arial" w:cs="Arial"/>
          <w:sz w:val="22"/>
        </w:rPr>
        <w:t xml:space="preserve">2.26.2 Within fourteen (14) days of receipt of the Contract Form, the </w:t>
      </w:r>
      <w:r w:rsidR="009A1466" w:rsidRPr="00A91E2B">
        <w:rPr>
          <w:rFonts w:ascii="Arial" w:hAnsi="Arial" w:cs="Arial"/>
          <w:sz w:val="22"/>
        </w:rPr>
        <w:t>successful tenderer</w:t>
      </w:r>
      <w:r w:rsidRPr="00A91E2B">
        <w:rPr>
          <w:rFonts w:ascii="Arial" w:hAnsi="Arial" w:cs="Arial"/>
          <w:sz w:val="22"/>
        </w:rPr>
        <w:t xml:space="preserve"> shall sign and date the contract and return it to the Procuring entity.  </w:t>
      </w:r>
    </w:p>
    <w:p w14:paraId="65A1DDD7" w14:textId="77777777" w:rsidR="00541AFE" w:rsidRPr="00A91E2B" w:rsidRDefault="00214F77" w:rsidP="00445E01">
      <w:pPr>
        <w:spacing w:after="0" w:line="360" w:lineRule="auto"/>
        <w:ind w:left="969" w:right="7" w:hanging="720"/>
        <w:rPr>
          <w:rFonts w:ascii="Arial" w:hAnsi="Arial" w:cs="Arial"/>
          <w:sz w:val="22"/>
        </w:rPr>
      </w:pPr>
      <w:r w:rsidRPr="00A91E2B">
        <w:rPr>
          <w:rFonts w:ascii="Arial" w:hAnsi="Arial" w:cs="Arial"/>
          <w:sz w:val="22"/>
        </w:rPr>
        <w:t xml:space="preserve">2.26.3 The parties to the contract shall have it signed within 30 days from the date of notification of contract award unless there is an administrative review request. </w:t>
      </w:r>
    </w:p>
    <w:p w14:paraId="0DC8715A" w14:textId="77777777" w:rsidR="00541AFE" w:rsidRPr="00A91E2B" w:rsidRDefault="00214F77" w:rsidP="00445E01">
      <w:pPr>
        <w:spacing w:after="0" w:line="360" w:lineRule="auto"/>
        <w:ind w:left="259"/>
        <w:rPr>
          <w:rFonts w:ascii="Arial" w:hAnsi="Arial" w:cs="Arial"/>
          <w:sz w:val="22"/>
        </w:rPr>
      </w:pPr>
      <w:r w:rsidRPr="00A91E2B">
        <w:rPr>
          <w:rFonts w:ascii="Arial" w:hAnsi="Arial" w:cs="Arial"/>
          <w:sz w:val="22"/>
        </w:rPr>
        <w:t xml:space="preserve">2.27 Performance Security  </w:t>
      </w:r>
    </w:p>
    <w:p w14:paraId="5DB140EA" w14:textId="77777777" w:rsidR="00541AFE" w:rsidRPr="00A91E2B" w:rsidRDefault="00214F77" w:rsidP="00445E01">
      <w:pPr>
        <w:spacing w:after="0" w:line="360" w:lineRule="auto"/>
        <w:ind w:left="969" w:right="7" w:hanging="720"/>
        <w:rPr>
          <w:rFonts w:ascii="Arial" w:hAnsi="Arial" w:cs="Arial"/>
          <w:sz w:val="22"/>
        </w:rPr>
      </w:pPr>
      <w:r w:rsidRPr="00A91E2B">
        <w:rPr>
          <w:rFonts w:ascii="Arial" w:hAnsi="Arial" w:cs="Arial"/>
          <w:sz w:val="22"/>
        </w:rPr>
        <w:lastRenderedPageBreak/>
        <w:t xml:space="preserve">2.27.1 Within thirty (30) days of the receipt of notification of award from KIMISITU SACCO </w:t>
      </w:r>
      <w:r w:rsidR="009A1466" w:rsidRPr="00A91E2B">
        <w:rPr>
          <w:rFonts w:ascii="Arial" w:hAnsi="Arial" w:cs="Arial"/>
          <w:sz w:val="22"/>
        </w:rPr>
        <w:t>LTD, the</w:t>
      </w:r>
      <w:r w:rsidRPr="00A91E2B">
        <w:rPr>
          <w:rFonts w:ascii="Arial" w:hAnsi="Arial" w:cs="Arial"/>
          <w:sz w:val="22"/>
        </w:rPr>
        <w:t xml:space="preserve"> successful tenderer shall furnish the performance security in accordance with the Conditions of Contract, in the Performance Security Form provided in the tender documents, or in another form acceptable to KIMISITU SACCO LTD</w:t>
      </w:r>
      <w:r w:rsidR="009A1466">
        <w:rPr>
          <w:rFonts w:ascii="Arial" w:hAnsi="Arial" w:cs="Arial"/>
          <w:sz w:val="22"/>
        </w:rPr>
        <w:t xml:space="preserve">, </w:t>
      </w:r>
      <w:r w:rsidRPr="00A91E2B">
        <w:rPr>
          <w:rFonts w:ascii="Arial" w:hAnsi="Arial" w:cs="Arial"/>
          <w:sz w:val="22"/>
        </w:rPr>
        <w:t xml:space="preserve">  </w:t>
      </w:r>
    </w:p>
    <w:p w14:paraId="74144C30" w14:textId="77777777" w:rsidR="00541AFE" w:rsidRPr="00A91E2B" w:rsidRDefault="00214F77" w:rsidP="00445E01">
      <w:pPr>
        <w:spacing w:after="0" w:line="360" w:lineRule="auto"/>
        <w:ind w:left="969" w:right="7" w:hanging="720"/>
        <w:rPr>
          <w:rFonts w:ascii="Arial" w:hAnsi="Arial" w:cs="Arial"/>
          <w:sz w:val="22"/>
        </w:rPr>
      </w:pPr>
      <w:r w:rsidRPr="00A91E2B">
        <w:rPr>
          <w:rFonts w:ascii="Arial" w:hAnsi="Arial" w:cs="Arial"/>
          <w:sz w:val="22"/>
        </w:rPr>
        <w:t xml:space="preserve">2.27.2 Failure of the successful tenderer to comply with the requirement of paragraph 2.29 or paragraph 2.30.1 shall constitute sufficient grounds for the annulment of the award and forfeiture of the tender security, in which event KIMISITU SACCO </w:t>
      </w:r>
      <w:r w:rsidR="009A1466" w:rsidRPr="00A91E2B">
        <w:rPr>
          <w:rFonts w:ascii="Arial" w:hAnsi="Arial" w:cs="Arial"/>
          <w:sz w:val="22"/>
        </w:rPr>
        <w:t>LTD, may</w:t>
      </w:r>
      <w:r w:rsidRPr="00A91E2B">
        <w:rPr>
          <w:rFonts w:ascii="Arial" w:hAnsi="Arial" w:cs="Arial"/>
          <w:sz w:val="22"/>
        </w:rPr>
        <w:t xml:space="preserve"> make the award to the next lowest evaluated or call for new tenders.  </w:t>
      </w:r>
    </w:p>
    <w:p w14:paraId="49BBBEF4" w14:textId="77777777" w:rsidR="00541AFE" w:rsidRPr="00A91E2B" w:rsidRDefault="00214F77" w:rsidP="00445E01">
      <w:pPr>
        <w:spacing w:after="0" w:line="360" w:lineRule="auto"/>
        <w:ind w:left="259"/>
        <w:rPr>
          <w:rFonts w:ascii="Arial" w:hAnsi="Arial" w:cs="Arial"/>
          <w:sz w:val="22"/>
        </w:rPr>
      </w:pPr>
      <w:r w:rsidRPr="00A91E2B">
        <w:rPr>
          <w:rFonts w:ascii="Arial" w:hAnsi="Arial" w:cs="Arial"/>
          <w:sz w:val="22"/>
        </w:rPr>
        <w:t xml:space="preserve">2.28 Corrupt or Fraudulent Practices  </w:t>
      </w:r>
    </w:p>
    <w:p w14:paraId="429977AC" w14:textId="77777777" w:rsidR="00541AFE" w:rsidRPr="00A91E2B" w:rsidRDefault="00214F77" w:rsidP="00445E01">
      <w:pPr>
        <w:spacing w:after="0" w:line="360" w:lineRule="auto"/>
        <w:ind w:left="969" w:right="7" w:hanging="720"/>
        <w:rPr>
          <w:rFonts w:ascii="Arial" w:hAnsi="Arial" w:cs="Arial"/>
          <w:sz w:val="22"/>
        </w:rPr>
      </w:pPr>
      <w:r w:rsidRPr="00A91E2B">
        <w:rPr>
          <w:rFonts w:ascii="Arial" w:hAnsi="Arial" w:cs="Arial"/>
          <w:sz w:val="22"/>
        </w:rPr>
        <w:t xml:space="preserve">2.28.1 KIMISITU SACCO </w:t>
      </w:r>
      <w:r w:rsidR="009A1466" w:rsidRPr="00A91E2B">
        <w:rPr>
          <w:rFonts w:ascii="Arial" w:hAnsi="Arial" w:cs="Arial"/>
          <w:sz w:val="22"/>
        </w:rPr>
        <w:t>LTD, requires</w:t>
      </w:r>
      <w:r w:rsidRPr="00A91E2B">
        <w:rPr>
          <w:rFonts w:ascii="Arial" w:hAnsi="Arial" w:cs="Arial"/>
          <w:sz w:val="22"/>
        </w:rPr>
        <w:t xml:space="preserve"> that tenderers observe the </w:t>
      </w:r>
      <w:r w:rsidR="009A1466" w:rsidRPr="00A91E2B">
        <w:rPr>
          <w:rFonts w:ascii="Arial" w:hAnsi="Arial" w:cs="Arial"/>
          <w:sz w:val="22"/>
        </w:rPr>
        <w:t>highest standard</w:t>
      </w:r>
      <w:r w:rsidRPr="00A91E2B">
        <w:rPr>
          <w:rFonts w:ascii="Arial" w:hAnsi="Arial" w:cs="Arial"/>
          <w:sz w:val="22"/>
        </w:rPr>
        <w:t xml:space="preserve"> of ethics during the procurement process and execution </w:t>
      </w:r>
      <w:r w:rsidR="009A1466" w:rsidRPr="00A91E2B">
        <w:rPr>
          <w:rFonts w:ascii="Arial" w:hAnsi="Arial" w:cs="Arial"/>
          <w:sz w:val="22"/>
        </w:rPr>
        <w:t>of contracts</w:t>
      </w:r>
      <w:r w:rsidRPr="00A91E2B">
        <w:rPr>
          <w:rFonts w:ascii="Arial" w:hAnsi="Arial" w:cs="Arial"/>
          <w:sz w:val="22"/>
        </w:rPr>
        <w:t xml:space="preserve">. A tenderer shall sign a declaration that he has not and will not be involved in corrupt or fraudulent practices.  </w:t>
      </w:r>
    </w:p>
    <w:p w14:paraId="158561F4" w14:textId="296441D4" w:rsidR="00541AFE" w:rsidRPr="00A91E2B" w:rsidRDefault="00214F77" w:rsidP="008E48F6">
      <w:pPr>
        <w:spacing w:after="0" w:line="360" w:lineRule="auto"/>
        <w:ind w:left="979" w:hanging="730"/>
        <w:rPr>
          <w:rFonts w:ascii="Arial" w:hAnsi="Arial" w:cs="Arial"/>
          <w:sz w:val="22"/>
        </w:rPr>
      </w:pPr>
      <w:r w:rsidRPr="00A91E2B">
        <w:rPr>
          <w:rFonts w:ascii="Arial" w:hAnsi="Arial" w:cs="Arial"/>
          <w:sz w:val="22"/>
        </w:rPr>
        <w:t xml:space="preserve">2.28.2 KIMISITU SACCO </w:t>
      </w:r>
      <w:r w:rsidR="009A1466" w:rsidRPr="00A91E2B">
        <w:rPr>
          <w:rFonts w:ascii="Arial" w:hAnsi="Arial" w:cs="Arial"/>
          <w:sz w:val="22"/>
        </w:rPr>
        <w:t>LTD, will</w:t>
      </w:r>
      <w:r w:rsidRPr="00A91E2B">
        <w:rPr>
          <w:rFonts w:ascii="Arial" w:hAnsi="Arial" w:cs="Arial"/>
          <w:sz w:val="22"/>
        </w:rPr>
        <w:t xml:space="preserve"> reject a proposal for award if it determines that the tenderer recommended for award has engaged in corrupt or fraudulent practices in competing for the contract in question;  </w:t>
      </w:r>
    </w:p>
    <w:p w14:paraId="0D0B638B" w14:textId="4D93EFA8" w:rsidR="00541AFE" w:rsidRPr="00A91E2B" w:rsidRDefault="00214F77" w:rsidP="002C64C9">
      <w:pPr>
        <w:spacing w:after="0" w:line="360" w:lineRule="auto"/>
        <w:ind w:left="969" w:right="7" w:hanging="720"/>
        <w:rPr>
          <w:rFonts w:ascii="Arial" w:hAnsi="Arial" w:cs="Arial"/>
          <w:sz w:val="22"/>
        </w:rPr>
      </w:pPr>
      <w:r w:rsidRPr="00A91E2B">
        <w:rPr>
          <w:rFonts w:ascii="Arial" w:hAnsi="Arial" w:cs="Arial"/>
          <w:sz w:val="22"/>
        </w:rPr>
        <w:t xml:space="preserve">2.28.3 Further, a tenderer who is found to have indulged in corrupt or fraudulent practices risks being debarred from participating in public procurement in </w:t>
      </w:r>
      <w:r w:rsidR="00A13EF4" w:rsidRPr="00A91E2B">
        <w:rPr>
          <w:rFonts w:ascii="Arial" w:hAnsi="Arial" w:cs="Arial"/>
          <w:sz w:val="22"/>
        </w:rPr>
        <w:t>Kenya.</w:t>
      </w:r>
    </w:p>
    <w:p w14:paraId="08F681E6" w14:textId="77777777" w:rsidR="00541AFE" w:rsidRPr="00A91E2B" w:rsidRDefault="00214F77" w:rsidP="00445E01">
      <w:pPr>
        <w:spacing w:after="0" w:line="360" w:lineRule="auto"/>
        <w:ind w:left="624" w:firstLine="0"/>
        <w:rPr>
          <w:rFonts w:ascii="Arial" w:hAnsi="Arial" w:cs="Arial"/>
          <w:sz w:val="22"/>
        </w:rPr>
      </w:pPr>
      <w:r w:rsidRPr="00A91E2B">
        <w:rPr>
          <w:rFonts w:ascii="Arial" w:hAnsi="Arial" w:cs="Arial"/>
          <w:sz w:val="22"/>
        </w:rPr>
        <w:t xml:space="preserve"> </w:t>
      </w:r>
    </w:p>
    <w:p w14:paraId="409D351D" w14:textId="3AAF2778" w:rsidR="00541AFE" w:rsidRPr="002C64C9" w:rsidRDefault="00214F77" w:rsidP="002C64C9">
      <w:pPr>
        <w:pStyle w:val="Heading1"/>
        <w:spacing w:after="0" w:line="360" w:lineRule="auto"/>
        <w:jc w:val="both"/>
        <w:rPr>
          <w:rFonts w:ascii="Arial" w:hAnsi="Arial" w:cs="Arial"/>
          <w:b/>
          <w:bCs/>
          <w:sz w:val="24"/>
          <w:szCs w:val="24"/>
        </w:rPr>
      </w:pPr>
      <w:r w:rsidRPr="004B2B09">
        <w:rPr>
          <w:rFonts w:ascii="Arial" w:hAnsi="Arial" w:cs="Arial"/>
          <w:b/>
          <w:bCs/>
          <w:sz w:val="24"/>
          <w:szCs w:val="24"/>
        </w:rPr>
        <w:t xml:space="preserve">Appendix to instructions to tenderers  </w:t>
      </w:r>
    </w:p>
    <w:p w14:paraId="3CA08EE0" w14:textId="4701FCBF" w:rsidR="00541AFE" w:rsidRPr="00A91E2B" w:rsidRDefault="00214F77" w:rsidP="00A13EF4">
      <w:pPr>
        <w:spacing w:after="0" w:line="360" w:lineRule="auto"/>
        <w:ind w:left="259" w:right="7"/>
        <w:rPr>
          <w:rFonts w:ascii="Arial" w:hAnsi="Arial" w:cs="Arial"/>
          <w:sz w:val="22"/>
        </w:rPr>
      </w:pPr>
      <w:r w:rsidRPr="00A91E2B">
        <w:rPr>
          <w:rFonts w:ascii="Arial" w:hAnsi="Arial" w:cs="Arial"/>
          <w:sz w:val="22"/>
        </w:rPr>
        <w:t xml:space="preserve">The following information for procurement of services shall complement or amend the provisions of the instructions to tenderers. Wherever there is a </w:t>
      </w:r>
      <w:r w:rsidR="00A13EF4" w:rsidRPr="00A91E2B">
        <w:rPr>
          <w:rFonts w:ascii="Arial" w:hAnsi="Arial" w:cs="Arial"/>
          <w:sz w:val="22"/>
        </w:rPr>
        <w:t>confl</w:t>
      </w:r>
      <w:r w:rsidR="00A13EF4">
        <w:rPr>
          <w:rFonts w:ascii="Arial" w:hAnsi="Arial" w:cs="Arial"/>
          <w:sz w:val="22"/>
        </w:rPr>
        <w:t xml:space="preserve">ict in </w:t>
      </w:r>
      <w:r w:rsidR="00EE7A93">
        <w:rPr>
          <w:rFonts w:ascii="Arial" w:hAnsi="Arial" w:cs="Arial"/>
          <w:sz w:val="22"/>
        </w:rPr>
        <w:t xml:space="preserve">Systems Security Audit </w:t>
      </w:r>
      <w:r w:rsidR="00622060">
        <w:rPr>
          <w:rFonts w:ascii="Arial" w:hAnsi="Arial" w:cs="Arial"/>
          <w:sz w:val="22"/>
        </w:rPr>
        <w:t xml:space="preserve"> and Penetration Testing</w:t>
      </w:r>
      <w:r w:rsidRPr="00A91E2B">
        <w:rPr>
          <w:rFonts w:ascii="Arial" w:hAnsi="Arial" w:cs="Arial"/>
          <w:sz w:val="22"/>
        </w:rPr>
        <w:t xml:space="preserve"> between the provisions of the instructions to </w:t>
      </w:r>
      <w:r w:rsidR="00A13EF4" w:rsidRPr="00A91E2B">
        <w:rPr>
          <w:rFonts w:ascii="Arial" w:hAnsi="Arial" w:cs="Arial"/>
          <w:sz w:val="22"/>
        </w:rPr>
        <w:t>tenders</w:t>
      </w:r>
      <w:r w:rsidRPr="00A91E2B">
        <w:rPr>
          <w:rFonts w:ascii="Arial" w:hAnsi="Arial" w:cs="Arial"/>
          <w:sz w:val="22"/>
        </w:rPr>
        <w:t xml:space="preserve"> and the provisions of the appendix, the provisions of the appendix herein shall prevail over those of the instructions to </w:t>
      </w:r>
      <w:r w:rsidR="00A13EF4" w:rsidRPr="00A91E2B">
        <w:rPr>
          <w:rFonts w:ascii="Arial" w:hAnsi="Arial" w:cs="Arial"/>
          <w:sz w:val="22"/>
        </w:rPr>
        <w:t>tenderers.</w:t>
      </w:r>
      <w:r w:rsidRPr="00A91E2B">
        <w:rPr>
          <w:rFonts w:ascii="Arial" w:hAnsi="Arial" w:cs="Arial"/>
          <w:sz w:val="22"/>
        </w:rPr>
        <w:t xml:space="preserve"> </w:t>
      </w:r>
    </w:p>
    <w:tbl>
      <w:tblPr>
        <w:tblW w:w="9739" w:type="dxa"/>
        <w:tblInd w:w="156" w:type="dxa"/>
        <w:tblCellMar>
          <w:top w:w="55" w:type="dxa"/>
          <w:left w:w="107" w:type="dxa"/>
          <w:right w:w="58" w:type="dxa"/>
        </w:tblCellMar>
        <w:tblLook w:val="04A0" w:firstRow="1" w:lastRow="0" w:firstColumn="1" w:lastColumn="0" w:noHBand="0" w:noVBand="1"/>
      </w:tblPr>
      <w:tblGrid>
        <w:gridCol w:w="3349"/>
        <w:gridCol w:w="6390"/>
      </w:tblGrid>
      <w:tr w:rsidR="00541AFE" w:rsidRPr="00A91E2B" w14:paraId="4E3792F7" w14:textId="77777777" w:rsidTr="00466ED6">
        <w:trPr>
          <w:trHeight w:val="317"/>
        </w:trPr>
        <w:tc>
          <w:tcPr>
            <w:tcW w:w="3349" w:type="dxa"/>
            <w:tcBorders>
              <w:top w:val="single" w:sz="4" w:space="0" w:color="000000"/>
              <w:left w:val="single" w:sz="4" w:space="0" w:color="000000"/>
              <w:bottom w:val="single" w:sz="4" w:space="0" w:color="000000"/>
              <w:right w:val="single" w:sz="4" w:space="0" w:color="000000"/>
            </w:tcBorders>
            <w:shd w:val="clear" w:color="auto" w:fill="auto"/>
          </w:tcPr>
          <w:p w14:paraId="743AC6D4" w14:textId="4A78B3C4" w:rsidR="00541AFE" w:rsidRPr="00466ED6" w:rsidRDefault="00214F77" w:rsidP="00466ED6">
            <w:pPr>
              <w:spacing w:after="0" w:line="360" w:lineRule="auto"/>
              <w:ind w:left="0" w:right="291" w:firstLine="0"/>
              <w:rPr>
                <w:rFonts w:ascii="Arial" w:hAnsi="Arial" w:cs="Arial"/>
                <w:sz w:val="22"/>
              </w:rPr>
            </w:pPr>
            <w:r w:rsidRPr="00466ED6">
              <w:rPr>
                <w:rFonts w:ascii="Arial" w:hAnsi="Arial" w:cs="Arial"/>
                <w:sz w:val="22"/>
              </w:rPr>
              <w:t xml:space="preserve">Instructions to tenderers </w:t>
            </w: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00D032C0" w14:textId="20B382C3" w:rsidR="00541AFE" w:rsidRPr="00466ED6" w:rsidRDefault="00214F77" w:rsidP="00466ED6">
            <w:pPr>
              <w:spacing w:after="0" w:line="360" w:lineRule="auto"/>
              <w:ind w:left="1" w:firstLine="0"/>
              <w:rPr>
                <w:rFonts w:ascii="Arial" w:hAnsi="Arial" w:cs="Arial"/>
                <w:sz w:val="22"/>
              </w:rPr>
            </w:pPr>
            <w:r w:rsidRPr="00466ED6">
              <w:rPr>
                <w:rFonts w:ascii="Arial" w:hAnsi="Arial" w:cs="Arial"/>
                <w:sz w:val="22"/>
              </w:rPr>
              <w:t>Particulars of appendix to instructions to tenderers</w:t>
            </w:r>
          </w:p>
        </w:tc>
      </w:tr>
      <w:tr w:rsidR="00541AFE" w:rsidRPr="00A91E2B" w14:paraId="4B9E8BF2" w14:textId="77777777" w:rsidTr="00466ED6">
        <w:trPr>
          <w:trHeight w:val="569"/>
        </w:trPr>
        <w:tc>
          <w:tcPr>
            <w:tcW w:w="3349" w:type="dxa"/>
            <w:tcBorders>
              <w:top w:val="single" w:sz="4" w:space="0" w:color="000000"/>
              <w:left w:val="single" w:sz="4" w:space="0" w:color="000000"/>
              <w:bottom w:val="single" w:sz="4" w:space="0" w:color="000000"/>
              <w:right w:val="single" w:sz="4" w:space="0" w:color="000000"/>
            </w:tcBorders>
            <w:shd w:val="clear" w:color="auto" w:fill="auto"/>
          </w:tcPr>
          <w:p w14:paraId="450DF5CF" w14:textId="77777777" w:rsidR="00541AFE" w:rsidRPr="00466ED6" w:rsidRDefault="00214F77" w:rsidP="00466ED6">
            <w:pPr>
              <w:spacing w:after="0" w:line="360" w:lineRule="auto"/>
              <w:ind w:left="1" w:firstLine="0"/>
              <w:rPr>
                <w:rFonts w:ascii="Arial" w:hAnsi="Arial" w:cs="Arial"/>
                <w:sz w:val="22"/>
              </w:rPr>
            </w:pPr>
            <w:r w:rsidRPr="00466ED6">
              <w:rPr>
                <w:rFonts w:ascii="Arial" w:hAnsi="Arial" w:cs="Arial"/>
                <w:sz w:val="22"/>
              </w:rPr>
              <w:t xml:space="preserve">2.1 Eligible tenderers </w:t>
            </w: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439BD09A" w14:textId="0961A20D" w:rsidR="00541AFE" w:rsidRPr="00466ED6" w:rsidRDefault="00A13EF4" w:rsidP="00466ED6">
            <w:pPr>
              <w:spacing w:after="0" w:line="360" w:lineRule="auto"/>
              <w:ind w:left="1" w:firstLine="0"/>
              <w:rPr>
                <w:rFonts w:ascii="Arial" w:hAnsi="Arial" w:cs="Arial"/>
                <w:sz w:val="22"/>
              </w:rPr>
            </w:pPr>
            <w:r w:rsidRPr="00466ED6">
              <w:rPr>
                <w:rFonts w:ascii="Arial" w:hAnsi="Arial" w:cs="Arial"/>
                <w:sz w:val="22"/>
              </w:rPr>
              <w:t>This tender is open to the public</w:t>
            </w:r>
          </w:p>
        </w:tc>
      </w:tr>
      <w:tr w:rsidR="00541AFE" w:rsidRPr="00A91E2B" w14:paraId="3E936968" w14:textId="77777777" w:rsidTr="00466ED6">
        <w:trPr>
          <w:trHeight w:val="209"/>
        </w:trPr>
        <w:tc>
          <w:tcPr>
            <w:tcW w:w="3349" w:type="dxa"/>
            <w:tcBorders>
              <w:top w:val="single" w:sz="4" w:space="0" w:color="000000"/>
              <w:left w:val="single" w:sz="4" w:space="0" w:color="000000"/>
              <w:bottom w:val="single" w:sz="4" w:space="0" w:color="000000"/>
              <w:right w:val="single" w:sz="4" w:space="0" w:color="000000"/>
            </w:tcBorders>
            <w:shd w:val="clear" w:color="auto" w:fill="auto"/>
          </w:tcPr>
          <w:p w14:paraId="6815E206" w14:textId="60D4EB82" w:rsidR="00541AFE" w:rsidRPr="00466ED6" w:rsidRDefault="00214F77" w:rsidP="00466ED6">
            <w:pPr>
              <w:spacing w:after="0" w:line="360" w:lineRule="auto"/>
              <w:ind w:left="1" w:firstLine="0"/>
              <w:rPr>
                <w:rFonts w:ascii="Arial" w:hAnsi="Arial" w:cs="Arial"/>
                <w:sz w:val="22"/>
              </w:rPr>
            </w:pPr>
            <w:r w:rsidRPr="00466ED6">
              <w:rPr>
                <w:rFonts w:ascii="Arial" w:hAnsi="Arial" w:cs="Arial"/>
                <w:sz w:val="22"/>
              </w:rPr>
              <w:t xml:space="preserve">2.10 Tender Currencies  </w:t>
            </w: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7BB3DF88" w14:textId="7515B928" w:rsidR="00541AFE" w:rsidRPr="00466ED6" w:rsidRDefault="00214F77" w:rsidP="00466ED6">
            <w:pPr>
              <w:spacing w:after="0" w:line="360" w:lineRule="auto"/>
              <w:ind w:left="1" w:firstLine="0"/>
              <w:rPr>
                <w:rFonts w:ascii="Arial" w:hAnsi="Arial" w:cs="Arial"/>
                <w:sz w:val="22"/>
              </w:rPr>
            </w:pPr>
            <w:r w:rsidRPr="00466ED6">
              <w:rPr>
                <w:rFonts w:ascii="Arial" w:hAnsi="Arial" w:cs="Arial"/>
                <w:sz w:val="22"/>
              </w:rPr>
              <w:t>Kenya Shillings or any other easily convertible currency.</w:t>
            </w:r>
          </w:p>
        </w:tc>
      </w:tr>
      <w:tr w:rsidR="00541AFE" w:rsidRPr="00A91E2B" w14:paraId="33968984" w14:textId="77777777" w:rsidTr="00466ED6">
        <w:trPr>
          <w:trHeight w:val="569"/>
        </w:trPr>
        <w:tc>
          <w:tcPr>
            <w:tcW w:w="3349" w:type="dxa"/>
            <w:tcBorders>
              <w:top w:val="single" w:sz="4" w:space="0" w:color="000000"/>
              <w:left w:val="single" w:sz="4" w:space="0" w:color="000000"/>
              <w:bottom w:val="single" w:sz="4" w:space="0" w:color="000000"/>
              <w:right w:val="single" w:sz="4" w:space="0" w:color="000000"/>
            </w:tcBorders>
            <w:shd w:val="clear" w:color="auto" w:fill="auto"/>
          </w:tcPr>
          <w:p w14:paraId="383F7E25" w14:textId="77777777" w:rsidR="00541AFE" w:rsidRPr="00466ED6" w:rsidRDefault="00214F77" w:rsidP="00466ED6">
            <w:pPr>
              <w:spacing w:after="0" w:line="360" w:lineRule="auto"/>
              <w:ind w:left="1" w:firstLine="0"/>
              <w:rPr>
                <w:rFonts w:ascii="Arial" w:hAnsi="Arial" w:cs="Arial"/>
                <w:sz w:val="22"/>
              </w:rPr>
            </w:pPr>
            <w:r w:rsidRPr="00466ED6">
              <w:rPr>
                <w:rFonts w:ascii="Arial" w:hAnsi="Arial" w:cs="Arial"/>
                <w:sz w:val="22"/>
              </w:rPr>
              <w:t xml:space="preserve">2.11 Tenderers Eligibility and Qualifications. </w:t>
            </w: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76D7103A" w14:textId="77777777" w:rsidR="00541AFE" w:rsidRPr="00466ED6" w:rsidRDefault="00214F77" w:rsidP="00466ED6">
            <w:pPr>
              <w:spacing w:after="0" w:line="360" w:lineRule="auto"/>
              <w:ind w:left="1" w:right="8" w:firstLine="0"/>
              <w:rPr>
                <w:rFonts w:ascii="Arial" w:hAnsi="Arial" w:cs="Arial"/>
                <w:sz w:val="22"/>
              </w:rPr>
            </w:pPr>
            <w:r w:rsidRPr="00466ED6">
              <w:rPr>
                <w:rFonts w:ascii="Arial" w:hAnsi="Arial" w:cs="Arial"/>
                <w:sz w:val="22"/>
              </w:rPr>
              <w:t xml:space="preserve">Tenderer has the financial and technical capability necessary to perform the contract.  </w:t>
            </w:r>
          </w:p>
        </w:tc>
      </w:tr>
      <w:tr w:rsidR="00541AFE" w:rsidRPr="00A91E2B" w14:paraId="1B3D5BFB" w14:textId="77777777" w:rsidTr="00466ED6">
        <w:trPr>
          <w:trHeight w:val="1127"/>
        </w:trPr>
        <w:tc>
          <w:tcPr>
            <w:tcW w:w="3349" w:type="dxa"/>
            <w:tcBorders>
              <w:top w:val="single" w:sz="4" w:space="0" w:color="000000"/>
              <w:left w:val="single" w:sz="4" w:space="0" w:color="000000"/>
              <w:bottom w:val="single" w:sz="4" w:space="0" w:color="000000"/>
              <w:right w:val="single" w:sz="4" w:space="0" w:color="000000"/>
            </w:tcBorders>
            <w:shd w:val="clear" w:color="auto" w:fill="auto"/>
          </w:tcPr>
          <w:p w14:paraId="045FDDA4" w14:textId="77777777" w:rsidR="00541AFE" w:rsidRPr="00466ED6" w:rsidRDefault="00214F77" w:rsidP="00466ED6">
            <w:pPr>
              <w:spacing w:after="0" w:line="360" w:lineRule="auto"/>
              <w:ind w:left="1" w:firstLine="0"/>
              <w:rPr>
                <w:rFonts w:ascii="Arial" w:hAnsi="Arial" w:cs="Arial"/>
                <w:sz w:val="22"/>
              </w:rPr>
            </w:pPr>
            <w:r w:rsidRPr="00466ED6">
              <w:rPr>
                <w:rFonts w:ascii="Arial" w:hAnsi="Arial" w:cs="Arial"/>
                <w:sz w:val="22"/>
              </w:rPr>
              <w:t xml:space="preserve">2.24 Award of Contract </w:t>
            </w: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6CC6A1E2" w14:textId="77777777" w:rsidR="00541AFE" w:rsidRPr="00466ED6" w:rsidRDefault="00214F77" w:rsidP="00466ED6">
            <w:pPr>
              <w:spacing w:after="0" w:line="360" w:lineRule="auto"/>
              <w:ind w:left="1" w:firstLine="1"/>
              <w:rPr>
                <w:rFonts w:ascii="Arial" w:hAnsi="Arial" w:cs="Arial"/>
                <w:sz w:val="22"/>
              </w:rPr>
            </w:pPr>
            <w:r w:rsidRPr="00466ED6">
              <w:rPr>
                <w:rFonts w:ascii="Arial" w:hAnsi="Arial" w:cs="Arial"/>
                <w:sz w:val="22"/>
              </w:rPr>
              <w:t xml:space="preserve">KIMISITU SACCO </w:t>
            </w:r>
            <w:r w:rsidR="009A1466" w:rsidRPr="00466ED6">
              <w:rPr>
                <w:rFonts w:ascii="Arial" w:hAnsi="Arial" w:cs="Arial"/>
                <w:sz w:val="22"/>
              </w:rPr>
              <w:t>LTD, will</w:t>
            </w:r>
            <w:r w:rsidRPr="00466ED6">
              <w:rPr>
                <w:rFonts w:ascii="Arial" w:hAnsi="Arial" w:cs="Arial"/>
                <w:sz w:val="22"/>
              </w:rPr>
              <w:t xml:space="preserve"> determine to its satisfaction whether the tenderer that is selected as having submitted the lowest evaluated responsive tender is qualified to perform the contract satisfactorily.  </w:t>
            </w:r>
          </w:p>
        </w:tc>
      </w:tr>
    </w:tbl>
    <w:p w14:paraId="298FCDB3" w14:textId="77777777" w:rsidR="00541AFE" w:rsidRPr="00A91E2B" w:rsidRDefault="00214F77" w:rsidP="00445E01">
      <w:pPr>
        <w:spacing w:after="0" w:line="360" w:lineRule="auto"/>
        <w:ind w:left="984" w:firstLine="0"/>
        <w:rPr>
          <w:rFonts w:ascii="Arial" w:hAnsi="Arial" w:cs="Arial"/>
          <w:sz w:val="22"/>
        </w:rPr>
      </w:pPr>
      <w:r w:rsidRPr="00A91E2B">
        <w:rPr>
          <w:rFonts w:ascii="Arial" w:hAnsi="Arial" w:cs="Arial"/>
          <w:sz w:val="22"/>
        </w:rPr>
        <w:t xml:space="preserve"> </w:t>
      </w:r>
    </w:p>
    <w:p w14:paraId="0CD31E61" w14:textId="77777777" w:rsidR="009A1466" w:rsidRPr="00A91E2B" w:rsidRDefault="00214F77" w:rsidP="00445E01">
      <w:pPr>
        <w:spacing w:after="0" w:line="360" w:lineRule="auto"/>
        <w:ind w:left="264" w:firstLine="0"/>
        <w:rPr>
          <w:rFonts w:ascii="Arial" w:hAnsi="Arial" w:cs="Arial"/>
          <w:sz w:val="22"/>
        </w:rPr>
      </w:pPr>
      <w:r w:rsidRPr="00A91E2B">
        <w:rPr>
          <w:rFonts w:ascii="Arial" w:hAnsi="Arial" w:cs="Arial"/>
          <w:sz w:val="22"/>
        </w:rPr>
        <w:t xml:space="preserve"> </w:t>
      </w:r>
    </w:p>
    <w:p w14:paraId="1A411441" w14:textId="77777777" w:rsidR="00541AFE" w:rsidRPr="009A1466" w:rsidRDefault="00541AFE" w:rsidP="00445E01">
      <w:pPr>
        <w:spacing w:after="0" w:line="360" w:lineRule="auto"/>
        <w:ind w:left="264" w:firstLine="0"/>
        <w:rPr>
          <w:rFonts w:ascii="Arial" w:hAnsi="Arial" w:cs="Arial"/>
          <w:sz w:val="22"/>
          <w:lang w:val="en-GB"/>
        </w:rPr>
      </w:pPr>
    </w:p>
    <w:p w14:paraId="4DB2D11D" w14:textId="77777777" w:rsidR="00541AFE" w:rsidRPr="00A91E2B" w:rsidRDefault="00214F77" w:rsidP="00445E01">
      <w:pPr>
        <w:spacing w:after="0" w:line="360" w:lineRule="auto"/>
        <w:ind w:left="984" w:firstLine="0"/>
        <w:rPr>
          <w:rFonts w:ascii="Arial" w:hAnsi="Arial" w:cs="Arial"/>
          <w:sz w:val="22"/>
        </w:rPr>
      </w:pPr>
      <w:r w:rsidRPr="00A91E2B">
        <w:rPr>
          <w:rFonts w:ascii="Arial" w:hAnsi="Arial" w:cs="Arial"/>
          <w:sz w:val="22"/>
        </w:rPr>
        <w:t xml:space="preserve"> </w:t>
      </w:r>
    </w:p>
    <w:p w14:paraId="600D14A8" w14:textId="77777777" w:rsidR="00541AFE" w:rsidRPr="00A91E2B" w:rsidRDefault="00214F77" w:rsidP="00445E01">
      <w:pPr>
        <w:spacing w:after="0" w:line="360" w:lineRule="auto"/>
        <w:ind w:left="984" w:firstLine="0"/>
        <w:rPr>
          <w:rFonts w:ascii="Arial" w:hAnsi="Arial" w:cs="Arial"/>
          <w:sz w:val="22"/>
        </w:rPr>
      </w:pPr>
      <w:r w:rsidRPr="00A91E2B">
        <w:rPr>
          <w:rFonts w:ascii="Arial" w:hAnsi="Arial" w:cs="Arial"/>
          <w:sz w:val="22"/>
        </w:rPr>
        <w:t xml:space="preserve"> </w:t>
      </w:r>
    </w:p>
    <w:p w14:paraId="7B710BA0" w14:textId="4656007D" w:rsidR="00541AFE" w:rsidRPr="004B2B09" w:rsidRDefault="00214F77" w:rsidP="00F5371F">
      <w:pPr>
        <w:spacing w:after="0" w:line="360" w:lineRule="auto"/>
        <w:ind w:left="984" w:firstLine="0"/>
        <w:rPr>
          <w:rFonts w:ascii="Arial" w:hAnsi="Arial" w:cs="Arial"/>
          <w:b/>
          <w:bCs/>
          <w:sz w:val="24"/>
          <w:szCs w:val="24"/>
        </w:rPr>
      </w:pPr>
      <w:r w:rsidRPr="00A91E2B">
        <w:rPr>
          <w:rFonts w:ascii="Arial" w:hAnsi="Arial" w:cs="Arial"/>
          <w:sz w:val="22"/>
        </w:rPr>
        <w:t xml:space="preserve"> </w:t>
      </w:r>
      <w:r w:rsidRPr="004B2B09">
        <w:rPr>
          <w:rFonts w:ascii="Arial" w:hAnsi="Arial" w:cs="Arial"/>
          <w:b/>
          <w:bCs/>
          <w:sz w:val="24"/>
          <w:szCs w:val="24"/>
        </w:rPr>
        <w:t xml:space="preserve">SECTION III GENERAL CONDITIONS OF CONTRACT </w:t>
      </w:r>
    </w:p>
    <w:p w14:paraId="3AD7FE0C" w14:textId="77777777" w:rsidR="00541AFE" w:rsidRPr="00A91E2B" w:rsidRDefault="00214F77" w:rsidP="00445E01">
      <w:pPr>
        <w:spacing w:after="0" w:line="360" w:lineRule="auto"/>
        <w:ind w:left="264" w:firstLine="0"/>
        <w:rPr>
          <w:rFonts w:ascii="Arial" w:hAnsi="Arial" w:cs="Arial"/>
          <w:sz w:val="22"/>
        </w:rPr>
      </w:pPr>
      <w:r w:rsidRPr="00A91E2B">
        <w:rPr>
          <w:rFonts w:ascii="Arial" w:hAnsi="Arial" w:cs="Arial"/>
          <w:sz w:val="22"/>
        </w:rPr>
        <w:t xml:space="preserve"> </w:t>
      </w:r>
    </w:p>
    <w:p w14:paraId="0B39F531" w14:textId="77777777" w:rsidR="00541AFE" w:rsidRPr="00A91E2B" w:rsidRDefault="00214F77" w:rsidP="00445E01">
      <w:pPr>
        <w:tabs>
          <w:tab w:val="center" w:pos="1556"/>
          <w:tab w:val="center" w:pos="3139"/>
          <w:tab w:val="center" w:pos="3860"/>
          <w:tab w:val="center" w:pos="4581"/>
          <w:tab w:val="center" w:pos="5300"/>
          <w:tab w:val="center" w:pos="6021"/>
          <w:tab w:val="center" w:pos="6740"/>
          <w:tab w:val="center" w:pos="7461"/>
          <w:tab w:val="center" w:pos="8424"/>
        </w:tabs>
        <w:spacing w:after="0" w:line="360" w:lineRule="auto"/>
        <w:ind w:left="0" w:firstLine="0"/>
        <w:rPr>
          <w:rFonts w:ascii="Arial" w:hAnsi="Arial" w:cs="Arial"/>
          <w:sz w:val="22"/>
        </w:rPr>
      </w:pPr>
      <w:r w:rsidRPr="00A91E2B">
        <w:rPr>
          <w:rFonts w:ascii="Arial" w:eastAsia="Calibri" w:hAnsi="Arial" w:cs="Arial"/>
          <w:sz w:val="22"/>
        </w:rPr>
        <w:tab/>
      </w:r>
      <w:r w:rsidRPr="00A91E2B">
        <w:rPr>
          <w:rFonts w:ascii="Arial" w:hAnsi="Arial" w:cs="Arial"/>
          <w:sz w:val="22"/>
        </w:rPr>
        <w:t xml:space="preserve">TABLE OF CONTENTS </w:t>
      </w:r>
      <w:r w:rsidRPr="00A91E2B">
        <w:rPr>
          <w:rFonts w:ascii="Arial" w:hAnsi="Arial" w:cs="Arial"/>
          <w:sz w:val="22"/>
        </w:rPr>
        <w:tab/>
        <w:t xml:space="preserve"> </w:t>
      </w:r>
      <w:r w:rsidRPr="00A91E2B">
        <w:rPr>
          <w:rFonts w:ascii="Arial" w:hAnsi="Arial" w:cs="Arial"/>
          <w:sz w:val="22"/>
        </w:rPr>
        <w:tab/>
        <w:t xml:space="preserve"> </w:t>
      </w:r>
      <w:r w:rsidRPr="00A91E2B">
        <w:rPr>
          <w:rFonts w:ascii="Arial" w:hAnsi="Arial" w:cs="Arial"/>
          <w:sz w:val="22"/>
        </w:rPr>
        <w:tab/>
        <w:t xml:space="preserve"> </w:t>
      </w:r>
      <w:r w:rsidRPr="00A91E2B">
        <w:rPr>
          <w:rFonts w:ascii="Arial" w:hAnsi="Arial" w:cs="Arial"/>
          <w:sz w:val="22"/>
        </w:rPr>
        <w:tab/>
        <w:t xml:space="preserve"> </w:t>
      </w:r>
      <w:r w:rsidRPr="00A91E2B">
        <w:rPr>
          <w:rFonts w:ascii="Arial" w:hAnsi="Arial" w:cs="Arial"/>
          <w:sz w:val="22"/>
        </w:rPr>
        <w:tab/>
        <w:t xml:space="preserve"> </w:t>
      </w:r>
      <w:r w:rsidRPr="00A91E2B">
        <w:rPr>
          <w:rFonts w:ascii="Arial" w:hAnsi="Arial" w:cs="Arial"/>
          <w:sz w:val="22"/>
        </w:rPr>
        <w:tab/>
        <w:t xml:space="preserve"> </w:t>
      </w:r>
      <w:r w:rsidRPr="00A91E2B">
        <w:rPr>
          <w:rFonts w:ascii="Arial" w:hAnsi="Arial" w:cs="Arial"/>
          <w:sz w:val="22"/>
        </w:rPr>
        <w:tab/>
        <w:t xml:space="preserve"> </w:t>
      </w:r>
      <w:r w:rsidRPr="00A91E2B">
        <w:rPr>
          <w:rFonts w:ascii="Arial" w:hAnsi="Arial" w:cs="Arial"/>
          <w:sz w:val="22"/>
        </w:rPr>
        <w:tab/>
        <w:t xml:space="preserve"> </w:t>
      </w:r>
    </w:p>
    <w:p w14:paraId="498022AE" w14:textId="77777777" w:rsidR="00541AFE" w:rsidRPr="00A91E2B" w:rsidRDefault="00214F77" w:rsidP="00445E01">
      <w:pPr>
        <w:spacing w:after="0" w:line="360" w:lineRule="auto"/>
        <w:ind w:left="264" w:firstLine="0"/>
        <w:rPr>
          <w:rFonts w:ascii="Arial" w:hAnsi="Arial" w:cs="Arial"/>
          <w:sz w:val="22"/>
        </w:rPr>
      </w:pPr>
      <w:r w:rsidRPr="00A91E2B">
        <w:rPr>
          <w:rFonts w:ascii="Arial" w:hAnsi="Arial" w:cs="Arial"/>
          <w:sz w:val="22"/>
        </w:rPr>
        <w:t xml:space="preserve"> </w:t>
      </w:r>
      <w:r w:rsidRPr="00A91E2B">
        <w:rPr>
          <w:rFonts w:ascii="Arial" w:hAnsi="Arial" w:cs="Arial"/>
          <w:sz w:val="22"/>
        </w:rPr>
        <w:tab/>
        <w:t xml:space="preserve"> </w:t>
      </w:r>
    </w:p>
    <w:p w14:paraId="53BF4ACC" w14:textId="77777777" w:rsidR="00541AFE" w:rsidRPr="00D128B8" w:rsidRDefault="00214F77" w:rsidP="00445E01">
      <w:pPr>
        <w:pStyle w:val="NoSpacing"/>
        <w:spacing w:line="360" w:lineRule="auto"/>
        <w:rPr>
          <w:rFonts w:ascii="Arial" w:hAnsi="Arial" w:cs="Arial"/>
          <w:sz w:val="22"/>
        </w:rPr>
      </w:pPr>
      <w:r w:rsidRPr="00A91E2B">
        <w:rPr>
          <w:rFonts w:eastAsia="Calibri"/>
        </w:rPr>
        <w:tab/>
      </w:r>
      <w:r w:rsidRPr="00D128B8">
        <w:rPr>
          <w:rFonts w:ascii="Arial" w:hAnsi="Arial" w:cs="Arial"/>
          <w:sz w:val="22"/>
        </w:rPr>
        <w:t xml:space="preserve">3.1 </w:t>
      </w:r>
      <w:r w:rsidRPr="00D128B8">
        <w:rPr>
          <w:rFonts w:ascii="Arial" w:hAnsi="Arial" w:cs="Arial"/>
          <w:sz w:val="22"/>
        </w:rPr>
        <w:tab/>
        <w:t xml:space="preserve">Definitions  </w:t>
      </w:r>
    </w:p>
    <w:p w14:paraId="6CA548ED" w14:textId="77777777" w:rsidR="00541AFE" w:rsidRPr="00D128B8" w:rsidRDefault="00214F77" w:rsidP="00445E01">
      <w:pPr>
        <w:pStyle w:val="NoSpacing"/>
        <w:spacing w:line="360" w:lineRule="auto"/>
        <w:rPr>
          <w:rFonts w:ascii="Arial" w:hAnsi="Arial" w:cs="Arial"/>
          <w:sz w:val="22"/>
        </w:rPr>
      </w:pPr>
      <w:r w:rsidRPr="00D128B8">
        <w:rPr>
          <w:rFonts w:ascii="Arial" w:eastAsia="Calibri" w:hAnsi="Arial" w:cs="Arial"/>
          <w:sz w:val="22"/>
        </w:rPr>
        <w:tab/>
      </w:r>
      <w:r w:rsidRPr="00D128B8">
        <w:rPr>
          <w:rFonts w:ascii="Arial" w:hAnsi="Arial" w:cs="Arial"/>
          <w:sz w:val="22"/>
        </w:rPr>
        <w:t xml:space="preserve">3.2 </w:t>
      </w:r>
      <w:r w:rsidRPr="00D128B8">
        <w:rPr>
          <w:rFonts w:ascii="Arial" w:hAnsi="Arial" w:cs="Arial"/>
          <w:sz w:val="22"/>
        </w:rPr>
        <w:tab/>
        <w:t xml:space="preserve">Application </w:t>
      </w:r>
    </w:p>
    <w:p w14:paraId="1BEB9D9E" w14:textId="77777777" w:rsidR="00541AFE" w:rsidRPr="00D128B8" w:rsidRDefault="00214F77" w:rsidP="00445E01">
      <w:pPr>
        <w:pStyle w:val="NoSpacing"/>
        <w:spacing w:line="360" w:lineRule="auto"/>
        <w:rPr>
          <w:rFonts w:ascii="Arial" w:hAnsi="Arial" w:cs="Arial"/>
          <w:sz w:val="22"/>
        </w:rPr>
      </w:pPr>
      <w:r w:rsidRPr="00D128B8">
        <w:rPr>
          <w:rFonts w:ascii="Arial" w:eastAsia="Calibri" w:hAnsi="Arial" w:cs="Arial"/>
          <w:sz w:val="22"/>
        </w:rPr>
        <w:tab/>
      </w:r>
      <w:r w:rsidRPr="00D128B8">
        <w:rPr>
          <w:rFonts w:ascii="Arial" w:hAnsi="Arial" w:cs="Arial"/>
          <w:sz w:val="22"/>
        </w:rPr>
        <w:t xml:space="preserve">3.3 </w:t>
      </w:r>
      <w:r w:rsidRPr="00D128B8">
        <w:rPr>
          <w:rFonts w:ascii="Arial" w:hAnsi="Arial" w:cs="Arial"/>
          <w:sz w:val="22"/>
        </w:rPr>
        <w:tab/>
        <w:t xml:space="preserve">Standards </w:t>
      </w:r>
    </w:p>
    <w:p w14:paraId="390A7111" w14:textId="77777777" w:rsidR="00541AFE" w:rsidRPr="00D128B8" w:rsidRDefault="00214F77" w:rsidP="00445E01">
      <w:pPr>
        <w:pStyle w:val="NoSpacing"/>
        <w:spacing w:line="360" w:lineRule="auto"/>
        <w:rPr>
          <w:rFonts w:ascii="Arial" w:hAnsi="Arial" w:cs="Arial"/>
          <w:sz w:val="22"/>
        </w:rPr>
      </w:pPr>
      <w:r w:rsidRPr="00D128B8">
        <w:rPr>
          <w:rFonts w:ascii="Arial" w:eastAsia="Calibri" w:hAnsi="Arial" w:cs="Arial"/>
          <w:sz w:val="22"/>
        </w:rPr>
        <w:tab/>
      </w:r>
      <w:r w:rsidRPr="00D128B8">
        <w:rPr>
          <w:rFonts w:ascii="Arial" w:hAnsi="Arial" w:cs="Arial"/>
          <w:sz w:val="22"/>
        </w:rPr>
        <w:t xml:space="preserve">3.4 </w:t>
      </w:r>
      <w:r w:rsidR="009A1466" w:rsidRPr="00D128B8">
        <w:rPr>
          <w:rFonts w:ascii="Arial" w:hAnsi="Arial" w:cs="Arial"/>
          <w:sz w:val="22"/>
        </w:rPr>
        <w:tab/>
      </w:r>
      <w:r w:rsidRPr="00D128B8">
        <w:rPr>
          <w:rFonts w:ascii="Arial" w:hAnsi="Arial" w:cs="Arial"/>
          <w:sz w:val="22"/>
        </w:rPr>
        <w:t xml:space="preserve">Use of contract documents and information </w:t>
      </w:r>
    </w:p>
    <w:p w14:paraId="60A07BA1" w14:textId="77777777" w:rsidR="00541AFE" w:rsidRPr="00D128B8" w:rsidRDefault="00214F77" w:rsidP="00445E01">
      <w:pPr>
        <w:pStyle w:val="NoSpacing"/>
        <w:spacing w:line="360" w:lineRule="auto"/>
        <w:rPr>
          <w:rFonts w:ascii="Arial" w:hAnsi="Arial" w:cs="Arial"/>
          <w:sz w:val="22"/>
        </w:rPr>
      </w:pPr>
      <w:r w:rsidRPr="00D128B8">
        <w:rPr>
          <w:rFonts w:ascii="Arial" w:eastAsia="Calibri" w:hAnsi="Arial" w:cs="Arial"/>
          <w:sz w:val="22"/>
        </w:rPr>
        <w:tab/>
      </w:r>
      <w:r w:rsidRPr="00D128B8">
        <w:rPr>
          <w:rFonts w:ascii="Arial" w:hAnsi="Arial" w:cs="Arial"/>
          <w:sz w:val="22"/>
        </w:rPr>
        <w:t xml:space="preserve">3.5 </w:t>
      </w:r>
      <w:r w:rsidRPr="00D128B8">
        <w:rPr>
          <w:rFonts w:ascii="Arial" w:hAnsi="Arial" w:cs="Arial"/>
          <w:sz w:val="22"/>
        </w:rPr>
        <w:tab/>
        <w:t xml:space="preserve">Patent Rights </w:t>
      </w:r>
    </w:p>
    <w:p w14:paraId="07B3C342" w14:textId="77777777" w:rsidR="00541AFE" w:rsidRPr="00D128B8" w:rsidRDefault="00214F77" w:rsidP="00445E01">
      <w:pPr>
        <w:pStyle w:val="NoSpacing"/>
        <w:spacing w:line="360" w:lineRule="auto"/>
        <w:rPr>
          <w:rFonts w:ascii="Arial" w:hAnsi="Arial" w:cs="Arial"/>
          <w:sz w:val="22"/>
        </w:rPr>
      </w:pPr>
      <w:r w:rsidRPr="00D128B8">
        <w:rPr>
          <w:rFonts w:ascii="Arial" w:eastAsia="Calibri" w:hAnsi="Arial" w:cs="Arial"/>
          <w:sz w:val="22"/>
        </w:rPr>
        <w:tab/>
      </w:r>
      <w:r w:rsidRPr="00D128B8">
        <w:rPr>
          <w:rFonts w:ascii="Arial" w:hAnsi="Arial" w:cs="Arial"/>
          <w:sz w:val="22"/>
        </w:rPr>
        <w:t xml:space="preserve">3.6 </w:t>
      </w:r>
      <w:r w:rsidRPr="00D128B8">
        <w:rPr>
          <w:rFonts w:ascii="Arial" w:hAnsi="Arial" w:cs="Arial"/>
          <w:sz w:val="22"/>
        </w:rPr>
        <w:tab/>
        <w:t xml:space="preserve">Performance security </w:t>
      </w:r>
    </w:p>
    <w:p w14:paraId="16566072" w14:textId="77777777" w:rsidR="00541AFE" w:rsidRPr="00D128B8" w:rsidRDefault="00214F77" w:rsidP="00445E01">
      <w:pPr>
        <w:pStyle w:val="NoSpacing"/>
        <w:spacing w:line="360" w:lineRule="auto"/>
        <w:rPr>
          <w:rFonts w:ascii="Arial" w:hAnsi="Arial" w:cs="Arial"/>
          <w:sz w:val="22"/>
        </w:rPr>
      </w:pPr>
      <w:r w:rsidRPr="00D128B8">
        <w:rPr>
          <w:rFonts w:ascii="Arial" w:eastAsia="Calibri" w:hAnsi="Arial" w:cs="Arial"/>
          <w:sz w:val="22"/>
        </w:rPr>
        <w:tab/>
      </w:r>
      <w:r w:rsidRPr="00D128B8">
        <w:rPr>
          <w:rFonts w:ascii="Arial" w:hAnsi="Arial" w:cs="Arial"/>
          <w:sz w:val="22"/>
        </w:rPr>
        <w:t xml:space="preserve">3.7 </w:t>
      </w:r>
      <w:r w:rsidRPr="00D128B8">
        <w:rPr>
          <w:rFonts w:ascii="Arial" w:hAnsi="Arial" w:cs="Arial"/>
          <w:sz w:val="22"/>
        </w:rPr>
        <w:tab/>
        <w:t xml:space="preserve">Inspections and tests </w:t>
      </w:r>
    </w:p>
    <w:p w14:paraId="0ABEA200" w14:textId="77777777" w:rsidR="00541AFE" w:rsidRPr="00D128B8" w:rsidRDefault="00214F77" w:rsidP="00445E01">
      <w:pPr>
        <w:pStyle w:val="NoSpacing"/>
        <w:spacing w:line="360" w:lineRule="auto"/>
        <w:rPr>
          <w:rFonts w:ascii="Arial" w:hAnsi="Arial" w:cs="Arial"/>
          <w:sz w:val="22"/>
        </w:rPr>
      </w:pPr>
      <w:r w:rsidRPr="00D128B8">
        <w:rPr>
          <w:rFonts w:ascii="Arial" w:eastAsia="Calibri" w:hAnsi="Arial" w:cs="Arial"/>
          <w:sz w:val="22"/>
        </w:rPr>
        <w:tab/>
      </w:r>
      <w:r w:rsidRPr="00D128B8">
        <w:rPr>
          <w:rFonts w:ascii="Arial" w:hAnsi="Arial" w:cs="Arial"/>
          <w:sz w:val="22"/>
        </w:rPr>
        <w:t xml:space="preserve">3.8 </w:t>
      </w:r>
      <w:r w:rsidRPr="00D128B8">
        <w:rPr>
          <w:rFonts w:ascii="Arial" w:hAnsi="Arial" w:cs="Arial"/>
          <w:sz w:val="22"/>
        </w:rPr>
        <w:tab/>
        <w:t xml:space="preserve">Payment </w:t>
      </w:r>
    </w:p>
    <w:p w14:paraId="4E599066" w14:textId="77777777" w:rsidR="00541AFE" w:rsidRPr="00D128B8" w:rsidRDefault="00214F77" w:rsidP="00445E01">
      <w:pPr>
        <w:pStyle w:val="NoSpacing"/>
        <w:spacing w:line="360" w:lineRule="auto"/>
        <w:rPr>
          <w:rFonts w:ascii="Arial" w:hAnsi="Arial" w:cs="Arial"/>
          <w:sz w:val="22"/>
        </w:rPr>
      </w:pPr>
      <w:r w:rsidRPr="00D128B8">
        <w:rPr>
          <w:rFonts w:ascii="Arial" w:eastAsia="Calibri" w:hAnsi="Arial" w:cs="Arial"/>
          <w:sz w:val="22"/>
        </w:rPr>
        <w:tab/>
      </w:r>
      <w:r w:rsidRPr="00D128B8">
        <w:rPr>
          <w:rFonts w:ascii="Arial" w:hAnsi="Arial" w:cs="Arial"/>
          <w:sz w:val="22"/>
        </w:rPr>
        <w:t xml:space="preserve">3.9 </w:t>
      </w:r>
      <w:r w:rsidRPr="00D128B8">
        <w:rPr>
          <w:rFonts w:ascii="Arial" w:hAnsi="Arial" w:cs="Arial"/>
          <w:sz w:val="22"/>
        </w:rPr>
        <w:tab/>
        <w:t xml:space="preserve">Prices </w:t>
      </w:r>
    </w:p>
    <w:p w14:paraId="5D056DF2" w14:textId="77777777" w:rsidR="00541AFE" w:rsidRPr="00D128B8" w:rsidRDefault="00214F77" w:rsidP="00445E01">
      <w:pPr>
        <w:pStyle w:val="NoSpacing"/>
        <w:spacing w:line="360" w:lineRule="auto"/>
        <w:rPr>
          <w:rFonts w:ascii="Arial" w:hAnsi="Arial" w:cs="Arial"/>
          <w:sz w:val="22"/>
        </w:rPr>
      </w:pPr>
      <w:r w:rsidRPr="00D128B8">
        <w:rPr>
          <w:rFonts w:ascii="Arial" w:eastAsia="Calibri" w:hAnsi="Arial" w:cs="Arial"/>
          <w:sz w:val="22"/>
        </w:rPr>
        <w:tab/>
      </w:r>
      <w:r w:rsidRPr="00D128B8">
        <w:rPr>
          <w:rFonts w:ascii="Arial" w:hAnsi="Arial" w:cs="Arial"/>
          <w:sz w:val="22"/>
        </w:rPr>
        <w:t xml:space="preserve">3.10 Assignment </w:t>
      </w:r>
    </w:p>
    <w:p w14:paraId="3457D566" w14:textId="77777777" w:rsidR="00541AFE" w:rsidRPr="00D128B8" w:rsidRDefault="00214F77" w:rsidP="00445E01">
      <w:pPr>
        <w:pStyle w:val="NoSpacing"/>
        <w:spacing w:line="360" w:lineRule="auto"/>
        <w:rPr>
          <w:rFonts w:ascii="Arial" w:hAnsi="Arial" w:cs="Arial"/>
          <w:sz w:val="22"/>
        </w:rPr>
      </w:pPr>
      <w:r w:rsidRPr="00D128B8">
        <w:rPr>
          <w:rFonts w:ascii="Arial" w:eastAsia="Calibri" w:hAnsi="Arial" w:cs="Arial"/>
          <w:sz w:val="22"/>
        </w:rPr>
        <w:tab/>
      </w:r>
      <w:r w:rsidRPr="00D128B8">
        <w:rPr>
          <w:rFonts w:ascii="Arial" w:hAnsi="Arial" w:cs="Arial"/>
          <w:sz w:val="22"/>
        </w:rPr>
        <w:t xml:space="preserve">3.11 Termination for default </w:t>
      </w:r>
    </w:p>
    <w:p w14:paraId="28A286E5" w14:textId="77777777" w:rsidR="00541AFE" w:rsidRPr="00D128B8" w:rsidRDefault="00214F77" w:rsidP="00445E01">
      <w:pPr>
        <w:pStyle w:val="NoSpacing"/>
        <w:spacing w:line="360" w:lineRule="auto"/>
        <w:rPr>
          <w:rFonts w:ascii="Arial" w:hAnsi="Arial" w:cs="Arial"/>
          <w:sz w:val="22"/>
        </w:rPr>
      </w:pPr>
      <w:r w:rsidRPr="00D128B8">
        <w:rPr>
          <w:rFonts w:ascii="Arial" w:eastAsia="Calibri" w:hAnsi="Arial" w:cs="Arial"/>
          <w:sz w:val="22"/>
        </w:rPr>
        <w:tab/>
      </w:r>
      <w:r w:rsidRPr="00D128B8">
        <w:rPr>
          <w:rFonts w:ascii="Arial" w:hAnsi="Arial" w:cs="Arial"/>
          <w:sz w:val="22"/>
        </w:rPr>
        <w:t xml:space="preserve">3.12 Termination for insolvency </w:t>
      </w:r>
    </w:p>
    <w:p w14:paraId="7E1DB4B0" w14:textId="77777777" w:rsidR="00541AFE" w:rsidRPr="00D128B8" w:rsidRDefault="00214F77" w:rsidP="00445E01">
      <w:pPr>
        <w:pStyle w:val="NoSpacing"/>
        <w:spacing w:line="360" w:lineRule="auto"/>
        <w:rPr>
          <w:rFonts w:ascii="Arial" w:hAnsi="Arial" w:cs="Arial"/>
          <w:sz w:val="22"/>
        </w:rPr>
      </w:pPr>
      <w:r w:rsidRPr="00D128B8">
        <w:rPr>
          <w:rFonts w:ascii="Arial" w:eastAsia="Calibri" w:hAnsi="Arial" w:cs="Arial"/>
          <w:sz w:val="22"/>
        </w:rPr>
        <w:tab/>
      </w:r>
      <w:r w:rsidRPr="00D128B8">
        <w:rPr>
          <w:rFonts w:ascii="Arial" w:hAnsi="Arial" w:cs="Arial"/>
          <w:sz w:val="22"/>
        </w:rPr>
        <w:t xml:space="preserve">3.13 Termination for convenience </w:t>
      </w:r>
    </w:p>
    <w:p w14:paraId="54A9B84D" w14:textId="77777777" w:rsidR="00541AFE" w:rsidRPr="00D128B8" w:rsidRDefault="00214F77" w:rsidP="00445E01">
      <w:pPr>
        <w:pStyle w:val="NoSpacing"/>
        <w:spacing w:line="360" w:lineRule="auto"/>
        <w:rPr>
          <w:rFonts w:ascii="Arial" w:hAnsi="Arial" w:cs="Arial"/>
          <w:sz w:val="22"/>
        </w:rPr>
      </w:pPr>
      <w:r w:rsidRPr="00D128B8">
        <w:rPr>
          <w:rFonts w:ascii="Arial" w:eastAsia="Calibri" w:hAnsi="Arial" w:cs="Arial"/>
          <w:sz w:val="22"/>
        </w:rPr>
        <w:tab/>
      </w:r>
      <w:r w:rsidRPr="00D128B8">
        <w:rPr>
          <w:rFonts w:ascii="Arial" w:hAnsi="Arial" w:cs="Arial"/>
          <w:sz w:val="22"/>
        </w:rPr>
        <w:t xml:space="preserve">3.14 Resolution of disputes </w:t>
      </w:r>
    </w:p>
    <w:p w14:paraId="0E103F43" w14:textId="77777777" w:rsidR="00541AFE" w:rsidRPr="00D128B8" w:rsidRDefault="00214F77" w:rsidP="00445E01">
      <w:pPr>
        <w:pStyle w:val="NoSpacing"/>
        <w:spacing w:line="360" w:lineRule="auto"/>
        <w:rPr>
          <w:rFonts w:ascii="Arial" w:hAnsi="Arial" w:cs="Arial"/>
          <w:sz w:val="22"/>
        </w:rPr>
      </w:pPr>
      <w:r w:rsidRPr="00D128B8">
        <w:rPr>
          <w:rFonts w:ascii="Arial" w:eastAsia="Calibri" w:hAnsi="Arial" w:cs="Arial"/>
          <w:sz w:val="22"/>
        </w:rPr>
        <w:tab/>
      </w:r>
      <w:r w:rsidRPr="00D128B8">
        <w:rPr>
          <w:rFonts w:ascii="Arial" w:hAnsi="Arial" w:cs="Arial"/>
          <w:sz w:val="22"/>
        </w:rPr>
        <w:t xml:space="preserve">3.15 Governing language </w:t>
      </w:r>
    </w:p>
    <w:p w14:paraId="2057A64A" w14:textId="77777777" w:rsidR="00541AFE" w:rsidRPr="00D128B8" w:rsidRDefault="00214F77" w:rsidP="00445E01">
      <w:pPr>
        <w:pStyle w:val="NoSpacing"/>
        <w:spacing w:line="360" w:lineRule="auto"/>
        <w:rPr>
          <w:rFonts w:ascii="Arial" w:hAnsi="Arial" w:cs="Arial"/>
          <w:sz w:val="22"/>
        </w:rPr>
      </w:pPr>
      <w:r w:rsidRPr="00D128B8">
        <w:rPr>
          <w:rFonts w:ascii="Arial" w:eastAsia="Calibri" w:hAnsi="Arial" w:cs="Arial"/>
          <w:sz w:val="22"/>
        </w:rPr>
        <w:tab/>
      </w:r>
      <w:r w:rsidRPr="00D128B8">
        <w:rPr>
          <w:rFonts w:ascii="Arial" w:hAnsi="Arial" w:cs="Arial"/>
          <w:sz w:val="22"/>
        </w:rPr>
        <w:t xml:space="preserve">3.16 Force majeure </w:t>
      </w:r>
    </w:p>
    <w:p w14:paraId="5D931A28" w14:textId="77777777" w:rsidR="00541AFE" w:rsidRPr="00D128B8" w:rsidRDefault="00214F77" w:rsidP="00445E01">
      <w:pPr>
        <w:pStyle w:val="NoSpacing"/>
        <w:spacing w:line="360" w:lineRule="auto"/>
        <w:rPr>
          <w:rFonts w:ascii="Arial" w:hAnsi="Arial" w:cs="Arial"/>
          <w:sz w:val="22"/>
        </w:rPr>
      </w:pPr>
      <w:r w:rsidRPr="00D128B8">
        <w:rPr>
          <w:rFonts w:ascii="Arial" w:eastAsia="Calibri" w:hAnsi="Arial" w:cs="Arial"/>
          <w:sz w:val="22"/>
        </w:rPr>
        <w:tab/>
      </w:r>
      <w:r w:rsidRPr="00D128B8">
        <w:rPr>
          <w:rFonts w:ascii="Arial" w:hAnsi="Arial" w:cs="Arial"/>
          <w:sz w:val="22"/>
        </w:rPr>
        <w:t xml:space="preserve">3.17 Applicable law </w:t>
      </w:r>
    </w:p>
    <w:p w14:paraId="6F5F4FFD" w14:textId="77777777" w:rsidR="00541AFE" w:rsidRPr="00A91E2B" w:rsidRDefault="00214F77" w:rsidP="00445E01">
      <w:pPr>
        <w:pStyle w:val="NoSpacing"/>
        <w:spacing w:line="360" w:lineRule="auto"/>
      </w:pPr>
      <w:r w:rsidRPr="00D128B8">
        <w:rPr>
          <w:rFonts w:ascii="Arial" w:eastAsia="Calibri" w:hAnsi="Arial" w:cs="Arial"/>
          <w:sz w:val="22"/>
        </w:rPr>
        <w:tab/>
      </w:r>
      <w:r w:rsidRPr="00D128B8">
        <w:rPr>
          <w:rFonts w:ascii="Arial" w:hAnsi="Arial" w:cs="Arial"/>
          <w:sz w:val="22"/>
        </w:rPr>
        <w:t>3.18 Notices</w:t>
      </w:r>
      <w:r w:rsidRPr="00A91E2B">
        <w:t xml:space="preserve"> </w:t>
      </w:r>
      <w:r w:rsidRPr="00A91E2B">
        <w:br w:type="page"/>
      </w:r>
    </w:p>
    <w:p w14:paraId="368C867C" w14:textId="77777777" w:rsidR="00541AFE" w:rsidRPr="004B2B09" w:rsidRDefault="00214F77" w:rsidP="00445E01">
      <w:pPr>
        <w:pStyle w:val="Heading1"/>
        <w:spacing w:after="0" w:line="360" w:lineRule="auto"/>
        <w:jc w:val="both"/>
        <w:rPr>
          <w:rFonts w:ascii="Arial" w:hAnsi="Arial" w:cs="Arial"/>
          <w:b/>
          <w:bCs/>
          <w:sz w:val="24"/>
          <w:szCs w:val="24"/>
        </w:rPr>
      </w:pPr>
      <w:r w:rsidRPr="004B2B09">
        <w:rPr>
          <w:rFonts w:ascii="Arial" w:hAnsi="Arial" w:cs="Arial"/>
          <w:b/>
          <w:bCs/>
          <w:sz w:val="24"/>
          <w:szCs w:val="24"/>
        </w:rPr>
        <w:t xml:space="preserve">SECTION III GENERAL CONDITIONS OF CONTRACT </w:t>
      </w:r>
    </w:p>
    <w:p w14:paraId="48101A57" w14:textId="77777777" w:rsidR="00541AFE" w:rsidRPr="00A91E2B" w:rsidRDefault="00214F77" w:rsidP="00445E01">
      <w:pPr>
        <w:spacing w:after="0" w:line="360" w:lineRule="auto"/>
        <w:ind w:left="984" w:firstLine="0"/>
        <w:rPr>
          <w:rFonts w:ascii="Arial" w:hAnsi="Arial" w:cs="Arial"/>
          <w:sz w:val="22"/>
        </w:rPr>
      </w:pPr>
      <w:r w:rsidRPr="00A91E2B">
        <w:rPr>
          <w:rFonts w:ascii="Arial" w:hAnsi="Arial" w:cs="Arial"/>
          <w:sz w:val="22"/>
        </w:rPr>
        <w:t xml:space="preserve"> </w:t>
      </w:r>
    </w:p>
    <w:p w14:paraId="2CCF4689" w14:textId="77777777" w:rsidR="00541AFE" w:rsidRPr="00A91E2B" w:rsidRDefault="00214F77" w:rsidP="00445E01">
      <w:pPr>
        <w:tabs>
          <w:tab w:val="center" w:pos="439"/>
          <w:tab w:val="center" w:pos="1638"/>
        </w:tabs>
        <w:spacing w:after="0" w:line="360" w:lineRule="auto"/>
        <w:ind w:left="0" w:firstLine="0"/>
        <w:rPr>
          <w:rFonts w:ascii="Arial" w:hAnsi="Arial" w:cs="Arial"/>
          <w:sz w:val="22"/>
        </w:rPr>
      </w:pPr>
      <w:r w:rsidRPr="00A91E2B">
        <w:rPr>
          <w:rFonts w:ascii="Arial" w:eastAsia="Calibri" w:hAnsi="Arial" w:cs="Arial"/>
          <w:sz w:val="22"/>
        </w:rPr>
        <w:tab/>
      </w:r>
      <w:r w:rsidRPr="00A91E2B">
        <w:rPr>
          <w:rFonts w:ascii="Arial" w:hAnsi="Arial" w:cs="Arial"/>
          <w:sz w:val="22"/>
        </w:rPr>
        <w:t xml:space="preserve">3.1 </w:t>
      </w:r>
      <w:r w:rsidRPr="00A91E2B">
        <w:rPr>
          <w:rFonts w:ascii="Arial" w:hAnsi="Arial" w:cs="Arial"/>
          <w:sz w:val="22"/>
        </w:rPr>
        <w:tab/>
        <w:t xml:space="preserve">Definitions </w:t>
      </w:r>
    </w:p>
    <w:p w14:paraId="26D1C1D3" w14:textId="77777777" w:rsidR="00541AFE" w:rsidRPr="00A91E2B" w:rsidRDefault="00214F77" w:rsidP="00445E01">
      <w:pPr>
        <w:spacing w:after="0" w:line="360" w:lineRule="auto"/>
        <w:ind w:left="994" w:right="7"/>
        <w:rPr>
          <w:rFonts w:ascii="Arial" w:hAnsi="Arial" w:cs="Arial"/>
          <w:sz w:val="22"/>
        </w:rPr>
      </w:pPr>
      <w:r w:rsidRPr="00A91E2B">
        <w:rPr>
          <w:rFonts w:ascii="Arial" w:hAnsi="Arial" w:cs="Arial"/>
          <w:sz w:val="22"/>
        </w:rPr>
        <w:t xml:space="preserve">In this contract the following terms shall be interpreted as indicated: </w:t>
      </w:r>
    </w:p>
    <w:p w14:paraId="58057D23" w14:textId="77777777" w:rsidR="00541AFE" w:rsidRPr="00A91E2B" w:rsidRDefault="00214F77" w:rsidP="00445E01">
      <w:pPr>
        <w:numPr>
          <w:ilvl w:val="0"/>
          <w:numId w:val="19"/>
        </w:numPr>
        <w:spacing w:after="0" w:line="360" w:lineRule="auto"/>
        <w:ind w:right="7" w:hanging="360"/>
        <w:rPr>
          <w:rFonts w:ascii="Arial" w:hAnsi="Arial" w:cs="Arial"/>
          <w:sz w:val="22"/>
        </w:rPr>
      </w:pPr>
      <w:r w:rsidRPr="00A91E2B">
        <w:rPr>
          <w:rFonts w:ascii="Arial" w:hAnsi="Arial" w:cs="Arial"/>
          <w:sz w:val="22"/>
        </w:rPr>
        <w:t xml:space="preserve">“The contract” means the agreement entered into between KIMISITU SACCO LTD,  and the tenderer as recorded in the Contract Form signed by the parties, including all attachments and appendices thereto and all documents incorporated by reference therein.  </w:t>
      </w:r>
    </w:p>
    <w:p w14:paraId="659E9E79" w14:textId="77777777" w:rsidR="00541AFE" w:rsidRPr="00A91E2B" w:rsidRDefault="00214F77" w:rsidP="00445E01">
      <w:pPr>
        <w:numPr>
          <w:ilvl w:val="0"/>
          <w:numId w:val="19"/>
        </w:numPr>
        <w:spacing w:after="0" w:line="360" w:lineRule="auto"/>
        <w:ind w:right="7" w:hanging="360"/>
        <w:rPr>
          <w:rFonts w:ascii="Arial" w:hAnsi="Arial" w:cs="Arial"/>
          <w:sz w:val="22"/>
        </w:rPr>
      </w:pPr>
      <w:r w:rsidRPr="00A91E2B">
        <w:rPr>
          <w:rFonts w:ascii="Arial" w:hAnsi="Arial" w:cs="Arial"/>
          <w:sz w:val="22"/>
        </w:rPr>
        <w:t>“</w:t>
      </w:r>
      <w:r w:rsidRPr="007A00B3">
        <w:rPr>
          <w:rFonts w:ascii="Arial" w:hAnsi="Arial" w:cs="Arial"/>
          <w:sz w:val="22"/>
        </w:rPr>
        <w:t>The Contract Price” means the price payable to the tenderer under the Contract for the full and proper performance of its contractual obligations.</w:t>
      </w:r>
      <w:r w:rsidRPr="00A91E2B">
        <w:rPr>
          <w:rFonts w:ascii="Arial" w:hAnsi="Arial" w:cs="Arial"/>
          <w:sz w:val="22"/>
        </w:rPr>
        <w:t xml:space="preserve">  </w:t>
      </w:r>
    </w:p>
    <w:p w14:paraId="11328457" w14:textId="77777777" w:rsidR="00541AFE" w:rsidRPr="00A91E2B" w:rsidRDefault="00214F77" w:rsidP="00445E01">
      <w:pPr>
        <w:numPr>
          <w:ilvl w:val="0"/>
          <w:numId w:val="19"/>
        </w:numPr>
        <w:spacing w:after="0" w:line="360" w:lineRule="auto"/>
        <w:ind w:right="7" w:hanging="360"/>
        <w:rPr>
          <w:rFonts w:ascii="Arial" w:hAnsi="Arial" w:cs="Arial"/>
          <w:sz w:val="22"/>
        </w:rPr>
      </w:pPr>
      <w:r w:rsidRPr="00A91E2B">
        <w:rPr>
          <w:rFonts w:ascii="Arial" w:hAnsi="Arial" w:cs="Arial"/>
          <w:sz w:val="22"/>
        </w:rPr>
        <w:t xml:space="preserve">“The services” means services to be provided by the contractor including materials and incidentals which the tenderer is required to provide to KIMISITU SACCO LTD,  under the Contract.  </w:t>
      </w:r>
    </w:p>
    <w:p w14:paraId="5A0BC529" w14:textId="77777777" w:rsidR="00541AFE" w:rsidRPr="00A91E2B" w:rsidRDefault="00214F77" w:rsidP="00445E01">
      <w:pPr>
        <w:numPr>
          <w:ilvl w:val="0"/>
          <w:numId w:val="19"/>
        </w:numPr>
        <w:spacing w:after="0" w:line="360" w:lineRule="auto"/>
        <w:ind w:right="7" w:hanging="360"/>
        <w:rPr>
          <w:rFonts w:ascii="Arial" w:hAnsi="Arial" w:cs="Arial"/>
          <w:sz w:val="22"/>
        </w:rPr>
      </w:pPr>
      <w:r w:rsidRPr="00A91E2B">
        <w:rPr>
          <w:rFonts w:ascii="Arial" w:hAnsi="Arial" w:cs="Arial"/>
          <w:sz w:val="22"/>
        </w:rPr>
        <w:t xml:space="preserve">“The Procuring entity” means the organization sourcing for the services under this Contract.  </w:t>
      </w:r>
    </w:p>
    <w:p w14:paraId="1097A1A5" w14:textId="77777777" w:rsidR="00541AFE" w:rsidRPr="00A91E2B" w:rsidRDefault="00214F77" w:rsidP="00445E01">
      <w:pPr>
        <w:numPr>
          <w:ilvl w:val="0"/>
          <w:numId w:val="19"/>
        </w:numPr>
        <w:spacing w:after="0" w:line="360" w:lineRule="auto"/>
        <w:ind w:right="7" w:hanging="360"/>
        <w:rPr>
          <w:rFonts w:ascii="Arial" w:hAnsi="Arial" w:cs="Arial"/>
          <w:sz w:val="22"/>
        </w:rPr>
      </w:pPr>
      <w:r w:rsidRPr="00A91E2B">
        <w:rPr>
          <w:rFonts w:ascii="Arial" w:hAnsi="Arial" w:cs="Arial"/>
          <w:sz w:val="22"/>
        </w:rPr>
        <w:t xml:space="preserve">“The contractor means the individual or firm providing the services under this Contract.  </w:t>
      </w:r>
    </w:p>
    <w:p w14:paraId="2420F210" w14:textId="77777777" w:rsidR="00541AFE" w:rsidRPr="00A91E2B" w:rsidRDefault="00214F77" w:rsidP="00445E01">
      <w:pPr>
        <w:numPr>
          <w:ilvl w:val="0"/>
          <w:numId w:val="19"/>
        </w:numPr>
        <w:spacing w:after="0" w:line="360" w:lineRule="auto"/>
        <w:ind w:right="7" w:hanging="360"/>
        <w:rPr>
          <w:rFonts w:ascii="Arial" w:hAnsi="Arial" w:cs="Arial"/>
          <w:sz w:val="22"/>
        </w:rPr>
      </w:pPr>
      <w:r w:rsidRPr="00A91E2B">
        <w:rPr>
          <w:rFonts w:ascii="Arial" w:hAnsi="Arial" w:cs="Arial"/>
          <w:sz w:val="22"/>
        </w:rPr>
        <w:t xml:space="preserve">“GCC” means general conditions of contract contained in this section </w:t>
      </w:r>
    </w:p>
    <w:p w14:paraId="1EF30F5B" w14:textId="77777777" w:rsidR="00541AFE" w:rsidRPr="00A91E2B" w:rsidRDefault="00214F77" w:rsidP="00445E01">
      <w:pPr>
        <w:numPr>
          <w:ilvl w:val="0"/>
          <w:numId w:val="19"/>
        </w:numPr>
        <w:spacing w:after="0" w:line="360" w:lineRule="auto"/>
        <w:ind w:right="7" w:hanging="360"/>
        <w:rPr>
          <w:rFonts w:ascii="Arial" w:hAnsi="Arial" w:cs="Arial"/>
          <w:sz w:val="22"/>
        </w:rPr>
      </w:pPr>
      <w:r w:rsidRPr="00A91E2B">
        <w:rPr>
          <w:rFonts w:ascii="Arial" w:hAnsi="Arial" w:cs="Arial"/>
          <w:sz w:val="22"/>
        </w:rPr>
        <w:t xml:space="preserve">“SCC” means the special conditions of contract </w:t>
      </w:r>
    </w:p>
    <w:p w14:paraId="6DA0CABB" w14:textId="77777777" w:rsidR="00541AFE" w:rsidRPr="00A91E2B" w:rsidRDefault="00214F77" w:rsidP="00445E01">
      <w:pPr>
        <w:numPr>
          <w:ilvl w:val="0"/>
          <w:numId w:val="19"/>
        </w:numPr>
        <w:spacing w:after="0" w:line="360" w:lineRule="auto"/>
        <w:ind w:right="7" w:hanging="360"/>
        <w:rPr>
          <w:rFonts w:ascii="Arial" w:hAnsi="Arial" w:cs="Arial"/>
          <w:sz w:val="22"/>
        </w:rPr>
      </w:pPr>
      <w:r w:rsidRPr="00A91E2B">
        <w:rPr>
          <w:rFonts w:ascii="Arial" w:hAnsi="Arial" w:cs="Arial"/>
          <w:sz w:val="22"/>
        </w:rPr>
        <w:t xml:space="preserve">“Day” means calendar day  </w:t>
      </w:r>
    </w:p>
    <w:p w14:paraId="4C8E5C5F" w14:textId="77777777" w:rsidR="00541AFE" w:rsidRPr="00A91E2B" w:rsidRDefault="00214F77" w:rsidP="00445E01">
      <w:pPr>
        <w:numPr>
          <w:ilvl w:val="1"/>
          <w:numId w:val="20"/>
        </w:numPr>
        <w:spacing w:after="0" w:line="360" w:lineRule="auto"/>
        <w:ind w:hanging="790"/>
        <w:rPr>
          <w:rFonts w:ascii="Arial" w:hAnsi="Arial" w:cs="Arial"/>
          <w:sz w:val="22"/>
        </w:rPr>
      </w:pPr>
      <w:r w:rsidRPr="00A91E2B">
        <w:rPr>
          <w:rFonts w:ascii="Arial" w:hAnsi="Arial" w:cs="Arial"/>
          <w:sz w:val="22"/>
        </w:rPr>
        <w:t xml:space="preserve">Application  </w:t>
      </w:r>
    </w:p>
    <w:p w14:paraId="0C7A8CD8" w14:textId="77777777" w:rsidR="00541AFE" w:rsidRPr="00A91E2B" w:rsidRDefault="00214F77" w:rsidP="00445E01">
      <w:pPr>
        <w:spacing w:after="0" w:line="360" w:lineRule="auto"/>
        <w:ind w:left="994" w:right="7"/>
        <w:rPr>
          <w:rFonts w:ascii="Arial" w:hAnsi="Arial" w:cs="Arial"/>
          <w:sz w:val="22"/>
        </w:rPr>
      </w:pPr>
      <w:r w:rsidRPr="00A91E2B">
        <w:rPr>
          <w:rFonts w:ascii="Arial" w:hAnsi="Arial" w:cs="Arial"/>
          <w:sz w:val="22"/>
        </w:rPr>
        <w:t xml:space="preserve">These General Conditions shall apply to the extent that they are not </w:t>
      </w:r>
      <w:r w:rsidR="00D128B8" w:rsidRPr="00A91E2B">
        <w:rPr>
          <w:rFonts w:ascii="Arial" w:hAnsi="Arial" w:cs="Arial"/>
          <w:sz w:val="22"/>
        </w:rPr>
        <w:t>superseded</w:t>
      </w:r>
      <w:r w:rsidRPr="00A91E2B">
        <w:rPr>
          <w:rFonts w:ascii="Arial" w:hAnsi="Arial" w:cs="Arial"/>
          <w:sz w:val="22"/>
        </w:rPr>
        <w:t xml:space="preserve"> by provisions of other part of contract.  </w:t>
      </w:r>
    </w:p>
    <w:p w14:paraId="5479F643" w14:textId="77777777" w:rsidR="00541AFE" w:rsidRPr="00A91E2B" w:rsidRDefault="00214F77" w:rsidP="00445E01">
      <w:pPr>
        <w:numPr>
          <w:ilvl w:val="1"/>
          <w:numId w:val="20"/>
        </w:numPr>
        <w:spacing w:after="0" w:line="360" w:lineRule="auto"/>
        <w:ind w:hanging="790"/>
        <w:rPr>
          <w:rFonts w:ascii="Arial" w:hAnsi="Arial" w:cs="Arial"/>
          <w:sz w:val="22"/>
        </w:rPr>
      </w:pPr>
      <w:r w:rsidRPr="00A91E2B">
        <w:rPr>
          <w:rFonts w:ascii="Arial" w:hAnsi="Arial" w:cs="Arial"/>
          <w:sz w:val="22"/>
        </w:rPr>
        <w:t xml:space="preserve">Standards  </w:t>
      </w:r>
    </w:p>
    <w:p w14:paraId="65E9403B" w14:textId="77777777" w:rsidR="00541AFE" w:rsidRPr="00A91E2B" w:rsidRDefault="00214F77" w:rsidP="00445E01">
      <w:pPr>
        <w:spacing w:after="0" w:line="360" w:lineRule="auto"/>
        <w:ind w:left="969" w:right="7" w:hanging="720"/>
        <w:rPr>
          <w:rFonts w:ascii="Arial" w:hAnsi="Arial" w:cs="Arial"/>
          <w:sz w:val="22"/>
        </w:rPr>
      </w:pPr>
      <w:r w:rsidRPr="004B7782">
        <w:rPr>
          <w:rFonts w:ascii="Arial" w:hAnsi="Arial" w:cs="Arial"/>
          <w:sz w:val="24"/>
          <w:szCs w:val="24"/>
        </w:rPr>
        <w:t>3.3.1</w:t>
      </w:r>
      <w:r w:rsidRPr="00A91E2B">
        <w:rPr>
          <w:rFonts w:ascii="Arial" w:hAnsi="Arial" w:cs="Arial"/>
          <w:sz w:val="22"/>
        </w:rPr>
        <w:t xml:space="preserve"> The services provided under this Contract shall conform to the standards mentioned in the Schedule of requirements </w:t>
      </w:r>
    </w:p>
    <w:p w14:paraId="4051F3BF" w14:textId="77777777" w:rsidR="00541AFE" w:rsidRPr="00A91E2B" w:rsidRDefault="00214F77" w:rsidP="00445E01">
      <w:pPr>
        <w:numPr>
          <w:ilvl w:val="1"/>
          <w:numId w:val="24"/>
        </w:numPr>
        <w:spacing w:after="0" w:line="360" w:lineRule="auto"/>
        <w:ind w:hanging="720"/>
        <w:rPr>
          <w:rFonts w:ascii="Arial" w:hAnsi="Arial" w:cs="Arial"/>
          <w:sz w:val="22"/>
        </w:rPr>
      </w:pPr>
      <w:r w:rsidRPr="00A91E2B">
        <w:rPr>
          <w:rFonts w:ascii="Arial" w:hAnsi="Arial" w:cs="Arial"/>
          <w:sz w:val="22"/>
        </w:rPr>
        <w:t xml:space="preserve">Patent Right’s  </w:t>
      </w:r>
    </w:p>
    <w:p w14:paraId="2300B7D6" w14:textId="6DE37527" w:rsidR="00541AFE" w:rsidRPr="007A00B3" w:rsidRDefault="00214F77" w:rsidP="00445E01">
      <w:pPr>
        <w:spacing w:after="0" w:line="360" w:lineRule="auto"/>
        <w:ind w:left="984" w:firstLine="0"/>
        <w:rPr>
          <w:rFonts w:ascii="Arial" w:hAnsi="Arial" w:cs="Arial"/>
          <w:sz w:val="22"/>
        </w:rPr>
      </w:pPr>
      <w:r w:rsidRPr="00A91E2B">
        <w:rPr>
          <w:rFonts w:ascii="Arial" w:hAnsi="Arial" w:cs="Arial"/>
          <w:sz w:val="22"/>
        </w:rPr>
        <w:t xml:space="preserve">The tenderer shall indemnify KIMISITU SACCO </w:t>
      </w:r>
      <w:r w:rsidR="00D128B8" w:rsidRPr="00A91E2B">
        <w:rPr>
          <w:rFonts w:ascii="Arial" w:hAnsi="Arial" w:cs="Arial"/>
          <w:sz w:val="22"/>
        </w:rPr>
        <w:t>LTD, against</w:t>
      </w:r>
      <w:r w:rsidRPr="00A91E2B">
        <w:rPr>
          <w:rFonts w:ascii="Arial" w:hAnsi="Arial" w:cs="Arial"/>
          <w:sz w:val="22"/>
        </w:rPr>
        <w:t xml:space="preserve"> all third-party claims of </w:t>
      </w:r>
      <w:r w:rsidRPr="007A00B3">
        <w:rPr>
          <w:rFonts w:ascii="Arial" w:hAnsi="Arial" w:cs="Arial"/>
          <w:sz w:val="22"/>
        </w:rPr>
        <w:t xml:space="preserve">infringement of patent, trademark, or industrial design </w:t>
      </w:r>
      <w:r w:rsidR="008E48F6" w:rsidRPr="007A00B3">
        <w:rPr>
          <w:rFonts w:ascii="Arial" w:hAnsi="Arial" w:cs="Arial"/>
          <w:sz w:val="22"/>
        </w:rPr>
        <w:t>rights</w:t>
      </w:r>
      <w:r w:rsidRPr="007A00B3">
        <w:rPr>
          <w:rFonts w:ascii="Arial" w:hAnsi="Arial" w:cs="Arial"/>
          <w:sz w:val="22"/>
        </w:rPr>
        <w:t xml:space="preserve"> arising from </w:t>
      </w:r>
      <w:r w:rsidR="008E48F6" w:rsidRPr="007A00B3">
        <w:rPr>
          <w:rFonts w:ascii="Arial" w:hAnsi="Arial" w:cs="Arial"/>
          <w:sz w:val="22"/>
        </w:rPr>
        <w:t xml:space="preserve">the </w:t>
      </w:r>
      <w:r w:rsidRPr="007A00B3">
        <w:rPr>
          <w:rFonts w:ascii="Arial" w:hAnsi="Arial" w:cs="Arial"/>
          <w:sz w:val="22"/>
        </w:rPr>
        <w:t xml:space="preserve">use of the services under the contract or any part </w:t>
      </w:r>
      <w:r w:rsidR="00D128B8" w:rsidRPr="007A00B3">
        <w:rPr>
          <w:rFonts w:ascii="Arial" w:hAnsi="Arial" w:cs="Arial"/>
          <w:sz w:val="22"/>
        </w:rPr>
        <w:t>thereof.</w:t>
      </w:r>
      <w:r w:rsidRPr="007A00B3">
        <w:rPr>
          <w:rFonts w:ascii="Arial" w:hAnsi="Arial" w:cs="Arial"/>
          <w:sz w:val="22"/>
        </w:rPr>
        <w:t xml:space="preserve"> </w:t>
      </w:r>
    </w:p>
    <w:p w14:paraId="6D995139" w14:textId="77777777" w:rsidR="00541AFE" w:rsidRPr="007A00B3" w:rsidRDefault="00214F77" w:rsidP="00445E01">
      <w:pPr>
        <w:numPr>
          <w:ilvl w:val="1"/>
          <w:numId w:val="24"/>
        </w:numPr>
        <w:spacing w:after="0" w:line="360" w:lineRule="auto"/>
        <w:ind w:hanging="720"/>
        <w:rPr>
          <w:rFonts w:ascii="Arial" w:hAnsi="Arial" w:cs="Arial"/>
          <w:sz w:val="22"/>
        </w:rPr>
      </w:pPr>
      <w:r w:rsidRPr="007A00B3">
        <w:rPr>
          <w:rFonts w:ascii="Arial" w:hAnsi="Arial" w:cs="Arial"/>
          <w:sz w:val="22"/>
        </w:rPr>
        <w:t xml:space="preserve">Performance Security  </w:t>
      </w:r>
    </w:p>
    <w:p w14:paraId="2DCDF8A9" w14:textId="3ACAE7F1" w:rsidR="00541AFE" w:rsidRPr="00A91E2B" w:rsidRDefault="00214F77" w:rsidP="00445E01">
      <w:pPr>
        <w:spacing w:after="0" w:line="360" w:lineRule="auto"/>
        <w:ind w:left="984" w:firstLine="0"/>
        <w:rPr>
          <w:rFonts w:ascii="Arial" w:hAnsi="Arial" w:cs="Arial"/>
          <w:sz w:val="22"/>
        </w:rPr>
      </w:pPr>
      <w:r w:rsidRPr="007A00B3">
        <w:rPr>
          <w:rFonts w:ascii="Arial" w:hAnsi="Arial" w:cs="Arial"/>
          <w:sz w:val="22"/>
        </w:rPr>
        <w:t xml:space="preserve">Within thirty (30) days of receipt of the notification of </w:t>
      </w:r>
      <w:r w:rsidR="008E48F6" w:rsidRPr="007A00B3">
        <w:rPr>
          <w:rFonts w:ascii="Arial" w:hAnsi="Arial" w:cs="Arial"/>
          <w:sz w:val="22"/>
        </w:rPr>
        <w:t xml:space="preserve">the </w:t>
      </w:r>
      <w:r w:rsidRPr="007A00B3">
        <w:rPr>
          <w:rFonts w:ascii="Arial" w:hAnsi="Arial" w:cs="Arial"/>
          <w:sz w:val="22"/>
        </w:rPr>
        <w:t>Contract award, the successful</w:t>
      </w:r>
      <w:r w:rsidRPr="00A91E2B">
        <w:rPr>
          <w:rFonts w:ascii="Arial" w:hAnsi="Arial" w:cs="Arial"/>
          <w:sz w:val="22"/>
        </w:rPr>
        <w:t xml:space="preserve"> tenderer shall furnish to KIMISITU SACCO </w:t>
      </w:r>
      <w:r w:rsidR="00D128B8" w:rsidRPr="00A91E2B">
        <w:rPr>
          <w:rFonts w:ascii="Arial" w:hAnsi="Arial" w:cs="Arial"/>
          <w:sz w:val="22"/>
        </w:rPr>
        <w:t>LTD, the</w:t>
      </w:r>
      <w:r w:rsidRPr="00A91E2B">
        <w:rPr>
          <w:rFonts w:ascii="Arial" w:hAnsi="Arial" w:cs="Arial"/>
          <w:sz w:val="22"/>
        </w:rPr>
        <w:t xml:space="preserve"> performance security where applicable in the amount specified in </w:t>
      </w:r>
      <w:r w:rsidR="008E48F6">
        <w:rPr>
          <w:rFonts w:ascii="Arial" w:hAnsi="Arial" w:cs="Arial"/>
          <w:sz w:val="22"/>
        </w:rPr>
        <w:t xml:space="preserve">the </w:t>
      </w:r>
      <w:r w:rsidRPr="00A91E2B">
        <w:rPr>
          <w:rFonts w:ascii="Arial" w:hAnsi="Arial" w:cs="Arial"/>
          <w:sz w:val="22"/>
        </w:rPr>
        <w:t xml:space="preserve">Special Conditions of Contract.  </w:t>
      </w:r>
    </w:p>
    <w:p w14:paraId="2F2D3A98" w14:textId="2E1FD822" w:rsidR="00541AFE" w:rsidRPr="00F5371F" w:rsidRDefault="00214F77" w:rsidP="00F5371F">
      <w:pPr>
        <w:numPr>
          <w:ilvl w:val="2"/>
          <w:numId w:val="21"/>
        </w:numPr>
        <w:spacing w:after="0" w:line="360" w:lineRule="auto"/>
        <w:ind w:right="4" w:hanging="720"/>
        <w:rPr>
          <w:rFonts w:ascii="Arial" w:hAnsi="Arial" w:cs="Arial"/>
          <w:sz w:val="22"/>
        </w:rPr>
      </w:pPr>
      <w:r w:rsidRPr="00A91E2B">
        <w:rPr>
          <w:rFonts w:ascii="Arial" w:hAnsi="Arial" w:cs="Arial"/>
          <w:sz w:val="22"/>
        </w:rPr>
        <w:lastRenderedPageBreak/>
        <w:t xml:space="preserve">The proceeds of the performance security shall be payable to KIMISITU SACCO </w:t>
      </w:r>
      <w:r w:rsidR="00D128B8" w:rsidRPr="00A91E2B">
        <w:rPr>
          <w:rFonts w:ascii="Arial" w:hAnsi="Arial" w:cs="Arial"/>
          <w:sz w:val="22"/>
        </w:rPr>
        <w:t>LTD, as</w:t>
      </w:r>
      <w:r w:rsidRPr="00A91E2B">
        <w:rPr>
          <w:rFonts w:ascii="Arial" w:hAnsi="Arial" w:cs="Arial"/>
          <w:sz w:val="22"/>
        </w:rPr>
        <w:t xml:space="preserve"> compensation for any loss resulting from the Tenderer’s failure to complete its obligations under the Contract.  </w:t>
      </w:r>
    </w:p>
    <w:p w14:paraId="752DA711" w14:textId="77777777" w:rsidR="00541AFE" w:rsidRPr="00A91E2B" w:rsidRDefault="00214F77" w:rsidP="00445E01">
      <w:pPr>
        <w:numPr>
          <w:ilvl w:val="2"/>
          <w:numId w:val="21"/>
        </w:numPr>
        <w:spacing w:after="0" w:line="360" w:lineRule="auto"/>
        <w:ind w:right="4" w:hanging="720"/>
        <w:rPr>
          <w:rFonts w:ascii="Arial" w:hAnsi="Arial" w:cs="Arial"/>
          <w:sz w:val="22"/>
        </w:rPr>
      </w:pPr>
      <w:r w:rsidRPr="00A91E2B">
        <w:rPr>
          <w:rFonts w:ascii="Arial" w:hAnsi="Arial" w:cs="Arial"/>
          <w:sz w:val="22"/>
        </w:rPr>
        <w:t xml:space="preserve">Performance security shall be denominated in the currency of the Contract, or in a freely convertible currency acceptable to KIMISITU SACCO </w:t>
      </w:r>
      <w:r w:rsidR="00D128B8" w:rsidRPr="00A91E2B">
        <w:rPr>
          <w:rFonts w:ascii="Arial" w:hAnsi="Arial" w:cs="Arial"/>
          <w:sz w:val="22"/>
        </w:rPr>
        <w:t>LTD, and</w:t>
      </w:r>
      <w:r w:rsidRPr="00A91E2B">
        <w:rPr>
          <w:rFonts w:ascii="Arial" w:hAnsi="Arial" w:cs="Arial"/>
          <w:sz w:val="22"/>
        </w:rPr>
        <w:t xml:space="preserve"> shall be in the form of: </w:t>
      </w:r>
    </w:p>
    <w:p w14:paraId="736F2CCF" w14:textId="0EE2CE15" w:rsidR="00541AFE" w:rsidRPr="00A91E2B" w:rsidRDefault="00214F77" w:rsidP="00445E01">
      <w:pPr>
        <w:spacing w:after="0" w:line="360" w:lineRule="auto"/>
        <w:ind w:left="1354" w:right="7"/>
        <w:rPr>
          <w:rFonts w:ascii="Arial" w:hAnsi="Arial" w:cs="Arial"/>
          <w:sz w:val="22"/>
        </w:rPr>
      </w:pPr>
      <w:r w:rsidRPr="007A00B3">
        <w:rPr>
          <w:rFonts w:ascii="Arial" w:hAnsi="Arial" w:cs="Arial"/>
          <w:sz w:val="22"/>
        </w:rPr>
        <w:t xml:space="preserve">a) A bank </w:t>
      </w:r>
      <w:r w:rsidR="008E48F6" w:rsidRPr="007A00B3">
        <w:rPr>
          <w:rFonts w:ascii="Arial" w:hAnsi="Arial" w:cs="Arial"/>
          <w:sz w:val="22"/>
        </w:rPr>
        <w:t>guarantee</w:t>
      </w:r>
      <w:r w:rsidRPr="007A00B3">
        <w:rPr>
          <w:rFonts w:ascii="Arial" w:hAnsi="Arial" w:cs="Arial"/>
          <w:sz w:val="22"/>
        </w:rPr>
        <w:t>.</w:t>
      </w:r>
      <w:r w:rsidRPr="00A91E2B">
        <w:rPr>
          <w:rFonts w:ascii="Arial" w:hAnsi="Arial" w:cs="Arial"/>
          <w:sz w:val="22"/>
        </w:rPr>
        <w:t xml:space="preserve"> </w:t>
      </w:r>
    </w:p>
    <w:p w14:paraId="0B17084C" w14:textId="77777777" w:rsidR="00541AFE" w:rsidRPr="00A91E2B" w:rsidRDefault="00214F77" w:rsidP="00445E01">
      <w:pPr>
        <w:spacing w:after="0" w:line="360" w:lineRule="auto"/>
        <w:ind w:left="969" w:right="7" w:hanging="720"/>
        <w:rPr>
          <w:rFonts w:ascii="Arial" w:hAnsi="Arial" w:cs="Arial"/>
          <w:sz w:val="22"/>
        </w:rPr>
      </w:pPr>
      <w:r w:rsidRPr="004B7782">
        <w:rPr>
          <w:rFonts w:ascii="Arial" w:hAnsi="Arial" w:cs="Arial"/>
          <w:sz w:val="24"/>
          <w:szCs w:val="24"/>
        </w:rPr>
        <w:t>3.6.4</w:t>
      </w:r>
      <w:r w:rsidRPr="00A91E2B">
        <w:rPr>
          <w:rFonts w:ascii="Arial" w:hAnsi="Arial" w:cs="Arial"/>
          <w:sz w:val="22"/>
        </w:rPr>
        <w:t xml:space="preserve"> Performance security will be discharged by KIMISITU SACCO </w:t>
      </w:r>
      <w:r w:rsidR="00D128B8" w:rsidRPr="00A91E2B">
        <w:rPr>
          <w:rFonts w:ascii="Arial" w:hAnsi="Arial" w:cs="Arial"/>
          <w:sz w:val="22"/>
        </w:rPr>
        <w:t>LTD and</w:t>
      </w:r>
      <w:r w:rsidRPr="00A91E2B">
        <w:rPr>
          <w:rFonts w:ascii="Arial" w:hAnsi="Arial" w:cs="Arial"/>
          <w:sz w:val="22"/>
        </w:rPr>
        <w:t xml:space="preserve"> returned to the candidate not later than thirty (30) days following the date of completion of the tenderer’s performance of obligations under the contract, including any warranty obligations under the contract. </w:t>
      </w:r>
    </w:p>
    <w:p w14:paraId="0DA61245" w14:textId="77777777" w:rsidR="00541AFE" w:rsidRPr="00A91E2B" w:rsidRDefault="00214F77" w:rsidP="00445E01">
      <w:pPr>
        <w:tabs>
          <w:tab w:val="center" w:pos="439"/>
          <w:tab w:val="center" w:pos="2268"/>
        </w:tabs>
        <w:spacing w:after="0" w:line="360" w:lineRule="auto"/>
        <w:ind w:left="0" w:firstLine="0"/>
        <w:rPr>
          <w:rFonts w:ascii="Arial" w:hAnsi="Arial" w:cs="Arial"/>
          <w:sz w:val="22"/>
        </w:rPr>
      </w:pPr>
      <w:r w:rsidRPr="00A91E2B">
        <w:rPr>
          <w:rFonts w:ascii="Arial" w:eastAsia="Calibri" w:hAnsi="Arial" w:cs="Arial"/>
          <w:sz w:val="22"/>
        </w:rPr>
        <w:tab/>
      </w:r>
      <w:r w:rsidRPr="004B7782">
        <w:rPr>
          <w:rFonts w:ascii="Arial" w:hAnsi="Arial" w:cs="Arial"/>
          <w:sz w:val="24"/>
          <w:szCs w:val="24"/>
        </w:rPr>
        <w:t>3.7</w:t>
      </w:r>
      <w:r w:rsidRPr="00A91E2B">
        <w:rPr>
          <w:rFonts w:ascii="Arial" w:hAnsi="Arial" w:cs="Arial"/>
          <w:sz w:val="22"/>
        </w:rPr>
        <w:t xml:space="preserve"> </w:t>
      </w:r>
      <w:r w:rsidRPr="00A91E2B">
        <w:rPr>
          <w:rFonts w:ascii="Arial" w:hAnsi="Arial" w:cs="Arial"/>
          <w:sz w:val="22"/>
        </w:rPr>
        <w:tab/>
        <w:t xml:space="preserve">Inspections and Tests  </w:t>
      </w:r>
    </w:p>
    <w:p w14:paraId="37179F8F" w14:textId="1E690E07" w:rsidR="00541AFE" w:rsidRPr="00A91E2B" w:rsidRDefault="00214F77" w:rsidP="00445E01">
      <w:pPr>
        <w:numPr>
          <w:ilvl w:val="2"/>
          <w:numId w:val="22"/>
        </w:numPr>
        <w:spacing w:after="0" w:line="360" w:lineRule="auto"/>
        <w:ind w:right="7" w:hanging="720"/>
        <w:rPr>
          <w:rFonts w:ascii="Arial" w:hAnsi="Arial" w:cs="Arial"/>
          <w:sz w:val="22"/>
        </w:rPr>
      </w:pPr>
      <w:r w:rsidRPr="00A91E2B">
        <w:rPr>
          <w:rFonts w:ascii="Arial" w:hAnsi="Arial" w:cs="Arial"/>
          <w:sz w:val="22"/>
        </w:rPr>
        <w:t xml:space="preserve">KIMISITU SACCO </w:t>
      </w:r>
      <w:r w:rsidR="00D128B8" w:rsidRPr="00A91E2B">
        <w:rPr>
          <w:rFonts w:ascii="Arial" w:hAnsi="Arial" w:cs="Arial"/>
          <w:sz w:val="22"/>
        </w:rPr>
        <w:t>LTD, or</w:t>
      </w:r>
      <w:r w:rsidRPr="00A91E2B">
        <w:rPr>
          <w:rFonts w:ascii="Arial" w:hAnsi="Arial" w:cs="Arial"/>
          <w:sz w:val="22"/>
        </w:rPr>
        <w:t xml:space="preserve"> its representative shall have the right to inspect and/or to test the services to confirm their conformity to the Contract specifications. KIMISITU SACCO </w:t>
      </w:r>
      <w:r w:rsidR="00D128B8" w:rsidRPr="00A91E2B">
        <w:rPr>
          <w:rFonts w:ascii="Arial" w:hAnsi="Arial" w:cs="Arial"/>
          <w:sz w:val="22"/>
        </w:rPr>
        <w:t>LTD, shall</w:t>
      </w:r>
      <w:r w:rsidRPr="00A91E2B">
        <w:rPr>
          <w:rFonts w:ascii="Arial" w:hAnsi="Arial" w:cs="Arial"/>
          <w:sz w:val="22"/>
        </w:rPr>
        <w:t xml:space="preserve"> notify the tenderer in writing, in a</w:t>
      </w:r>
      <w:r w:rsidR="008E48F6">
        <w:rPr>
          <w:rFonts w:ascii="Arial" w:hAnsi="Arial" w:cs="Arial"/>
          <w:sz w:val="22"/>
        </w:rPr>
        <w:t xml:space="preserve"> </w:t>
      </w:r>
      <w:r w:rsidRPr="00A91E2B">
        <w:rPr>
          <w:rFonts w:ascii="Arial" w:hAnsi="Arial" w:cs="Arial"/>
          <w:sz w:val="22"/>
        </w:rPr>
        <w:t xml:space="preserve">timely manner, of the identity of any representatives retained for these purposes. </w:t>
      </w:r>
    </w:p>
    <w:p w14:paraId="2050F729" w14:textId="77777777" w:rsidR="00541AFE" w:rsidRPr="00A91E2B" w:rsidRDefault="00214F77" w:rsidP="00445E01">
      <w:pPr>
        <w:numPr>
          <w:ilvl w:val="2"/>
          <w:numId w:val="22"/>
        </w:numPr>
        <w:spacing w:after="0" w:line="360" w:lineRule="auto"/>
        <w:ind w:right="7" w:hanging="720"/>
        <w:rPr>
          <w:rFonts w:ascii="Arial" w:hAnsi="Arial" w:cs="Arial"/>
          <w:sz w:val="22"/>
        </w:rPr>
      </w:pPr>
      <w:r w:rsidRPr="00A91E2B">
        <w:rPr>
          <w:rFonts w:ascii="Arial" w:hAnsi="Arial" w:cs="Arial"/>
          <w:sz w:val="22"/>
        </w:rPr>
        <w:t>The inspections and tests may be conducted on the premises of the tenderer or its subcontractor(s). If conducted on the premises of the tenderer or its subcontractor(s), all reasonable facilities and assistance, including access to drawings and production data, shall be furnished to the inspectors at no charge to KIMISITU SACCO LTD</w:t>
      </w:r>
      <w:r w:rsidR="009A1466">
        <w:rPr>
          <w:rFonts w:ascii="Arial" w:hAnsi="Arial" w:cs="Arial"/>
          <w:sz w:val="22"/>
        </w:rPr>
        <w:t xml:space="preserve">, </w:t>
      </w:r>
      <w:r w:rsidRPr="00A91E2B">
        <w:rPr>
          <w:rFonts w:ascii="Arial" w:hAnsi="Arial" w:cs="Arial"/>
          <w:sz w:val="22"/>
        </w:rPr>
        <w:t xml:space="preserve">  </w:t>
      </w:r>
    </w:p>
    <w:p w14:paraId="5D269AF0" w14:textId="77777777" w:rsidR="00541AFE" w:rsidRPr="00A91E2B" w:rsidRDefault="00214F77" w:rsidP="00445E01">
      <w:pPr>
        <w:numPr>
          <w:ilvl w:val="2"/>
          <w:numId w:val="22"/>
        </w:numPr>
        <w:spacing w:after="0" w:line="360" w:lineRule="auto"/>
        <w:ind w:right="7" w:hanging="720"/>
        <w:rPr>
          <w:rFonts w:ascii="Arial" w:hAnsi="Arial" w:cs="Arial"/>
          <w:sz w:val="22"/>
        </w:rPr>
      </w:pPr>
      <w:r w:rsidRPr="00A91E2B">
        <w:rPr>
          <w:rFonts w:ascii="Arial" w:hAnsi="Arial" w:cs="Arial"/>
          <w:sz w:val="22"/>
        </w:rPr>
        <w:t xml:space="preserve">Should any inspected or tested services fail to conform to the Specifications, KIMISITU SACCO </w:t>
      </w:r>
      <w:r w:rsidR="00D128B8" w:rsidRPr="00A91E2B">
        <w:rPr>
          <w:rFonts w:ascii="Arial" w:hAnsi="Arial" w:cs="Arial"/>
          <w:sz w:val="22"/>
        </w:rPr>
        <w:t>LTD, may</w:t>
      </w:r>
      <w:r w:rsidRPr="00A91E2B">
        <w:rPr>
          <w:rFonts w:ascii="Arial" w:hAnsi="Arial" w:cs="Arial"/>
          <w:sz w:val="22"/>
        </w:rPr>
        <w:t xml:space="preserve"> reject the services, and the tenderer shall either replace the rejected services or make alterations necessary to meet specification requirements free of cost to KIMISITU SACCO LTD</w:t>
      </w:r>
      <w:r w:rsidR="009A1466">
        <w:rPr>
          <w:rFonts w:ascii="Arial" w:hAnsi="Arial" w:cs="Arial"/>
          <w:sz w:val="22"/>
        </w:rPr>
        <w:t xml:space="preserve">, </w:t>
      </w:r>
      <w:r w:rsidRPr="00A91E2B">
        <w:rPr>
          <w:rFonts w:ascii="Arial" w:hAnsi="Arial" w:cs="Arial"/>
          <w:sz w:val="22"/>
        </w:rPr>
        <w:t xml:space="preserve">  </w:t>
      </w:r>
    </w:p>
    <w:p w14:paraId="2D12C820" w14:textId="77777777" w:rsidR="00541AFE" w:rsidRPr="00A91E2B" w:rsidRDefault="00214F77" w:rsidP="00445E01">
      <w:pPr>
        <w:numPr>
          <w:ilvl w:val="2"/>
          <w:numId w:val="22"/>
        </w:numPr>
        <w:spacing w:after="0" w:line="360" w:lineRule="auto"/>
        <w:ind w:right="7" w:hanging="720"/>
        <w:rPr>
          <w:rFonts w:ascii="Arial" w:hAnsi="Arial" w:cs="Arial"/>
          <w:sz w:val="22"/>
        </w:rPr>
      </w:pPr>
      <w:r w:rsidRPr="00A91E2B">
        <w:rPr>
          <w:rFonts w:ascii="Arial" w:hAnsi="Arial" w:cs="Arial"/>
          <w:sz w:val="22"/>
        </w:rPr>
        <w:t xml:space="preserve">Nothing in paragraph 3.7 shall in any way release the tenderer from any warranty or other obligations under this Contract.  </w:t>
      </w:r>
    </w:p>
    <w:p w14:paraId="44942C6C" w14:textId="77777777" w:rsidR="00541AFE" w:rsidRPr="00A91E2B" w:rsidRDefault="00214F77" w:rsidP="00445E01">
      <w:pPr>
        <w:tabs>
          <w:tab w:val="center" w:pos="439"/>
          <w:tab w:val="center" w:pos="1513"/>
        </w:tabs>
        <w:spacing w:after="0" w:line="360" w:lineRule="auto"/>
        <w:ind w:left="0" w:firstLine="0"/>
        <w:rPr>
          <w:rFonts w:ascii="Arial" w:hAnsi="Arial" w:cs="Arial"/>
          <w:sz w:val="22"/>
        </w:rPr>
      </w:pPr>
      <w:r w:rsidRPr="00A91E2B">
        <w:rPr>
          <w:rFonts w:ascii="Arial" w:eastAsia="Calibri" w:hAnsi="Arial" w:cs="Arial"/>
          <w:sz w:val="22"/>
        </w:rPr>
        <w:tab/>
      </w:r>
      <w:r w:rsidRPr="004B7782">
        <w:rPr>
          <w:rFonts w:ascii="Arial" w:hAnsi="Arial" w:cs="Arial"/>
          <w:sz w:val="24"/>
          <w:szCs w:val="24"/>
        </w:rPr>
        <w:t>3.8</w:t>
      </w:r>
      <w:r w:rsidRPr="00A91E2B">
        <w:rPr>
          <w:rFonts w:ascii="Arial" w:hAnsi="Arial" w:cs="Arial"/>
          <w:sz w:val="22"/>
        </w:rPr>
        <w:t xml:space="preserve"> </w:t>
      </w:r>
      <w:r w:rsidRPr="00A91E2B">
        <w:rPr>
          <w:rFonts w:ascii="Arial" w:hAnsi="Arial" w:cs="Arial"/>
          <w:sz w:val="22"/>
        </w:rPr>
        <w:tab/>
        <w:t xml:space="preserve">Payment </w:t>
      </w:r>
    </w:p>
    <w:p w14:paraId="0378F8F0" w14:textId="77777777" w:rsidR="00541AFE" w:rsidRPr="00A91E2B" w:rsidRDefault="00214F77" w:rsidP="00445E01">
      <w:pPr>
        <w:spacing w:after="0" w:line="360" w:lineRule="auto"/>
        <w:ind w:left="969" w:right="7" w:hanging="720"/>
        <w:rPr>
          <w:rFonts w:ascii="Arial" w:hAnsi="Arial" w:cs="Arial"/>
          <w:sz w:val="22"/>
        </w:rPr>
      </w:pPr>
      <w:r w:rsidRPr="004B7782">
        <w:rPr>
          <w:rFonts w:ascii="Arial" w:hAnsi="Arial" w:cs="Arial"/>
          <w:sz w:val="24"/>
          <w:szCs w:val="24"/>
        </w:rPr>
        <w:t>3.8.1</w:t>
      </w:r>
      <w:r w:rsidRPr="00A91E2B">
        <w:rPr>
          <w:rFonts w:ascii="Arial" w:hAnsi="Arial" w:cs="Arial"/>
          <w:sz w:val="22"/>
        </w:rPr>
        <w:t xml:space="preserve"> The method and conditions of payment to be made to the tenderer under this Contract shall be specified in SCC </w:t>
      </w:r>
    </w:p>
    <w:p w14:paraId="52F2D086" w14:textId="77777777" w:rsidR="00541AFE" w:rsidRPr="00A91E2B" w:rsidRDefault="00214F77" w:rsidP="00445E01">
      <w:pPr>
        <w:numPr>
          <w:ilvl w:val="1"/>
          <w:numId w:val="23"/>
        </w:numPr>
        <w:spacing w:after="0" w:line="360" w:lineRule="auto"/>
        <w:ind w:hanging="720"/>
        <w:rPr>
          <w:rFonts w:ascii="Arial" w:hAnsi="Arial" w:cs="Arial"/>
          <w:sz w:val="22"/>
        </w:rPr>
      </w:pPr>
      <w:r w:rsidRPr="00A91E2B">
        <w:rPr>
          <w:rFonts w:ascii="Arial" w:hAnsi="Arial" w:cs="Arial"/>
          <w:sz w:val="22"/>
        </w:rPr>
        <w:t xml:space="preserve">Prices </w:t>
      </w:r>
    </w:p>
    <w:p w14:paraId="48368D81" w14:textId="2E3BFB17" w:rsidR="00541AFE" w:rsidRPr="00A91E2B" w:rsidRDefault="00214F77" w:rsidP="00445E01">
      <w:pPr>
        <w:spacing w:after="0" w:line="360" w:lineRule="auto"/>
        <w:ind w:left="969" w:right="7" w:hanging="720"/>
        <w:rPr>
          <w:rFonts w:ascii="Arial" w:hAnsi="Arial" w:cs="Arial"/>
          <w:sz w:val="22"/>
        </w:rPr>
      </w:pPr>
      <w:r w:rsidRPr="00A91E2B">
        <w:rPr>
          <w:rFonts w:ascii="Arial" w:hAnsi="Arial" w:cs="Arial"/>
          <w:sz w:val="22"/>
        </w:rPr>
        <w:t xml:space="preserve"> </w:t>
      </w:r>
      <w:r w:rsidR="004B7782">
        <w:rPr>
          <w:rFonts w:ascii="Arial" w:hAnsi="Arial" w:cs="Arial"/>
          <w:sz w:val="22"/>
        </w:rPr>
        <w:tab/>
      </w:r>
      <w:r w:rsidRPr="007A00B3">
        <w:rPr>
          <w:rFonts w:ascii="Arial" w:hAnsi="Arial" w:cs="Arial"/>
          <w:sz w:val="22"/>
        </w:rPr>
        <w:t xml:space="preserve">Prices charged by the contractor for services performed under the Contract shall not, with the exception of any Price adjustments authorized in SCC, vary from the prices by the tenderer in its tender or in KIMISITU SACCO LTD, ’s request for tender validity extension as the case may be. No variation in or modification to the terms of the contract shall be made except by </w:t>
      </w:r>
      <w:r w:rsidR="005750DF" w:rsidRPr="007A00B3">
        <w:rPr>
          <w:rFonts w:ascii="Arial" w:hAnsi="Arial" w:cs="Arial"/>
          <w:sz w:val="22"/>
        </w:rPr>
        <w:t xml:space="preserve">a </w:t>
      </w:r>
      <w:r w:rsidRPr="007A00B3">
        <w:rPr>
          <w:rFonts w:ascii="Arial" w:hAnsi="Arial" w:cs="Arial"/>
          <w:sz w:val="22"/>
        </w:rPr>
        <w:t>written amendment signed by the parties.</w:t>
      </w:r>
      <w:r w:rsidRPr="00A91E2B">
        <w:rPr>
          <w:rFonts w:ascii="Arial" w:hAnsi="Arial" w:cs="Arial"/>
          <w:sz w:val="22"/>
        </w:rPr>
        <w:t xml:space="preserve">  </w:t>
      </w:r>
    </w:p>
    <w:p w14:paraId="6FDF6C1F" w14:textId="77777777" w:rsidR="00541AFE" w:rsidRPr="00A91E2B" w:rsidRDefault="00214F77" w:rsidP="00445E01">
      <w:pPr>
        <w:numPr>
          <w:ilvl w:val="1"/>
          <w:numId w:val="23"/>
        </w:numPr>
        <w:spacing w:after="0" w:line="360" w:lineRule="auto"/>
        <w:ind w:hanging="720"/>
        <w:rPr>
          <w:rFonts w:ascii="Arial" w:hAnsi="Arial" w:cs="Arial"/>
          <w:sz w:val="22"/>
        </w:rPr>
      </w:pPr>
      <w:r w:rsidRPr="00A91E2B">
        <w:rPr>
          <w:rFonts w:ascii="Arial" w:hAnsi="Arial" w:cs="Arial"/>
          <w:sz w:val="22"/>
        </w:rPr>
        <w:t xml:space="preserve">Assignment </w:t>
      </w:r>
    </w:p>
    <w:p w14:paraId="6943CE6E" w14:textId="77777777" w:rsidR="00541AFE" w:rsidRPr="00A91E2B" w:rsidRDefault="00214F77" w:rsidP="00445E01">
      <w:pPr>
        <w:spacing w:after="0" w:line="360" w:lineRule="auto"/>
        <w:ind w:left="994" w:right="7"/>
        <w:rPr>
          <w:rFonts w:ascii="Arial" w:hAnsi="Arial" w:cs="Arial"/>
          <w:sz w:val="22"/>
        </w:rPr>
      </w:pPr>
      <w:r w:rsidRPr="00A91E2B">
        <w:rPr>
          <w:rFonts w:ascii="Arial" w:hAnsi="Arial" w:cs="Arial"/>
          <w:sz w:val="22"/>
        </w:rPr>
        <w:lastRenderedPageBreak/>
        <w:t xml:space="preserve">The tenderer shall not assign, in whole or in part, its obligations to perform under this contract, except with KIMISITU SACCO LTD, ’s prior written consent. </w:t>
      </w:r>
    </w:p>
    <w:p w14:paraId="3A843DF3" w14:textId="77BF2BA7" w:rsidR="00541AFE" w:rsidRPr="00A91E2B" w:rsidRDefault="00214F77" w:rsidP="00F5371F">
      <w:pPr>
        <w:spacing w:after="0" w:line="360" w:lineRule="auto"/>
        <w:ind w:left="259"/>
        <w:rPr>
          <w:rFonts w:ascii="Arial" w:hAnsi="Arial" w:cs="Arial"/>
          <w:sz w:val="22"/>
        </w:rPr>
      </w:pPr>
      <w:r w:rsidRPr="00A91E2B">
        <w:rPr>
          <w:rFonts w:ascii="Arial" w:hAnsi="Arial" w:cs="Arial"/>
          <w:sz w:val="22"/>
        </w:rPr>
        <w:t>3.</w:t>
      </w:r>
      <w:r w:rsidRPr="004B7782">
        <w:rPr>
          <w:rFonts w:ascii="Arial" w:hAnsi="Arial" w:cs="Arial"/>
          <w:sz w:val="24"/>
          <w:szCs w:val="24"/>
        </w:rPr>
        <w:t>10</w:t>
      </w:r>
      <w:r w:rsidRPr="00A91E2B">
        <w:rPr>
          <w:rFonts w:ascii="Arial" w:hAnsi="Arial" w:cs="Arial"/>
          <w:sz w:val="22"/>
        </w:rPr>
        <w:t xml:space="preserve"> Termination for Default  </w:t>
      </w:r>
    </w:p>
    <w:p w14:paraId="7E49714F" w14:textId="77777777" w:rsidR="00541AFE" w:rsidRPr="00A91E2B" w:rsidRDefault="00214F77" w:rsidP="00445E01">
      <w:pPr>
        <w:spacing w:after="0" w:line="360" w:lineRule="auto"/>
        <w:ind w:left="984" w:right="7" w:firstLine="0"/>
        <w:rPr>
          <w:rFonts w:ascii="Arial" w:hAnsi="Arial" w:cs="Arial"/>
          <w:sz w:val="22"/>
        </w:rPr>
      </w:pPr>
      <w:r w:rsidRPr="00A91E2B">
        <w:rPr>
          <w:rFonts w:ascii="Arial" w:hAnsi="Arial" w:cs="Arial"/>
          <w:sz w:val="22"/>
        </w:rPr>
        <w:t xml:space="preserve">KIMISITU SACCO </w:t>
      </w:r>
      <w:r w:rsidR="00907103" w:rsidRPr="00A91E2B">
        <w:rPr>
          <w:rFonts w:ascii="Arial" w:hAnsi="Arial" w:cs="Arial"/>
          <w:sz w:val="22"/>
        </w:rPr>
        <w:t>LTD, may</w:t>
      </w:r>
      <w:r w:rsidRPr="00A91E2B">
        <w:rPr>
          <w:rFonts w:ascii="Arial" w:hAnsi="Arial" w:cs="Arial"/>
          <w:sz w:val="22"/>
        </w:rPr>
        <w:t xml:space="preserve">, without prejudice to any other remedy for breach of Contract, by written notice of default sent to the tenderer, terminate this Contract in whole or in part:  </w:t>
      </w:r>
    </w:p>
    <w:p w14:paraId="628CE254" w14:textId="77777777" w:rsidR="00541AFE" w:rsidRPr="00A91E2B" w:rsidRDefault="00214F77" w:rsidP="00445E01">
      <w:pPr>
        <w:numPr>
          <w:ilvl w:val="0"/>
          <w:numId w:val="25"/>
        </w:numPr>
        <w:spacing w:after="0" w:line="360" w:lineRule="auto"/>
        <w:ind w:right="7" w:hanging="360"/>
        <w:rPr>
          <w:rFonts w:ascii="Arial" w:hAnsi="Arial" w:cs="Arial"/>
          <w:sz w:val="22"/>
        </w:rPr>
      </w:pPr>
      <w:r w:rsidRPr="00A91E2B">
        <w:rPr>
          <w:rFonts w:ascii="Arial" w:hAnsi="Arial" w:cs="Arial"/>
          <w:sz w:val="22"/>
        </w:rPr>
        <w:t>if the tenderer fails to provide any or all of the services within the period(s) specified in the Contract, or within any extension thereof granted by KIMISITU SACCO LTD</w:t>
      </w:r>
      <w:r w:rsidR="009A1466">
        <w:rPr>
          <w:rFonts w:ascii="Arial" w:hAnsi="Arial" w:cs="Arial"/>
          <w:sz w:val="22"/>
        </w:rPr>
        <w:t xml:space="preserve">, </w:t>
      </w:r>
      <w:r w:rsidRPr="00A91E2B">
        <w:rPr>
          <w:rFonts w:ascii="Arial" w:hAnsi="Arial" w:cs="Arial"/>
          <w:sz w:val="22"/>
        </w:rPr>
        <w:t xml:space="preserve">  </w:t>
      </w:r>
    </w:p>
    <w:p w14:paraId="3B4D1848" w14:textId="45A4EB24" w:rsidR="00541AFE" w:rsidRPr="00F5371F" w:rsidRDefault="00214F77" w:rsidP="00F5371F">
      <w:pPr>
        <w:numPr>
          <w:ilvl w:val="0"/>
          <w:numId w:val="25"/>
        </w:numPr>
        <w:spacing w:after="0" w:line="360" w:lineRule="auto"/>
        <w:ind w:right="7" w:hanging="360"/>
        <w:rPr>
          <w:rFonts w:ascii="Arial" w:hAnsi="Arial" w:cs="Arial"/>
          <w:sz w:val="22"/>
        </w:rPr>
      </w:pPr>
      <w:r w:rsidRPr="00A91E2B">
        <w:rPr>
          <w:rFonts w:ascii="Arial" w:hAnsi="Arial" w:cs="Arial"/>
          <w:sz w:val="22"/>
        </w:rPr>
        <w:t xml:space="preserve">if the tenderer fails to perform any other obligation(s) under the Contract.  </w:t>
      </w:r>
    </w:p>
    <w:p w14:paraId="17A966A3" w14:textId="77777777" w:rsidR="00541AFE" w:rsidRPr="00A91E2B" w:rsidRDefault="00214F77" w:rsidP="00445E01">
      <w:pPr>
        <w:numPr>
          <w:ilvl w:val="0"/>
          <w:numId w:val="25"/>
        </w:numPr>
        <w:spacing w:after="0" w:line="360" w:lineRule="auto"/>
        <w:ind w:right="7" w:hanging="360"/>
        <w:rPr>
          <w:rFonts w:ascii="Arial" w:hAnsi="Arial" w:cs="Arial"/>
          <w:sz w:val="22"/>
        </w:rPr>
      </w:pPr>
      <w:r w:rsidRPr="00A91E2B">
        <w:rPr>
          <w:rFonts w:ascii="Arial" w:hAnsi="Arial" w:cs="Arial"/>
          <w:sz w:val="22"/>
        </w:rPr>
        <w:t xml:space="preserve">if the tenderer, in the judgment of KIMISITU SACCO </w:t>
      </w:r>
      <w:r w:rsidR="00907103" w:rsidRPr="00A91E2B">
        <w:rPr>
          <w:rFonts w:ascii="Arial" w:hAnsi="Arial" w:cs="Arial"/>
          <w:sz w:val="22"/>
        </w:rPr>
        <w:t>LTD, has</w:t>
      </w:r>
      <w:r w:rsidRPr="00A91E2B">
        <w:rPr>
          <w:rFonts w:ascii="Arial" w:hAnsi="Arial" w:cs="Arial"/>
          <w:sz w:val="22"/>
        </w:rPr>
        <w:t xml:space="preserve"> engaged in corrupt or fraudulent practices in competing for or in executing the Contract.  </w:t>
      </w:r>
    </w:p>
    <w:p w14:paraId="58D344F1" w14:textId="77777777" w:rsidR="00541AFE" w:rsidRPr="00A91E2B" w:rsidRDefault="00214F77" w:rsidP="00445E01">
      <w:pPr>
        <w:spacing w:after="0" w:line="360" w:lineRule="auto"/>
        <w:ind w:left="994" w:right="7"/>
        <w:rPr>
          <w:rFonts w:ascii="Arial" w:hAnsi="Arial" w:cs="Arial"/>
          <w:sz w:val="22"/>
        </w:rPr>
      </w:pPr>
      <w:r w:rsidRPr="00A91E2B">
        <w:rPr>
          <w:rFonts w:ascii="Arial" w:hAnsi="Arial" w:cs="Arial"/>
          <w:sz w:val="22"/>
        </w:rPr>
        <w:t xml:space="preserve">In the event KIMISITU SACCO </w:t>
      </w:r>
      <w:r w:rsidR="00907103" w:rsidRPr="00A91E2B">
        <w:rPr>
          <w:rFonts w:ascii="Arial" w:hAnsi="Arial" w:cs="Arial"/>
          <w:sz w:val="22"/>
        </w:rPr>
        <w:t>LTD, terminates</w:t>
      </w:r>
      <w:r w:rsidRPr="00A91E2B">
        <w:rPr>
          <w:rFonts w:ascii="Arial" w:hAnsi="Arial" w:cs="Arial"/>
          <w:sz w:val="22"/>
        </w:rPr>
        <w:t xml:space="preserve"> the Contract in whole or in part, it may procure, upon such terms and in such manner as it deems appropriate, services similar to those undelivered, and the tenderer shall be liable to KIMISITU SACCO </w:t>
      </w:r>
      <w:r w:rsidR="00907103" w:rsidRPr="00A91E2B">
        <w:rPr>
          <w:rFonts w:ascii="Arial" w:hAnsi="Arial" w:cs="Arial"/>
          <w:sz w:val="22"/>
        </w:rPr>
        <w:t>LTD, for</w:t>
      </w:r>
      <w:r w:rsidRPr="00A91E2B">
        <w:rPr>
          <w:rFonts w:ascii="Arial" w:hAnsi="Arial" w:cs="Arial"/>
          <w:sz w:val="22"/>
        </w:rPr>
        <w:t xml:space="preserve"> any excess costs for such similar services.</w:t>
      </w:r>
    </w:p>
    <w:p w14:paraId="37DCBC60" w14:textId="400D33FD" w:rsidR="00541AFE" w:rsidRPr="00F5371F" w:rsidRDefault="00214F77" w:rsidP="00F5371F">
      <w:pPr>
        <w:numPr>
          <w:ilvl w:val="1"/>
          <w:numId w:val="28"/>
        </w:numPr>
        <w:spacing w:after="0" w:line="360" w:lineRule="auto"/>
        <w:ind w:hanging="720"/>
        <w:rPr>
          <w:rFonts w:ascii="Arial" w:hAnsi="Arial" w:cs="Arial"/>
          <w:b/>
          <w:bCs/>
          <w:sz w:val="22"/>
        </w:rPr>
      </w:pPr>
      <w:r w:rsidRPr="00907103">
        <w:rPr>
          <w:rFonts w:ascii="Arial" w:hAnsi="Arial" w:cs="Arial"/>
          <w:b/>
          <w:bCs/>
          <w:sz w:val="22"/>
        </w:rPr>
        <w:t xml:space="preserve">Termination of insolvency </w:t>
      </w:r>
    </w:p>
    <w:p w14:paraId="13C080CC" w14:textId="1A5CE743" w:rsidR="00541AFE" w:rsidRPr="00A91E2B" w:rsidRDefault="00214F77" w:rsidP="00F5371F">
      <w:pPr>
        <w:spacing w:after="0" w:line="360" w:lineRule="auto"/>
        <w:ind w:left="994" w:right="7"/>
        <w:rPr>
          <w:rFonts w:ascii="Arial" w:hAnsi="Arial" w:cs="Arial"/>
          <w:sz w:val="22"/>
        </w:rPr>
      </w:pPr>
      <w:r w:rsidRPr="00A91E2B">
        <w:rPr>
          <w:rFonts w:ascii="Arial" w:hAnsi="Arial" w:cs="Arial"/>
          <w:sz w:val="22"/>
        </w:rPr>
        <w:t xml:space="preserve">KIMISITU SACCO </w:t>
      </w:r>
      <w:r w:rsidR="00907103" w:rsidRPr="00A91E2B">
        <w:rPr>
          <w:rFonts w:ascii="Arial" w:hAnsi="Arial" w:cs="Arial"/>
          <w:sz w:val="22"/>
        </w:rPr>
        <w:t>LTD, may</w:t>
      </w:r>
      <w:r w:rsidRPr="00A91E2B">
        <w:rPr>
          <w:rFonts w:ascii="Arial" w:hAnsi="Arial" w:cs="Arial"/>
          <w:sz w:val="22"/>
        </w:rPr>
        <w:t xml:space="preserve"> at the anytime terminate the contract by giving written notice to the contractor if the contractor becomes bankrupt or otherwise insolvent. In this event, termination will be without compensation to the contractor, provided that such termination will not produce or affect any right of action or remedy, which has accrued or will accrue thereafter to the procuring entity. </w:t>
      </w:r>
    </w:p>
    <w:p w14:paraId="076A5569" w14:textId="01702F66" w:rsidR="00541AFE" w:rsidRPr="00F5371F" w:rsidRDefault="00214F77" w:rsidP="00F5371F">
      <w:pPr>
        <w:numPr>
          <w:ilvl w:val="1"/>
          <w:numId w:val="28"/>
        </w:numPr>
        <w:spacing w:after="0" w:line="360" w:lineRule="auto"/>
        <w:ind w:hanging="720"/>
        <w:rPr>
          <w:rFonts w:ascii="Arial" w:hAnsi="Arial" w:cs="Arial"/>
          <w:b/>
          <w:bCs/>
          <w:sz w:val="22"/>
        </w:rPr>
      </w:pPr>
      <w:r w:rsidRPr="00907103">
        <w:rPr>
          <w:rFonts w:ascii="Arial" w:hAnsi="Arial" w:cs="Arial"/>
          <w:b/>
          <w:bCs/>
          <w:sz w:val="22"/>
        </w:rPr>
        <w:t xml:space="preserve">Termination for convenience  </w:t>
      </w:r>
    </w:p>
    <w:p w14:paraId="155B3F17" w14:textId="77777777" w:rsidR="00541AFE" w:rsidRPr="00A91E2B" w:rsidRDefault="00214F77" w:rsidP="00445E01">
      <w:pPr>
        <w:numPr>
          <w:ilvl w:val="2"/>
          <w:numId w:val="26"/>
        </w:numPr>
        <w:spacing w:after="0" w:line="360" w:lineRule="auto"/>
        <w:ind w:right="7" w:hanging="720"/>
        <w:rPr>
          <w:rFonts w:ascii="Arial" w:hAnsi="Arial" w:cs="Arial"/>
          <w:sz w:val="22"/>
        </w:rPr>
      </w:pPr>
      <w:r w:rsidRPr="00A91E2B">
        <w:rPr>
          <w:rFonts w:ascii="Arial" w:hAnsi="Arial" w:cs="Arial"/>
          <w:sz w:val="22"/>
        </w:rPr>
        <w:t xml:space="preserve">KIMISITU SACCO </w:t>
      </w:r>
      <w:r w:rsidR="00907103" w:rsidRPr="00A91E2B">
        <w:rPr>
          <w:rFonts w:ascii="Arial" w:hAnsi="Arial" w:cs="Arial"/>
          <w:sz w:val="22"/>
        </w:rPr>
        <w:t>LTD, by</w:t>
      </w:r>
      <w:r w:rsidRPr="00A91E2B">
        <w:rPr>
          <w:rFonts w:ascii="Arial" w:hAnsi="Arial" w:cs="Arial"/>
          <w:sz w:val="22"/>
        </w:rPr>
        <w:t xml:space="preserve"> written notice sent to the contractor may terminate the contract in whole or in part, at any time for its convenience. The notice of termination shall specify that the termination is for the procuring entity convenience, the extent to which performance of the contractor of the contract is terminated and the date on which such termination becomes effective. </w:t>
      </w:r>
    </w:p>
    <w:p w14:paraId="689013B2" w14:textId="77777777" w:rsidR="00541AFE" w:rsidRPr="00A91E2B" w:rsidRDefault="00214F77" w:rsidP="00445E01">
      <w:pPr>
        <w:numPr>
          <w:ilvl w:val="2"/>
          <w:numId w:val="26"/>
        </w:numPr>
        <w:spacing w:after="0" w:line="360" w:lineRule="auto"/>
        <w:ind w:right="7" w:hanging="720"/>
        <w:rPr>
          <w:rFonts w:ascii="Arial" w:hAnsi="Arial" w:cs="Arial"/>
          <w:sz w:val="22"/>
        </w:rPr>
      </w:pPr>
      <w:r w:rsidRPr="00A91E2B">
        <w:rPr>
          <w:rFonts w:ascii="Arial" w:hAnsi="Arial" w:cs="Arial"/>
          <w:sz w:val="22"/>
        </w:rPr>
        <w:t xml:space="preserve">For the remaining part of the contract after termination KIMISITU SACCO </w:t>
      </w:r>
      <w:r w:rsidR="00907103" w:rsidRPr="00A91E2B">
        <w:rPr>
          <w:rFonts w:ascii="Arial" w:hAnsi="Arial" w:cs="Arial"/>
          <w:sz w:val="22"/>
        </w:rPr>
        <w:t>LTD, may</w:t>
      </w:r>
      <w:r w:rsidRPr="00A91E2B">
        <w:rPr>
          <w:rFonts w:ascii="Arial" w:hAnsi="Arial" w:cs="Arial"/>
          <w:sz w:val="22"/>
        </w:rPr>
        <w:t xml:space="preserve"> elect to cancel the services and pay to the contractor on agreed amount for partially completed services. </w:t>
      </w:r>
    </w:p>
    <w:p w14:paraId="7A50724C" w14:textId="77777777" w:rsidR="00541AFE" w:rsidRPr="00907103" w:rsidRDefault="00214F77" w:rsidP="00445E01">
      <w:pPr>
        <w:numPr>
          <w:ilvl w:val="1"/>
          <w:numId w:val="27"/>
        </w:numPr>
        <w:spacing w:after="0" w:line="360" w:lineRule="auto"/>
        <w:ind w:hanging="720"/>
        <w:rPr>
          <w:rFonts w:ascii="Arial" w:hAnsi="Arial" w:cs="Arial"/>
          <w:b/>
          <w:bCs/>
          <w:sz w:val="22"/>
        </w:rPr>
      </w:pPr>
      <w:r w:rsidRPr="00907103">
        <w:rPr>
          <w:rFonts w:ascii="Arial" w:hAnsi="Arial" w:cs="Arial"/>
          <w:b/>
          <w:bCs/>
          <w:sz w:val="22"/>
        </w:rPr>
        <w:t xml:space="preserve">Resolution of disputes  </w:t>
      </w:r>
    </w:p>
    <w:p w14:paraId="7B3DB741" w14:textId="77777777" w:rsidR="00541AFE" w:rsidRPr="00A91E2B" w:rsidRDefault="00214F77" w:rsidP="00445E01">
      <w:pPr>
        <w:spacing w:after="0" w:line="360" w:lineRule="auto"/>
        <w:ind w:left="994" w:right="7"/>
        <w:rPr>
          <w:rFonts w:ascii="Arial" w:hAnsi="Arial" w:cs="Arial"/>
          <w:sz w:val="22"/>
        </w:rPr>
      </w:pPr>
      <w:r w:rsidRPr="00A91E2B">
        <w:rPr>
          <w:rFonts w:ascii="Arial" w:hAnsi="Arial" w:cs="Arial"/>
          <w:sz w:val="22"/>
        </w:rPr>
        <w:t xml:space="preserve">KIMISITU SACCO LTD, ’s and the contractor shall make every effort to resolve amicably by direct informal negotiations any disagreement or dispute arising between them under or in connection with the contract. </w:t>
      </w:r>
    </w:p>
    <w:p w14:paraId="2FB8F3EA" w14:textId="4E79C174" w:rsidR="00907103" w:rsidRDefault="00214F77" w:rsidP="00F5371F">
      <w:pPr>
        <w:spacing w:after="0" w:line="360" w:lineRule="auto"/>
        <w:ind w:left="994" w:right="7"/>
        <w:rPr>
          <w:rFonts w:ascii="Arial" w:hAnsi="Arial" w:cs="Arial"/>
          <w:sz w:val="22"/>
        </w:rPr>
      </w:pPr>
      <w:r w:rsidRPr="00A91E2B">
        <w:rPr>
          <w:rFonts w:ascii="Arial" w:hAnsi="Arial" w:cs="Arial"/>
          <w:sz w:val="22"/>
        </w:rPr>
        <w:t xml:space="preserve">If after thirty (30) days from the commencement of such informal negotiations both parties have been unable to resolve amicably a contract dispute either party may require </w:t>
      </w:r>
      <w:r w:rsidRPr="00A91E2B">
        <w:rPr>
          <w:rFonts w:ascii="Arial" w:hAnsi="Arial" w:cs="Arial"/>
          <w:sz w:val="22"/>
        </w:rPr>
        <w:lastRenderedPageBreak/>
        <w:t xml:space="preserve">that the dispute be </w:t>
      </w:r>
      <w:r w:rsidR="00907103" w:rsidRPr="00A91E2B">
        <w:rPr>
          <w:rFonts w:ascii="Arial" w:hAnsi="Arial" w:cs="Arial"/>
          <w:sz w:val="22"/>
        </w:rPr>
        <w:t>referred</w:t>
      </w:r>
      <w:r w:rsidRPr="00A91E2B">
        <w:rPr>
          <w:rFonts w:ascii="Arial" w:hAnsi="Arial" w:cs="Arial"/>
          <w:sz w:val="22"/>
        </w:rPr>
        <w:t xml:space="preserve"> for resolution to the formal mechanisms specified in the SCC. </w:t>
      </w:r>
    </w:p>
    <w:p w14:paraId="65722748" w14:textId="77777777" w:rsidR="00907103" w:rsidRPr="00A91E2B" w:rsidRDefault="00907103" w:rsidP="00445E01">
      <w:pPr>
        <w:spacing w:after="0" w:line="360" w:lineRule="auto"/>
        <w:ind w:left="994" w:right="7"/>
        <w:rPr>
          <w:rFonts w:ascii="Arial" w:hAnsi="Arial" w:cs="Arial"/>
          <w:sz w:val="22"/>
        </w:rPr>
      </w:pPr>
    </w:p>
    <w:p w14:paraId="6759D5BD" w14:textId="77777777" w:rsidR="00541AFE" w:rsidRPr="00A91E2B" w:rsidRDefault="00214F77" w:rsidP="00445E01">
      <w:pPr>
        <w:numPr>
          <w:ilvl w:val="1"/>
          <w:numId w:val="27"/>
        </w:numPr>
        <w:spacing w:after="0" w:line="360" w:lineRule="auto"/>
        <w:ind w:hanging="720"/>
        <w:rPr>
          <w:rFonts w:ascii="Arial" w:hAnsi="Arial" w:cs="Arial"/>
          <w:sz w:val="22"/>
        </w:rPr>
      </w:pPr>
      <w:r w:rsidRPr="00A91E2B">
        <w:rPr>
          <w:rFonts w:ascii="Arial" w:hAnsi="Arial" w:cs="Arial"/>
          <w:sz w:val="22"/>
        </w:rPr>
        <w:t xml:space="preserve">Governing Language </w:t>
      </w:r>
    </w:p>
    <w:p w14:paraId="7C6992AA" w14:textId="77777777" w:rsidR="00541AFE" w:rsidRPr="00A91E2B" w:rsidRDefault="00214F77" w:rsidP="00445E01">
      <w:pPr>
        <w:spacing w:after="0" w:line="360" w:lineRule="auto"/>
        <w:ind w:left="994" w:right="7"/>
        <w:rPr>
          <w:rFonts w:ascii="Arial" w:hAnsi="Arial" w:cs="Arial"/>
          <w:sz w:val="22"/>
        </w:rPr>
      </w:pPr>
      <w:r w:rsidRPr="00A91E2B">
        <w:rPr>
          <w:rFonts w:ascii="Arial" w:hAnsi="Arial" w:cs="Arial"/>
          <w:sz w:val="22"/>
        </w:rPr>
        <w:t xml:space="preserve">The contract shall be written in the English language. All correspondence and other documents pertaining to the contract, which are exchanged by the parties, shall be written in the same language. </w:t>
      </w:r>
    </w:p>
    <w:p w14:paraId="792C903F" w14:textId="77777777" w:rsidR="00541AFE" w:rsidRPr="00A91E2B" w:rsidRDefault="00214F77" w:rsidP="00445E01">
      <w:pPr>
        <w:numPr>
          <w:ilvl w:val="1"/>
          <w:numId w:val="27"/>
        </w:numPr>
        <w:spacing w:after="0" w:line="360" w:lineRule="auto"/>
        <w:ind w:hanging="720"/>
        <w:rPr>
          <w:rFonts w:ascii="Arial" w:hAnsi="Arial" w:cs="Arial"/>
          <w:sz w:val="22"/>
        </w:rPr>
      </w:pPr>
      <w:r w:rsidRPr="00A91E2B">
        <w:rPr>
          <w:rFonts w:ascii="Arial" w:hAnsi="Arial" w:cs="Arial"/>
          <w:sz w:val="22"/>
        </w:rPr>
        <w:t xml:space="preserve">Force Majeure </w:t>
      </w:r>
    </w:p>
    <w:p w14:paraId="3DA6B0E8" w14:textId="77777777" w:rsidR="00541AFE" w:rsidRPr="00A91E2B" w:rsidRDefault="00214F77" w:rsidP="00445E01">
      <w:pPr>
        <w:spacing w:after="0" w:line="360" w:lineRule="auto"/>
        <w:ind w:left="994" w:right="7"/>
        <w:rPr>
          <w:rFonts w:ascii="Arial" w:hAnsi="Arial" w:cs="Arial"/>
          <w:sz w:val="22"/>
        </w:rPr>
      </w:pPr>
      <w:r w:rsidRPr="00A91E2B">
        <w:rPr>
          <w:rFonts w:ascii="Arial" w:hAnsi="Arial" w:cs="Arial"/>
          <w:sz w:val="22"/>
        </w:rPr>
        <w:t xml:space="preserve">The contractor shall not be liable for forfeiture of its performance security, or termination for default if and to the extent that its delay in performance or other failure to perform its obligations under the Contract is the result of an event of Force Majeure.  </w:t>
      </w:r>
    </w:p>
    <w:p w14:paraId="5212AA6B" w14:textId="19A97F9F" w:rsidR="00541AFE" w:rsidRPr="00F5371F" w:rsidRDefault="00214F77" w:rsidP="00F5371F">
      <w:pPr>
        <w:numPr>
          <w:ilvl w:val="1"/>
          <w:numId w:val="27"/>
        </w:numPr>
        <w:spacing w:after="0" w:line="360" w:lineRule="auto"/>
        <w:ind w:hanging="720"/>
        <w:rPr>
          <w:rFonts w:ascii="Arial" w:hAnsi="Arial" w:cs="Arial"/>
          <w:sz w:val="22"/>
        </w:rPr>
      </w:pPr>
      <w:r w:rsidRPr="00A91E2B">
        <w:rPr>
          <w:rFonts w:ascii="Arial" w:hAnsi="Arial" w:cs="Arial"/>
          <w:sz w:val="22"/>
        </w:rPr>
        <w:t xml:space="preserve">Applicable Law. </w:t>
      </w:r>
    </w:p>
    <w:p w14:paraId="3120B725" w14:textId="77777777" w:rsidR="00541AFE" w:rsidRPr="00A91E2B" w:rsidRDefault="00214F77" w:rsidP="00445E01">
      <w:pPr>
        <w:spacing w:after="0" w:line="360" w:lineRule="auto"/>
        <w:ind w:left="994" w:right="7"/>
        <w:rPr>
          <w:rFonts w:ascii="Arial" w:hAnsi="Arial" w:cs="Arial"/>
          <w:sz w:val="22"/>
        </w:rPr>
      </w:pPr>
      <w:r w:rsidRPr="00A91E2B">
        <w:rPr>
          <w:rFonts w:ascii="Arial" w:hAnsi="Arial" w:cs="Arial"/>
          <w:sz w:val="22"/>
        </w:rPr>
        <w:t xml:space="preserve">The contract shall be interpreted in accordance with the laws of Kenya unless otherwise specified in the SCC </w:t>
      </w:r>
    </w:p>
    <w:p w14:paraId="4F1ECBF9" w14:textId="77777777" w:rsidR="00541AFE" w:rsidRPr="00A91E2B" w:rsidRDefault="00214F77" w:rsidP="00445E01">
      <w:pPr>
        <w:spacing w:after="0" w:line="360" w:lineRule="auto"/>
        <w:ind w:left="984" w:firstLine="0"/>
        <w:rPr>
          <w:rFonts w:ascii="Arial" w:hAnsi="Arial" w:cs="Arial"/>
          <w:sz w:val="22"/>
        </w:rPr>
      </w:pPr>
      <w:r w:rsidRPr="00A91E2B">
        <w:rPr>
          <w:rFonts w:ascii="Arial" w:hAnsi="Arial" w:cs="Arial"/>
          <w:sz w:val="22"/>
        </w:rPr>
        <w:t xml:space="preserve"> </w:t>
      </w:r>
    </w:p>
    <w:p w14:paraId="6B83FEE0" w14:textId="77777777" w:rsidR="00541AFE" w:rsidRPr="00A91E2B" w:rsidRDefault="00214F77" w:rsidP="00445E01">
      <w:pPr>
        <w:numPr>
          <w:ilvl w:val="1"/>
          <w:numId w:val="27"/>
        </w:numPr>
        <w:spacing w:after="0" w:line="360" w:lineRule="auto"/>
        <w:ind w:hanging="720"/>
        <w:rPr>
          <w:rFonts w:ascii="Arial" w:hAnsi="Arial" w:cs="Arial"/>
          <w:sz w:val="22"/>
        </w:rPr>
      </w:pPr>
      <w:r w:rsidRPr="00A91E2B">
        <w:rPr>
          <w:rFonts w:ascii="Arial" w:hAnsi="Arial" w:cs="Arial"/>
          <w:sz w:val="22"/>
        </w:rPr>
        <w:t xml:space="preserve">Notices </w:t>
      </w:r>
    </w:p>
    <w:p w14:paraId="41D5B509" w14:textId="77777777" w:rsidR="00541AFE" w:rsidRPr="00A91E2B" w:rsidRDefault="00214F77" w:rsidP="00445E01">
      <w:pPr>
        <w:spacing w:after="0" w:line="360" w:lineRule="auto"/>
        <w:ind w:left="994" w:right="7"/>
        <w:rPr>
          <w:rFonts w:ascii="Arial" w:hAnsi="Arial" w:cs="Arial"/>
          <w:sz w:val="22"/>
        </w:rPr>
      </w:pPr>
      <w:r w:rsidRPr="00A91E2B">
        <w:rPr>
          <w:rFonts w:ascii="Arial" w:hAnsi="Arial" w:cs="Arial"/>
          <w:sz w:val="22"/>
        </w:rPr>
        <w:t xml:space="preserve">Any notices given by one party to the other pursuant to this contract shall be sent to the other party by post or by fax or E-mail and confirmed in writing to the other party’s address specified in the SCC </w:t>
      </w:r>
    </w:p>
    <w:p w14:paraId="3E8EF635" w14:textId="77777777" w:rsidR="00541AFE" w:rsidRPr="00A91E2B" w:rsidRDefault="00214F77" w:rsidP="00445E01">
      <w:pPr>
        <w:spacing w:after="0" w:line="360" w:lineRule="auto"/>
        <w:ind w:left="984" w:firstLine="0"/>
        <w:rPr>
          <w:rFonts w:ascii="Arial" w:hAnsi="Arial" w:cs="Arial"/>
          <w:sz w:val="22"/>
        </w:rPr>
      </w:pPr>
      <w:r w:rsidRPr="00A91E2B">
        <w:rPr>
          <w:rFonts w:ascii="Arial" w:hAnsi="Arial" w:cs="Arial"/>
          <w:sz w:val="22"/>
        </w:rPr>
        <w:t xml:space="preserve"> </w:t>
      </w:r>
    </w:p>
    <w:p w14:paraId="0D88243A" w14:textId="77777777" w:rsidR="00541AFE" w:rsidRPr="00A91E2B" w:rsidRDefault="00214F77" w:rsidP="00445E01">
      <w:pPr>
        <w:spacing w:after="0" w:line="360" w:lineRule="auto"/>
        <w:ind w:left="994" w:right="7"/>
        <w:rPr>
          <w:rFonts w:ascii="Arial" w:hAnsi="Arial" w:cs="Arial"/>
          <w:sz w:val="22"/>
        </w:rPr>
      </w:pPr>
      <w:r w:rsidRPr="00A91E2B">
        <w:rPr>
          <w:rFonts w:ascii="Arial" w:hAnsi="Arial" w:cs="Arial"/>
          <w:sz w:val="22"/>
        </w:rPr>
        <w:t xml:space="preserve">A notice shall be effective when delivered or on the notices effective date, whichever is later. </w:t>
      </w:r>
    </w:p>
    <w:p w14:paraId="3AE277CC" w14:textId="77777777" w:rsidR="00541AFE" w:rsidRPr="00A91E2B" w:rsidRDefault="00214F77" w:rsidP="00445E01">
      <w:pPr>
        <w:spacing w:after="0" w:line="360" w:lineRule="auto"/>
        <w:ind w:left="984" w:firstLine="0"/>
        <w:rPr>
          <w:rFonts w:ascii="Arial" w:hAnsi="Arial" w:cs="Arial"/>
          <w:sz w:val="22"/>
        </w:rPr>
      </w:pPr>
      <w:r w:rsidRPr="00A91E2B">
        <w:rPr>
          <w:rFonts w:ascii="Arial" w:hAnsi="Arial" w:cs="Arial"/>
          <w:sz w:val="22"/>
        </w:rPr>
        <w:t xml:space="preserve"> </w:t>
      </w:r>
    </w:p>
    <w:p w14:paraId="1D1AA5D4" w14:textId="77777777" w:rsidR="00541AFE" w:rsidRPr="00A91E2B" w:rsidRDefault="00214F77" w:rsidP="00445E01">
      <w:pPr>
        <w:spacing w:after="0" w:line="360" w:lineRule="auto"/>
        <w:ind w:left="264" w:firstLine="0"/>
        <w:rPr>
          <w:rFonts w:ascii="Arial" w:hAnsi="Arial" w:cs="Arial"/>
          <w:sz w:val="22"/>
        </w:rPr>
      </w:pPr>
      <w:r w:rsidRPr="00A91E2B">
        <w:rPr>
          <w:rFonts w:ascii="Arial" w:hAnsi="Arial" w:cs="Arial"/>
          <w:sz w:val="22"/>
        </w:rPr>
        <w:t xml:space="preserve"> </w:t>
      </w:r>
    </w:p>
    <w:p w14:paraId="22586BE4" w14:textId="77777777" w:rsidR="00541AFE" w:rsidRPr="00A91E2B" w:rsidRDefault="00214F77" w:rsidP="00445E01">
      <w:pPr>
        <w:spacing w:after="0" w:line="360" w:lineRule="auto"/>
        <w:ind w:left="984" w:firstLine="0"/>
        <w:rPr>
          <w:rFonts w:ascii="Arial" w:hAnsi="Arial" w:cs="Arial"/>
          <w:sz w:val="22"/>
        </w:rPr>
      </w:pPr>
      <w:r w:rsidRPr="00A91E2B">
        <w:rPr>
          <w:rFonts w:ascii="Arial" w:hAnsi="Arial" w:cs="Arial"/>
          <w:sz w:val="22"/>
        </w:rPr>
        <w:t xml:space="preserve"> </w:t>
      </w:r>
    </w:p>
    <w:p w14:paraId="352FD44F" w14:textId="77777777" w:rsidR="00541AFE" w:rsidRPr="00A91E2B" w:rsidRDefault="00214F77" w:rsidP="00445E01">
      <w:pPr>
        <w:spacing w:after="0" w:line="360" w:lineRule="auto"/>
        <w:ind w:left="264" w:firstLine="0"/>
        <w:rPr>
          <w:rFonts w:ascii="Arial" w:hAnsi="Arial" w:cs="Arial"/>
          <w:sz w:val="22"/>
        </w:rPr>
      </w:pPr>
      <w:r w:rsidRPr="00A91E2B">
        <w:rPr>
          <w:rFonts w:ascii="Arial" w:hAnsi="Arial" w:cs="Arial"/>
          <w:sz w:val="22"/>
        </w:rPr>
        <w:t xml:space="preserve"> </w:t>
      </w:r>
    </w:p>
    <w:p w14:paraId="06F0A34F" w14:textId="77777777" w:rsidR="00541AFE" w:rsidRPr="00A91E2B" w:rsidRDefault="00214F77" w:rsidP="00445E01">
      <w:pPr>
        <w:spacing w:after="0" w:line="360" w:lineRule="auto"/>
        <w:ind w:left="264" w:firstLine="0"/>
        <w:rPr>
          <w:rFonts w:ascii="Arial" w:hAnsi="Arial" w:cs="Arial"/>
          <w:sz w:val="22"/>
        </w:rPr>
      </w:pPr>
      <w:r w:rsidRPr="00A91E2B">
        <w:rPr>
          <w:rFonts w:ascii="Arial" w:hAnsi="Arial" w:cs="Arial"/>
          <w:sz w:val="22"/>
        </w:rPr>
        <w:t xml:space="preserve"> </w:t>
      </w:r>
    </w:p>
    <w:p w14:paraId="58B5C18C" w14:textId="77777777" w:rsidR="00541AFE" w:rsidRPr="00A91E2B" w:rsidRDefault="00214F77" w:rsidP="00445E01">
      <w:pPr>
        <w:spacing w:after="0" w:line="360" w:lineRule="auto"/>
        <w:ind w:left="264" w:firstLine="0"/>
        <w:rPr>
          <w:rFonts w:ascii="Arial" w:hAnsi="Arial" w:cs="Arial"/>
          <w:sz w:val="22"/>
        </w:rPr>
      </w:pPr>
      <w:r w:rsidRPr="00A91E2B">
        <w:rPr>
          <w:rFonts w:ascii="Arial" w:hAnsi="Arial" w:cs="Arial"/>
          <w:sz w:val="22"/>
        </w:rPr>
        <w:t xml:space="preserve"> </w:t>
      </w:r>
    </w:p>
    <w:p w14:paraId="4FCF0C5F" w14:textId="77777777" w:rsidR="00541AFE" w:rsidRPr="00A91E2B" w:rsidRDefault="00214F77" w:rsidP="00445E01">
      <w:pPr>
        <w:spacing w:after="0" w:line="360" w:lineRule="auto"/>
        <w:ind w:left="264" w:firstLine="0"/>
        <w:rPr>
          <w:rFonts w:ascii="Arial" w:hAnsi="Arial" w:cs="Arial"/>
          <w:sz w:val="22"/>
        </w:rPr>
      </w:pPr>
      <w:r w:rsidRPr="00A91E2B">
        <w:rPr>
          <w:rFonts w:ascii="Arial" w:hAnsi="Arial" w:cs="Arial"/>
          <w:sz w:val="22"/>
        </w:rPr>
        <w:t xml:space="preserve"> </w:t>
      </w:r>
    </w:p>
    <w:p w14:paraId="551A83A9" w14:textId="77777777" w:rsidR="00541AFE" w:rsidRPr="00A91E2B" w:rsidRDefault="00214F77" w:rsidP="00445E01">
      <w:pPr>
        <w:spacing w:after="0" w:line="360" w:lineRule="auto"/>
        <w:ind w:left="264" w:firstLine="0"/>
        <w:rPr>
          <w:rFonts w:ascii="Arial" w:hAnsi="Arial" w:cs="Arial"/>
          <w:sz w:val="22"/>
        </w:rPr>
      </w:pPr>
      <w:r w:rsidRPr="00A91E2B">
        <w:rPr>
          <w:rFonts w:ascii="Arial" w:hAnsi="Arial" w:cs="Arial"/>
          <w:sz w:val="22"/>
        </w:rPr>
        <w:t xml:space="preserve"> </w:t>
      </w:r>
    </w:p>
    <w:p w14:paraId="7539BA7D" w14:textId="77777777" w:rsidR="00541AFE" w:rsidRPr="00A91E2B" w:rsidRDefault="00214F77" w:rsidP="00445E01">
      <w:pPr>
        <w:spacing w:after="0" w:line="360" w:lineRule="auto"/>
        <w:ind w:left="264" w:firstLine="0"/>
        <w:rPr>
          <w:rFonts w:ascii="Arial" w:hAnsi="Arial" w:cs="Arial"/>
          <w:sz w:val="22"/>
        </w:rPr>
      </w:pPr>
      <w:r w:rsidRPr="00A91E2B">
        <w:rPr>
          <w:rFonts w:ascii="Arial" w:hAnsi="Arial" w:cs="Arial"/>
          <w:sz w:val="22"/>
        </w:rPr>
        <w:t xml:space="preserve"> </w:t>
      </w:r>
    </w:p>
    <w:p w14:paraId="42B45448" w14:textId="77777777" w:rsidR="00541AFE" w:rsidRPr="00A91E2B" w:rsidRDefault="00214F77" w:rsidP="00445E01">
      <w:pPr>
        <w:spacing w:after="0" w:line="360" w:lineRule="auto"/>
        <w:ind w:left="264" w:firstLine="0"/>
        <w:rPr>
          <w:rFonts w:ascii="Arial" w:hAnsi="Arial" w:cs="Arial"/>
          <w:sz w:val="22"/>
        </w:rPr>
      </w:pPr>
      <w:r w:rsidRPr="00A91E2B">
        <w:rPr>
          <w:rFonts w:ascii="Arial" w:hAnsi="Arial" w:cs="Arial"/>
          <w:sz w:val="22"/>
        </w:rPr>
        <w:t xml:space="preserve"> </w:t>
      </w:r>
    </w:p>
    <w:p w14:paraId="1B122633" w14:textId="77777777" w:rsidR="00541AFE" w:rsidRPr="00A91E2B" w:rsidRDefault="00214F77" w:rsidP="00445E01">
      <w:pPr>
        <w:spacing w:after="0" w:line="360" w:lineRule="auto"/>
        <w:ind w:left="264" w:firstLine="0"/>
        <w:rPr>
          <w:rFonts w:ascii="Arial" w:hAnsi="Arial" w:cs="Arial"/>
          <w:sz w:val="22"/>
        </w:rPr>
      </w:pPr>
      <w:r w:rsidRPr="00A91E2B">
        <w:rPr>
          <w:rFonts w:ascii="Arial" w:hAnsi="Arial" w:cs="Arial"/>
          <w:sz w:val="22"/>
        </w:rPr>
        <w:t xml:space="preserve"> </w:t>
      </w:r>
    </w:p>
    <w:p w14:paraId="2250366A" w14:textId="77777777" w:rsidR="00541AFE" w:rsidRPr="00A91E2B" w:rsidRDefault="00214F77" w:rsidP="00445E01">
      <w:pPr>
        <w:spacing w:after="0" w:line="360" w:lineRule="auto"/>
        <w:ind w:left="264" w:firstLine="0"/>
        <w:rPr>
          <w:rFonts w:ascii="Arial" w:hAnsi="Arial" w:cs="Arial"/>
          <w:sz w:val="22"/>
        </w:rPr>
      </w:pPr>
      <w:r w:rsidRPr="00A91E2B">
        <w:rPr>
          <w:rFonts w:ascii="Arial" w:hAnsi="Arial" w:cs="Arial"/>
          <w:sz w:val="22"/>
        </w:rPr>
        <w:t xml:space="preserve"> </w:t>
      </w:r>
    </w:p>
    <w:p w14:paraId="7A4449B6" w14:textId="77777777" w:rsidR="00541AFE" w:rsidRPr="00A91E2B" w:rsidRDefault="00214F77" w:rsidP="00445E01">
      <w:pPr>
        <w:spacing w:after="0" w:line="360" w:lineRule="auto"/>
        <w:ind w:left="264" w:firstLine="0"/>
        <w:rPr>
          <w:rFonts w:ascii="Arial" w:hAnsi="Arial" w:cs="Arial"/>
          <w:sz w:val="22"/>
        </w:rPr>
      </w:pPr>
      <w:r w:rsidRPr="00A91E2B">
        <w:rPr>
          <w:rFonts w:ascii="Arial" w:hAnsi="Arial" w:cs="Arial"/>
          <w:sz w:val="22"/>
        </w:rPr>
        <w:t xml:space="preserve"> </w:t>
      </w:r>
    </w:p>
    <w:p w14:paraId="28CCB6B7" w14:textId="77777777" w:rsidR="00541AFE" w:rsidRPr="00A91E2B" w:rsidRDefault="00214F77" w:rsidP="00445E01">
      <w:pPr>
        <w:spacing w:after="0" w:line="360" w:lineRule="auto"/>
        <w:ind w:left="264" w:firstLine="0"/>
        <w:rPr>
          <w:rFonts w:ascii="Arial" w:hAnsi="Arial" w:cs="Arial"/>
          <w:sz w:val="22"/>
        </w:rPr>
      </w:pPr>
      <w:r w:rsidRPr="00A91E2B">
        <w:rPr>
          <w:rFonts w:ascii="Arial" w:hAnsi="Arial" w:cs="Arial"/>
          <w:sz w:val="22"/>
        </w:rPr>
        <w:t xml:space="preserve"> </w:t>
      </w:r>
    </w:p>
    <w:p w14:paraId="508A5E06" w14:textId="77777777" w:rsidR="00541AFE" w:rsidRPr="00A91E2B" w:rsidRDefault="00214F77" w:rsidP="00445E01">
      <w:pPr>
        <w:spacing w:after="0" w:line="360" w:lineRule="auto"/>
        <w:ind w:left="264" w:firstLine="0"/>
        <w:rPr>
          <w:rFonts w:ascii="Arial" w:hAnsi="Arial" w:cs="Arial"/>
          <w:sz w:val="22"/>
        </w:rPr>
      </w:pPr>
      <w:r w:rsidRPr="00A91E2B">
        <w:rPr>
          <w:rFonts w:ascii="Arial" w:hAnsi="Arial" w:cs="Arial"/>
          <w:sz w:val="22"/>
        </w:rPr>
        <w:t xml:space="preserve"> </w:t>
      </w:r>
    </w:p>
    <w:p w14:paraId="6745FA52" w14:textId="77777777" w:rsidR="00541AFE" w:rsidRPr="00A91E2B" w:rsidRDefault="00214F77" w:rsidP="00445E01">
      <w:pPr>
        <w:spacing w:after="0" w:line="360" w:lineRule="auto"/>
        <w:ind w:left="264" w:firstLine="0"/>
        <w:rPr>
          <w:rFonts w:ascii="Arial" w:hAnsi="Arial" w:cs="Arial"/>
          <w:sz w:val="22"/>
        </w:rPr>
      </w:pPr>
      <w:r w:rsidRPr="00A91E2B">
        <w:rPr>
          <w:rFonts w:ascii="Arial" w:hAnsi="Arial" w:cs="Arial"/>
          <w:sz w:val="22"/>
        </w:rPr>
        <w:lastRenderedPageBreak/>
        <w:t xml:space="preserve"> </w:t>
      </w:r>
    </w:p>
    <w:p w14:paraId="02A11C72" w14:textId="77777777" w:rsidR="00541AFE" w:rsidRPr="00A91E2B" w:rsidRDefault="00214F77" w:rsidP="00445E01">
      <w:pPr>
        <w:spacing w:after="0" w:line="360" w:lineRule="auto"/>
        <w:ind w:left="264" w:firstLine="0"/>
        <w:rPr>
          <w:rFonts w:ascii="Arial" w:hAnsi="Arial" w:cs="Arial"/>
          <w:sz w:val="22"/>
        </w:rPr>
      </w:pPr>
      <w:r w:rsidRPr="00A91E2B">
        <w:rPr>
          <w:rFonts w:ascii="Arial" w:hAnsi="Arial" w:cs="Arial"/>
          <w:sz w:val="22"/>
        </w:rPr>
        <w:t xml:space="preserve"> </w:t>
      </w:r>
    </w:p>
    <w:p w14:paraId="45905758" w14:textId="7625D4E9" w:rsidR="00541AFE" w:rsidRPr="00DD7864" w:rsidRDefault="00541AFE" w:rsidP="00DD7864">
      <w:pPr>
        <w:spacing w:after="0" w:line="360" w:lineRule="auto"/>
        <w:ind w:left="264" w:firstLine="0"/>
        <w:rPr>
          <w:rFonts w:ascii="Arial" w:hAnsi="Arial" w:cs="Arial"/>
          <w:sz w:val="22"/>
        </w:rPr>
      </w:pPr>
    </w:p>
    <w:p w14:paraId="68B4F3D8" w14:textId="3F4BD3FF" w:rsidR="00541AFE" w:rsidRPr="00F5371F" w:rsidRDefault="00214F77" w:rsidP="00F5371F">
      <w:pPr>
        <w:pStyle w:val="Heading1"/>
        <w:spacing w:after="0" w:line="360" w:lineRule="auto"/>
        <w:jc w:val="both"/>
        <w:rPr>
          <w:rFonts w:ascii="Arial" w:hAnsi="Arial" w:cs="Arial"/>
          <w:b/>
          <w:bCs/>
          <w:sz w:val="24"/>
          <w:szCs w:val="24"/>
        </w:rPr>
      </w:pPr>
      <w:r w:rsidRPr="007A00B3">
        <w:rPr>
          <w:rFonts w:ascii="Arial" w:hAnsi="Arial" w:cs="Arial"/>
          <w:b/>
          <w:bCs/>
          <w:sz w:val="24"/>
          <w:szCs w:val="24"/>
        </w:rPr>
        <w:t xml:space="preserve">SECTION IV SPECIAL CONDITIONS OF </w:t>
      </w:r>
      <w:r w:rsidR="008E48F6" w:rsidRPr="007A00B3">
        <w:rPr>
          <w:rFonts w:ascii="Arial" w:hAnsi="Arial" w:cs="Arial"/>
          <w:b/>
          <w:bCs/>
          <w:sz w:val="24"/>
          <w:szCs w:val="24"/>
        </w:rPr>
        <w:t xml:space="preserve">THE </w:t>
      </w:r>
      <w:r w:rsidRPr="007A00B3">
        <w:rPr>
          <w:rFonts w:ascii="Arial" w:hAnsi="Arial" w:cs="Arial"/>
          <w:b/>
          <w:bCs/>
          <w:sz w:val="24"/>
          <w:szCs w:val="24"/>
        </w:rPr>
        <w:t>CONTRACT</w:t>
      </w:r>
      <w:r w:rsidRPr="004B2B09">
        <w:rPr>
          <w:rFonts w:ascii="Arial" w:hAnsi="Arial" w:cs="Arial"/>
          <w:b/>
          <w:bCs/>
          <w:sz w:val="24"/>
          <w:szCs w:val="24"/>
        </w:rPr>
        <w:t xml:space="preserve"> </w:t>
      </w:r>
    </w:p>
    <w:p w14:paraId="4CB9FB13" w14:textId="4F11C650" w:rsidR="00541AFE" w:rsidRPr="00A91E2B" w:rsidRDefault="00214F77" w:rsidP="00F5371F">
      <w:pPr>
        <w:spacing w:after="0" w:line="360" w:lineRule="auto"/>
        <w:ind w:left="969" w:right="7" w:hanging="720"/>
        <w:rPr>
          <w:rFonts w:ascii="Arial" w:hAnsi="Arial" w:cs="Arial"/>
          <w:sz w:val="22"/>
        </w:rPr>
      </w:pPr>
      <w:r w:rsidRPr="00A91E2B">
        <w:rPr>
          <w:rFonts w:ascii="Arial" w:hAnsi="Arial" w:cs="Arial"/>
          <w:sz w:val="22"/>
        </w:rPr>
        <w:t xml:space="preserve">4.1 </w:t>
      </w:r>
      <w:r w:rsidR="007A00B3">
        <w:rPr>
          <w:rFonts w:ascii="Arial" w:hAnsi="Arial" w:cs="Arial"/>
          <w:sz w:val="22"/>
        </w:rPr>
        <w:tab/>
      </w:r>
      <w:r w:rsidRPr="00A91E2B">
        <w:rPr>
          <w:rFonts w:ascii="Arial" w:hAnsi="Arial" w:cs="Arial"/>
          <w:sz w:val="22"/>
        </w:rPr>
        <w:t xml:space="preserve">Special conditions of contract shall supplement the general conditions of contract, wherever </w:t>
      </w:r>
      <w:r w:rsidRPr="007A00B3">
        <w:rPr>
          <w:rFonts w:ascii="Arial" w:hAnsi="Arial" w:cs="Arial"/>
          <w:sz w:val="22"/>
        </w:rPr>
        <w:t>there is a confl</w:t>
      </w:r>
      <w:r w:rsidR="00F5371F" w:rsidRPr="007A00B3">
        <w:rPr>
          <w:rFonts w:ascii="Arial" w:hAnsi="Arial" w:cs="Arial"/>
          <w:sz w:val="22"/>
        </w:rPr>
        <w:t xml:space="preserve">ict </w:t>
      </w:r>
      <w:r w:rsidR="008E48F6" w:rsidRPr="007A00B3">
        <w:rPr>
          <w:rFonts w:ascii="Arial" w:hAnsi="Arial" w:cs="Arial"/>
          <w:sz w:val="22"/>
        </w:rPr>
        <w:t xml:space="preserve">in </w:t>
      </w:r>
      <w:r w:rsidR="00EE7A93" w:rsidRPr="007A00B3">
        <w:rPr>
          <w:rFonts w:ascii="Arial" w:hAnsi="Arial" w:cs="Arial"/>
          <w:sz w:val="22"/>
        </w:rPr>
        <w:t>Systems Security Audit</w:t>
      </w:r>
      <w:r w:rsidR="008E48F6" w:rsidRPr="007A00B3">
        <w:rPr>
          <w:rFonts w:ascii="Arial" w:hAnsi="Arial" w:cs="Arial"/>
          <w:sz w:val="22"/>
        </w:rPr>
        <w:t xml:space="preserve"> </w:t>
      </w:r>
      <w:r w:rsidR="00622060" w:rsidRPr="007A00B3">
        <w:rPr>
          <w:rFonts w:ascii="Arial" w:hAnsi="Arial" w:cs="Arial"/>
          <w:sz w:val="22"/>
        </w:rPr>
        <w:t>and Penetration Testing</w:t>
      </w:r>
      <w:r w:rsidRPr="007A00B3">
        <w:rPr>
          <w:rFonts w:ascii="Arial" w:hAnsi="Arial" w:cs="Arial"/>
          <w:sz w:val="22"/>
        </w:rPr>
        <w:t xml:space="preserve"> between the GCC and the SCC, the provisions of the SCC herein shall prevail over those in the GCC.</w:t>
      </w:r>
      <w:r w:rsidRPr="00A91E2B">
        <w:rPr>
          <w:rFonts w:ascii="Arial" w:hAnsi="Arial" w:cs="Arial"/>
          <w:sz w:val="22"/>
        </w:rPr>
        <w:t xml:space="preserve"> </w:t>
      </w:r>
    </w:p>
    <w:p w14:paraId="5C21D3E6" w14:textId="46058540" w:rsidR="00541AFE" w:rsidRPr="00A91E2B" w:rsidRDefault="00214F77" w:rsidP="00F5371F">
      <w:pPr>
        <w:spacing w:after="0" w:line="360" w:lineRule="auto"/>
        <w:ind w:left="969" w:right="7" w:hanging="720"/>
        <w:rPr>
          <w:rFonts w:ascii="Arial" w:hAnsi="Arial" w:cs="Arial"/>
          <w:sz w:val="22"/>
        </w:rPr>
      </w:pPr>
      <w:r w:rsidRPr="00A91E2B">
        <w:rPr>
          <w:rFonts w:ascii="Arial" w:hAnsi="Arial" w:cs="Arial"/>
          <w:sz w:val="22"/>
        </w:rPr>
        <w:t xml:space="preserve">4.2 </w:t>
      </w:r>
      <w:r w:rsidRPr="00A91E2B">
        <w:rPr>
          <w:rFonts w:ascii="Arial" w:hAnsi="Arial" w:cs="Arial"/>
          <w:sz w:val="22"/>
        </w:rPr>
        <w:tab/>
        <w:t xml:space="preserve">Special conditions of contract with reference to the general conditions of contract. </w:t>
      </w:r>
    </w:p>
    <w:tbl>
      <w:tblPr>
        <w:tblW w:w="9559" w:type="dxa"/>
        <w:tblInd w:w="696" w:type="dxa"/>
        <w:tblCellMar>
          <w:top w:w="55" w:type="dxa"/>
          <w:right w:w="53" w:type="dxa"/>
        </w:tblCellMar>
        <w:tblLook w:val="04A0" w:firstRow="1" w:lastRow="0" w:firstColumn="1" w:lastColumn="0" w:noHBand="0" w:noVBand="1"/>
      </w:tblPr>
      <w:tblGrid>
        <w:gridCol w:w="2989"/>
        <w:gridCol w:w="6570"/>
      </w:tblGrid>
      <w:tr w:rsidR="00541AFE" w:rsidRPr="00A91E2B" w14:paraId="55EE9452" w14:textId="77777777" w:rsidTr="00466ED6">
        <w:trPr>
          <w:trHeight w:val="506"/>
        </w:trPr>
        <w:tc>
          <w:tcPr>
            <w:tcW w:w="2989" w:type="dxa"/>
            <w:tcBorders>
              <w:top w:val="single" w:sz="4" w:space="0" w:color="000000"/>
              <w:left w:val="single" w:sz="4" w:space="0" w:color="000000"/>
              <w:bottom w:val="single" w:sz="4" w:space="0" w:color="000000"/>
              <w:right w:val="single" w:sz="4" w:space="0" w:color="000000"/>
            </w:tcBorders>
            <w:shd w:val="clear" w:color="auto" w:fill="auto"/>
          </w:tcPr>
          <w:p w14:paraId="18CB0CA1" w14:textId="77777777" w:rsidR="00541AFE" w:rsidRPr="00466ED6" w:rsidRDefault="00214F77" w:rsidP="00466ED6">
            <w:pPr>
              <w:spacing w:after="0" w:line="360" w:lineRule="auto"/>
              <w:ind w:left="0" w:firstLine="0"/>
              <w:rPr>
                <w:rFonts w:ascii="Arial" w:hAnsi="Arial" w:cs="Arial"/>
                <w:sz w:val="22"/>
              </w:rPr>
            </w:pPr>
            <w:r w:rsidRPr="00466ED6">
              <w:rPr>
                <w:rFonts w:ascii="Arial" w:hAnsi="Arial" w:cs="Arial"/>
                <w:sz w:val="22"/>
              </w:rPr>
              <w:t xml:space="preserve">General conditions of contract reference </w:t>
            </w:r>
          </w:p>
        </w:tc>
        <w:tc>
          <w:tcPr>
            <w:tcW w:w="6570" w:type="dxa"/>
            <w:tcBorders>
              <w:top w:val="single" w:sz="4" w:space="0" w:color="000000"/>
              <w:left w:val="single" w:sz="4" w:space="0" w:color="000000"/>
              <w:bottom w:val="single" w:sz="4" w:space="0" w:color="000000"/>
              <w:right w:val="single" w:sz="4" w:space="0" w:color="000000"/>
            </w:tcBorders>
            <w:shd w:val="clear" w:color="auto" w:fill="auto"/>
          </w:tcPr>
          <w:p w14:paraId="40B02972" w14:textId="77777777" w:rsidR="00541AFE" w:rsidRPr="00466ED6" w:rsidRDefault="00214F77" w:rsidP="00466ED6">
            <w:pPr>
              <w:spacing w:after="0" w:line="360" w:lineRule="auto"/>
              <w:ind w:left="0" w:right="66" w:firstLine="0"/>
              <w:rPr>
                <w:rFonts w:ascii="Arial" w:hAnsi="Arial" w:cs="Arial"/>
                <w:sz w:val="22"/>
              </w:rPr>
            </w:pPr>
            <w:r w:rsidRPr="00466ED6">
              <w:rPr>
                <w:rFonts w:ascii="Arial" w:hAnsi="Arial" w:cs="Arial"/>
                <w:sz w:val="22"/>
              </w:rPr>
              <w:t xml:space="preserve">Special conditions of contract </w:t>
            </w:r>
          </w:p>
          <w:p w14:paraId="4132D3A7" w14:textId="77777777" w:rsidR="00541AFE" w:rsidRPr="00466ED6" w:rsidRDefault="00214F77" w:rsidP="00466ED6">
            <w:pPr>
              <w:spacing w:after="0" w:line="360" w:lineRule="auto"/>
              <w:ind w:left="720" w:firstLine="0"/>
              <w:rPr>
                <w:rFonts w:ascii="Arial" w:hAnsi="Arial" w:cs="Arial"/>
                <w:sz w:val="22"/>
              </w:rPr>
            </w:pPr>
            <w:r w:rsidRPr="00466ED6">
              <w:rPr>
                <w:rFonts w:ascii="Arial" w:hAnsi="Arial" w:cs="Arial"/>
                <w:sz w:val="22"/>
              </w:rPr>
              <w:t xml:space="preserve">  </w:t>
            </w:r>
          </w:p>
        </w:tc>
      </w:tr>
      <w:tr w:rsidR="00752337" w:rsidRPr="00A91E2B" w14:paraId="59D303D0" w14:textId="77777777" w:rsidTr="00466ED6">
        <w:trPr>
          <w:trHeight w:val="1514"/>
        </w:trPr>
        <w:tc>
          <w:tcPr>
            <w:tcW w:w="2989" w:type="dxa"/>
            <w:tcBorders>
              <w:top w:val="single" w:sz="4" w:space="0" w:color="000000"/>
              <w:left w:val="single" w:sz="4" w:space="0" w:color="000000"/>
              <w:bottom w:val="single" w:sz="4" w:space="0" w:color="000000"/>
              <w:right w:val="single" w:sz="4" w:space="0" w:color="000000"/>
            </w:tcBorders>
            <w:shd w:val="clear" w:color="auto" w:fill="auto"/>
          </w:tcPr>
          <w:p w14:paraId="3CBCE1C9" w14:textId="28F69007" w:rsidR="00752337" w:rsidRPr="00466ED6" w:rsidRDefault="00752337" w:rsidP="00466ED6">
            <w:pPr>
              <w:spacing w:after="0" w:line="240" w:lineRule="auto"/>
              <w:ind w:left="0" w:firstLine="0"/>
              <w:rPr>
                <w:rFonts w:ascii="Arial" w:hAnsi="Arial" w:cs="Arial"/>
                <w:sz w:val="22"/>
              </w:rPr>
            </w:pPr>
            <w:r w:rsidRPr="00466ED6">
              <w:rPr>
                <w:rFonts w:ascii="Arial" w:hAnsi="Arial" w:cs="Arial"/>
                <w:sz w:val="22"/>
              </w:rPr>
              <w:t xml:space="preserve">3.8 Payment </w:t>
            </w:r>
          </w:p>
        </w:tc>
        <w:tc>
          <w:tcPr>
            <w:tcW w:w="6570" w:type="dxa"/>
            <w:tcBorders>
              <w:top w:val="single" w:sz="4" w:space="0" w:color="000000"/>
              <w:left w:val="single" w:sz="4" w:space="0" w:color="000000"/>
              <w:bottom w:val="single" w:sz="4" w:space="0" w:color="000000"/>
              <w:right w:val="single" w:sz="4" w:space="0" w:color="000000"/>
            </w:tcBorders>
            <w:shd w:val="clear" w:color="auto" w:fill="auto"/>
          </w:tcPr>
          <w:p w14:paraId="1DB247A0" w14:textId="77777777" w:rsidR="00752337" w:rsidRPr="00466ED6" w:rsidRDefault="00752337" w:rsidP="00466ED6">
            <w:pPr>
              <w:spacing w:after="0" w:line="360" w:lineRule="auto"/>
              <w:ind w:left="0" w:firstLine="0"/>
              <w:rPr>
                <w:rFonts w:ascii="Arial" w:hAnsi="Arial" w:cs="Arial"/>
                <w:sz w:val="22"/>
              </w:rPr>
            </w:pPr>
            <w:r w:rsidRPr="00466ED6">
              <w:rPr>
                <w:rFonts w:ascii="Arial" w:hAnsi="Arial" w:cs="Arial"/>
                <w:sz w:val="22"/>
              </w:rPr>
              <w:t xml:space="preserve">Payment will be upon determination to </w:t>
            </w:r>
          </w:p>
          <w:p w14:paraId="352EA740" w14:textId="5B728BEE" w:rsidR="00752337" w:rsidRPr="00466ED6" w:rsidRDefault="00752337" w:rsidP="00466ED6">
            <w:pPr>
              <w:spacing w:after="0" w:line="360" w:lineRule="auto"/>
              <w:ind w:left="0" w:right="40" w:firstLine="0"/>
              <w:rPr>
                <w:rFonts w:ascii="Arial" w:hAnsi="Arial" w:cs="Arial"/>
                <w:sz w:val="22"/>
              </w:rPr>
            </w:pPr>
            <w:r w:rsidRPr="00466ED6">
              <w:rPr>
                <w:rFonts w:ascii="Arial" w:hAnsi="Arial" w:cs="Arial"/>
                <w:sz w:val="22"/>
              </w:rPr>
              <w:t xml:space="preserve">KIMISITU SACCO LTD, ’s satisfaction that Performance under this tender has been achieved </w:t>
            </w:r>
          </w:p>
        </w:tc>
      </w:tr>
      <w:tr w:rsidR="00752337" w:rsidRPr="00A91E2B" w14:paraId="38CAEAEC" w14:textId="77777777" w:rsidTr="00466ED6">
        <w:trPr>
          <w:trHeight w:val="839"/>
        </w:trPr>
        <w:tc>
          <w:tcPr>
            <w:tcW w:w="2989" w:type="dxa"/>
            <w:tcBorders>
              <w:top w:val="single" w:sz="4" w:space="0" w:color="000000"/>
              <w:left w:val="single" w:sz="4" w:space="0" w:color="000000"/>
              <w:bottom w:val="single" w:sz="4" w:space="0" w:color="000000"/>
              <w:right w:val="single" w:sz="4" w:space="0" w:color="000000"/>
            </w:tcBorders>
            <w:shd w:val="clear" w:color="auto" w:fill="auto"/>
          </w:tcPr>
          <w:p w14:paraId="0F4619EF" w14:textId="459BA794" w:rsidR="00752337" w:rsidRPr="00466ED6" w:rsidRDefault="00752337" w:rsidP="00466ED6">
            <w:pPr>
              <w:spacing w:after="0" w:line="360" w:lineRule="auto"/>
              <w:ind w:left="0" w:firstLine="0"/>
              <w:rPr>
                <w:rFonts w:ascii="Arial" w:hAnsi="Arial" w:cs="Arial"/>
                <w:sz w:val="22"/>
              </w:rPr>
            </w:pPr>
            <w:r w:rsidRPr="00466ED6">
              <w:rPr>
                <w:rFonts w:ascii="Arial" w:hAnsi="Arial" w:cs="Arial"/>
                <w:sz w:val="22"/>
              </w:rPr>
              <w:t xml:space="preserve">3.9 Prices </w:t>
            </w:r>
          </w:p>
        </w:tc>
        <w:tc>
          <w:tcPr>
            <w:tcW w:w="6570" w:type="dxa"/>
            <w:tcBorders>
              <w:top w:val="single" w:sz="4" w:space="0" w:color="000000"/>
              <w:left w:val="single" w:sz="4" w:space="0" w:color="000000"/>
              <w:bottom w:val="single" w:sz="4" w:space="0" w:color="000000"/>
              <w:right w:val="single" w:sz="4" w:space="0" w:color="000000"/>
            </w:tcBorders>
            <w:shd w:val="clear" w:color="auto" w:fill="auto"/>
          </w:tcPr>
          <w:p w14:paraId="139E3E5B" w14:textId="55A7C7A0" w:rsidR="00752337" w:rsidRPr="00466ED6" w:rsidRDefault="00752337" w:rsidP="00466ED6">
            <w:pPr>
              <w:spacing w:after="0" w:line="360" w:lineRule="auto"/>
              <w:ind w:left="0" w:right="15" w:firstLine="0"/>
              <w:rPr>
                <w:rFonts w:ascii="Arial" w:hAnsi="Arial" w:cs="Arial"/>
                <w:sz w:val="22"/>
              </w:rPr>
            </w:pPr>
            <w:r w:rsidRPr="00466ED6">
              <w:rPr>
                <w:rFonts w:ascii="Arial" w:hAnsi="Arial" w:cs="Arial"/>
                <w:sz w:val="22"/>
              </w:rPr>
              <w:t xml:space="preserve">No variation in or modification to the terms of the contract shall be made except by written amendment signed by the parties. </w:t>
            </w:r>
          </w:p>
        </w:tc>
      </w:tr>
      <w:tr w:rsidR="00752337" w:rsidRPr="00A91E2B" w14:paraId="1895B936" w14:textId="77777777" w:rsidTr="00466ED6">
        <w:trPr>
          <w:trHeight w:val="722"/>
        </w:trPr>
        <w:tc>
          <w:tcPr>
            <w:tcW w:w="2989" w:type="dxa"/>
            <w:tcBorders>
              <w:top w:val="single" w:sz="4" w:space="0" w:color="000000"/>
              <w:left w:val="single" w:sz="4" w:space="0" w:color="000000"/>
              <w:bottom w:val="single" w:sz="4" w:space="0" w:color="000000"/>
              <w:right w:val="single" w:sz="4" w:space="0" w:color="000000"/>
            </w:tcBorders>
            <w:shd w:val="clear" w:color="auto" w:fill="auto"/>
          </w:tcPr>
          <w:p w14:paraId="5BA32C9C" w14:textId="06EC7702" w:rsidR="00752337" w:rsidRPr="00466ED6" w:rsidRDefault="00752337" w:rsidP="00466ED6">
            <w:pPr>
              <w:spacing w:after="0" w:line="360" w:lineRule="auto"/>
              <w:ind w:left="0" w:firstLine="0"/>
              <w:rPr>
                <w:rFonts w:ascii="Arial" w:hAnsi="Arial" w:cs="Arial"/>
                <w:sz w:val="22"/>
              </w:rPr>
            </w:pPr>
            <w:r w:rsidRPr="00466ED6">
              <w:rPr>
                <w:rFonts w:ascii="Arial" w:hAnsi="Arial" w:cs="Arial"/>
                <w:sz w:val="22"/>
              </w:rPr>
              <w:t xml:space="preserve">3.14 Governing Language </w:t>
            </w:r>
          </w:p>
        </w:tc>
        <w:tc>
          <w:tcPr>
            <w:tcW w:w="6570" w:type="dxa"/>
            <w:tcBorders>
              <w:top w:val="single" w:sz="4" w:space="0" w:color="000000"/>
              <w:left w:val="single" w:sz="4" w:space="0" w:color="000000"/>
              <w:bottom w:val="single" w:sz="4" w:space="0" w:color="000000"/>
              <w:right w:val="single" w:sz="4" w:space="0" w:color="000000"/>
            </w:tcBorders>
            <w:shd w:val="clear" w:color="auto" w:fill="auto"/>
          </w:tcPr>
          <w:p w14:paraId="1DF34473" w14:textId="2B407552" w:rsidR="00752337" w:rsidRPr="00466ED6" w:rsidRDefault="00752337" w:rsidP="00466ED6">
            <w:pPr>
              <w:spacing w:after="0" w:line="360" w:lineRule="auto"/>
              <w:ind w:left="0" w:firstLine="0"/>
              <w:rPr>
                <w:rFonts w:ascii="Arial" w:hAnsi="Arial" w:cs="Arial"/>
                <w:sz w:val="22"/>
              </w:rPr>
            </w:pPr>
            <w:r w:rsidRPr="00466ED6">
              <w:rPr>
                <w:rFonts w:ascii="Arial" w:hAnsi="Arial" w:cs="Arial"/>
                <w:sz w:val="22"/>
              </w:rPr>
              <w:t xml:space="preserve">The contract shall be written in the English language. </w:t>
            </w:r>
          </w:p>
        </w:tc>
      </w:tr>
      <w:tr w:rsidR="00752337" w:rsidRPr="00A91E2B" w14:paraId="198EFF48" w14:textId="77777777" w:rsidTr="00466ED6">
        <w:trPr>
          <w:trHeight w:val="326"/>
        </w:trPr>
        <w:tc>
          <w:tcPr>
            <w:tcW w:w="2989" w:type="dxa"/>
            <w:tcBorders>
              <w:top w:val="single" w:sz="4" w:space="0" w:color="000000"/>
              <w:left w:val="single" w:sz="4" w:space="0" w:color="000000"/>
              <w:bottom w:val="single" w:sz="4" w:space="0" w:color="000000"/>
              <w:right w:val="single" w:sz="4" w:space="0" w:color="000000"/>
            </w:tcBorders>
            <w:shd w:val="clear" w:color="auto" w:fill="auto"/>
          </w:tcPr>
          <w:p w14:paraId="42EF0065" w14:textId="02A6E67F" w:rsidR="00752337" w:rsidRPr="00466ED6" w:rsidRDefault="00752337" w:rsidP="00466ED6">
            <w:pPr>
              <w:spacing w:after="0" w:line="360" w:lineRule="auto"/>
              <w:ind w:left="0" w:firstLine="0"/>
              <w:rPr>
                <w:rFonts w:ascii="Arial" w:hAnsi="Arial" w:cs="Arial"/>
                <w:sz w:val="22"/>
              </w:rPr>
            </w:pPr>
            <w:r w:rsidRPr="00466ED6">
              <w:rPr>
                <w:rFonts w:ascii="Arial" w:hAnsi="Arial" w:cs="Arial"/>
                <w:sz w:val="22"/>
              </w:rPr>
              <w:t xml:space="preserve">3.17 Applicable Law </w:t>
            </w:r>
          </w:p>
        </w:tc>
        <w:tc>
          <w:tcPr>
            <w:tcW w:w="6570" w:type="dxa"/>
            <w:tcBorders>
              <w:top w:val="single" w:sz="4" w:space="0" w:color="000000"/>
              <w:left w:val="single" w:sz="4" w:space="0" w:color="000000"/>
              <w:bottom w:val="single" w:sz="4" w:space="0" w:color="000000"/>
              <w:right w:val="single" w:sz="4" w:space="0" w:color="000000"/>
            </w:tcBorders>
            <w:shd w:val="clear" w:color="auto" w:fill="auto"/>
          </w:tcPr>
          <w:p w14:paraId="65EEE9DF" w14:textId="115FE80F" w:rsidR="00752337" w:rsidRPr="00466ED6" w:rsidRDefault="00752337" w:rsidP="00466ED6">
            <w:pPr>
              <w:spacing w:after="0" w:line="360" w:lineRule="auto"/>
              <w:ind w:left="0" w:firstLine="0"/>
              <w:rPr>
                <w:rFonts w:ascii="Arial" w:hAnsi="Arial" w:cs="Arial"/>
                <w:sz w:val="22"/>
              </w:rPr>
            </w:pPr>
            <w:r w:rsidRPr="00466ED6">
              <w:rPr>
                <w:rFonts w:ascii="Arial" w:hAnsi="Arial" w:cs="Arial"/>
                <w:sz w:val="22"/>
              </w:rPr>
              <w:t xml:space="preserve">Contract shall be interpreted in accordance with the laws of Kenya </w:t>
            </w:r>
          </w:p>
        </w:tc>
      </w:tr>
      <w:tr w:rsidR="00752337" w:rsidRPr="00A91E2B" w14:paraId="2299B6DA" w14:textId="77777777" w:rsidTr="00466ED6">
        <w:trPr>
          <w:trHeight w:val="562"/>
        </w:trPr>
        <w:tc>
          <w:tcPr>
            <w:tcW w:w="2989" w:type="dxa"/>
            <w:tcBorders>
              <w:top w:val="single" w:sz="4" w:space="0" w:color="000000"/>
              <w:left w:val="single" w:sz="4" w:space="0" w:color="000000"/>
              <w:bottom w:val="single" w:sz="4" w:space="0" w:color="000000"/>
              <w:right w:val="single" w:sz="4" w:space="0" w:color="000000"/>
            </w:tcBorders>
            <w:shd w:val="clear" w:color="auto" w:fill="auto"/>
          </w:tcPr>
          <w:p w14:paraId="1DE43CE2" w14:textId="332ABBBE" w:rsidR="00752337" w:rsidRPr="00466ED6" w:rsidRDefault="00752337" w:rsidP="00466ED6">
            <w:pPr>
              <w:spacing w:after="0" w:line="360" w:lineRule="auto"/>
              <w:ind w:left="0" w:firstLine="0"/>
              <w:rPr>
                <w:rFonts w:ascii="Arial" w:hAnsi="Arial" w:cs="Arial"/>
                <w:sz w:val="22"/>
              </w:rPr>
            </w:pPr>
            <w:r w:rsidRPr="00466ED6">
              <w:rPr>
                <w:rFonts w:ascii="Arial" w:hAnsi="Arial" w:cs="Arial"/>
                <w:sz w:val="22"/>
              </w:rPr>
              <w:t xml:space="preserve">3.18 Notices </w:t>
            </w:r>
          </w:p>
        </w:tc>
        <w:tc>
          <w:tcPr>
            <w:tcW w:w="6570" w:type="dxa"/>
            <w:tcBorders>
              <w:top w:val="single" w:sz="4" w:space="0" w:color="000000"/>
              <w:left w:val="single" w:sz="4" w:space="0" w:color="000000"/>
              <w:bottom w:val="single" w:sz="4" w:space="0" w:color="000000"/>
              <w:right w:val="single" w:sz="4" w:space="0" w:color="000000"/>
            </w:tcBorders>
            <w:shd w:val="clear" w:color="auto" w:fill="auto"/>
          </w:tcPr>
          <w:p w14:paraId="580067C4" w14:textId="58F5AD16" w:rsidR="00752337" w:rsidRPr="00466ED6" w:rsidRDefault="00752337" w:rsidP="00466ED6">
            <w:pPr>
              <w:spacing w:after="0" w:line="360" w:lineRule="auto"/>
              <w:ind w:left="0" w:firstLine="0"/>
              <w:rPr>
                <w:rFonts w:ascii="Arial" w:hAnsi="Arial" w:cs="Arial"/>
                <w:sz w:val="22"/>
              </w:rPr>
            </w:pPr>
            <w:r w:rsidRPr="00466ED6">
              <w:rPr>
                <w:rFonts w:ascii="Arial" w:hAnsi="Arial" w:cs="Arial"/>
                <w:sz w:val="22"/>
              </w:rPr>
              <w:t xml:space="preserve">Indicate addresses of both parties </w:t>
            </w:r>
          </w:p>
        </w:tc>
      </w:tr>
    </w:tbl>
    <w:p w14:paraId="3F56D24C" w14:textId="77777777" w:rsidR="00541AFE" w:rsidRPr="00A91E2B" w:rsidRDefault="00214F77" w:rsidP="00445E01">
      <w:pPr>
        <w:spacing w:after="0" w:line="360" w:lineRule="auto"/>
        <w:ind w:left="984" w:firstLine="0"/>
        <w:rPr>
          <w:rFonts w:ascii="Arial" w:hAnsi="Arial" w:cs="Arial"/>
          <w:sz w:val="22"/>
        </w:rPr>
      </w:pPr>
      <w:r w:rsidRPr="00A91E2B">
        <w:rPr>
          <w:rFonts w:ascii="Arial" w:hAnsi="Arial" w:cs="Arial"/>
          <w:sz w:val="22"/>
        </w:rPr>
        <w:t xml:space="preserve"> </w:t>
      </w:r>
    </w:p>
    <w:p w14:paraId="00CE80B6" w14:textId="77777777" w:rsidR="00C35070" w:rsidRDefault="00214F77" w:rsidP="00445E01">
      <w:pPr>
        <w:spacing w:after="0" w:line="360" w:lineRule="auto"/>
        <w:ind w:left="264" w:firstLine="0"/>
        <w:rPr>
          <w:rFonts w:ascii="Arial" w:hAnsi="Arial" w:cs="Arial"/>
          <w:sz w:val="22"/>
        </w:rPr>
      </w:pPr>
      <w:r w:rsidRPr="00A91E2B">
        <w:rPr>
          <w:rFonts w:ascii="Arial" w:hAnsi="Arial" w:cs="Arial"/>
          <w:sz w:val="22"/>
        </w:rPr>
        <w:t xml:space="preserve"> </w:t>
      </w:r>
      <w:r w:rsidR="00C35070">
        <w:rPr>
          <w:rFonts w:ascii="Arial" w:hAnsi="Arial" w:cs="Arial"/>
          <w:sz w:val="22"/>
        </w:rPr>
        <w:br w:type="page"/>
      </w:r>
    </w:p>
    <w:p w14:paraId="0D2C727A" w14:textId="77777777" w:rsidR="00541AFE" w:rsidRPr="00A91E2B" w:rsidRDefault="00541AFE" w:rsidP="00445E01">
      <w:pPr>
        <w:spacing w:after="0" w:line="360" w:lineRule="auto"/>
        <w:ind w:left="264" w:firstLine="0"/>
        <w:rPr>
          <w:rFonts w:ascii="Arial" w:hAnsi="Arial" w:cs="Arial"/>
          <w:sz w:val="22"/>
        </w:rPr>
      </w:pPr>
    </w:p>
    <w:p w14:paraId="77B9D47D" w14:textId="4DB1BA44" w:rsidR="00541AFE" w:rsidRPr="00F5371F" w:rsidRDefault="00214F77" w:rsidP="00F5371F">
      <w:pPr>
        <w:pStyle w:val="Heading1"/>
        <w:spacing w:after="0" w:line="360" w:lineRule="auto"/>
        <w:jc w:val="both"/>
        <w:rPr>
          <w:rFonts w:ascii="Arial" w:hAnsi="Arial" w:cs="Arial"/>
          <w:b/>
          <w:bCs/>
          <w:sz w:val="24"/>
          <w:szCs w:val="24"/>
        </w:rPr>
      </w:pPr>
      <w:r w:rsidRPr="004B2B09">
        <w:rPr>
          <w:rFonts w:ascii="Arial" w:hAnsi="Arial" w:cs="Arial"/>
          <w:b/>
          <w:bCs/>
          <w:sz w:val="24"/>
          <w:szCs w:val="24"/>
        </w:rPr>
        <w:t xml:space="preserve">SECTION V – SCHEDULE OF REQUIREMENTS </w:t>
      </w:r>
    </w:p>
    <w:tbl>
      <w:tblPr>
        <w:tblW w:w="10434" w:type="dxa"/>
        <w:tblInd w:w="108" w:type="dxa"/>
        <w:tblCellMar>
          <w:top w:w="74" w:type="dxa"/>
          <w:left w:w="104" w:type="dxa"/>
          <w:right w:w="115" w:type="dxa"/>
        </w:tblCellMar>
        <w:tblLook w:val="04A0" w:firstRow="1" w:lastRow="0" w:firstColumn="1" w:lastColumn="0" w:noHBand="0" w:noVBand="1"/>
      </w:tblPr>
      <w:tblGrid>
        <w:gridCol w:w="1944"/>
        <w:gridCol w:w="8490"/>
      </w:tblGrid>
      <w:tr w:rsidR="00541AFE" w:rsidRPr="00A91E2B" w14:paraId="725264A8" w14:textId="77777777" w:rsidTr="00466ED6">
        <w:trPr>
          <w:trHeight w:val="685"/>
        </w:trPr>
        <w:tc>
          <w:tcPr>
            <w:tcW w:w="1944" w:type="dxa"/>
            <w:tcBorders>
              <w:top w:val="single" w:sz="4" w:space="0" w:color="000000"/>
              <w:left w:val="single" w:sz="4" w:space="0" w:color="000000"/>
              <w:bottom w:val="single" w:sz="4" w:space="0" w:color="000000"/>
              <w:right w:val="single" w:sz="4" w:space="0" w:color="000000"/>
            </w:tcBorders>
            <w:shd w:val="clear" w:color="auto" w:fill="auto"/>
          </w:tcPr>
          <w:p w14:paraId="2F19BDE4" w14:textId="77777777" w:rsidR="00541AFE" w:rsidRPr="00466ED6" w:rsidRDefault="00214F77" w:rsidP="00466ED6">
            <w:pPr>
              <w:spacing w:after="0" w:line="360" w:lineRule="auto"/>
              <w:ind w:left="4" w:firstLine="0"/>
              <w:rPr>
                <w:rFonts w:ascii="Arial" w:hAnsi="Arial" w:cs="Arial"/>
                <w:sz w:val="22"/>
              </w:rPr>
            </w:pPr>
            <w:r w:rsidRPr="00466ED6">
              <w:rPr>
                <w:rFonts w:ascii="Arial" w:hAnsi="Arial" w:cs="Arial"/>
                <w:sz w:val="22"/>
              </w:rPr>
              <w:t xml:space="preserve">ITEM </w:t>
            </w:r>
          </w:p>
        </w:tc>
        <w:tc>
          <w:tcPr>
            <w:tcW w:w="8490" w:type="dxa"/>
            <w:tcBorders>
              <w:top w:val="single" w:sz="4" w:space="0" w:color="000000"/>
              <w:left w:val="single" w:sz="4" w:space="0" w:color="000000"/>
              <w:bottom w:val="single" w:sz="4" w:space="0" w:color="000000"/>
              <w:right w:val="single" w:sz="4" w:space="0" w:color="000000"/>
            </w:tcBorders>
            <w:shd w:val="clear" w:color="auto" w:fill="auto"/>
          </w:tcPr>
          <w:p w14:paraId="09969EAF" w14:textId="77777777" w:rsidR="00541AFE" w:rsidRPr="00466ED6" w:rsidRDefault="00214F77" w:rsidP="00466ED6">
            <w:pPr>
              <w:spacing w:after="0" w:line="360" w:lineRule="auto"/>
              <w:ind w:left="0" w:firstLine="0"/>
              <w:rPr>
                <w:rFonts w:ascii="Arial" w:hAnsi="Arial" w:cs="Arial"/>
                <w:sz w:val="22"/>
              </w:rPr>
            </w:pPr>
            <w:r w:rsidRPr="00466ED6">
              <w:rPr>
                <w:rFonts w:ascii="Arial" w:hAnsi="Arial" w:cs="Arial"/>
                <w:sz w:val="22"/>
              </w:rPr>
              <w:t xml:space="preserve">DESCRIPTION </w:t>
            </w:r>
          </w:p>
        </w:tc>
      </w:tr>
      <w:tr w:rsidR="00541AFE" w:rsidRPr="00A91E2B" w14:paraId="61921F54" w14:textId="77777777" w:rsidTr="00466ED6">
        <w:trPr>
          <w:trHeight w:val="993"/>
        </w:trPr>
        <w:tc>
          <w:tcPr>
            <w:tcW w:w="1944" w:type="dxa"/>
            <w:tcBorders>
              <w:top w:val="single" w:sz="4" w:space="0" w:color="000000"/>
              <w:left w:val="single" w:sz="4" w:space="0" w:color="000000"/>
              <w:bottom w:val="single" w:sz="4" w:space="0" w:color="000000"/>
              <w:right w:val="single" w:sz="4" w:space="0" w:color="000000"/>
            </w:tcBorders>
            <w:shd w:val="clear" w:color="auto" w:fill="auto"/>
          </w:tcPr>
          <w:p w14:paraId="5DEC6D00" w14:textId="77777777" w:rsidR="00541AFE" w:rsidRPr="00466ED6" w:rsidRDefault="00214F77" w:rsidP="00466ED6">
            <w:pPr>
              <w:spacing w:after="0" w:line="360" w:lineRule="auto"/>
              <w:ind w:left="4" w:firstLine="0"/>
              <w:rPr>
                <w:rFonts w:ascii="Arial" w:hAnsi="Arial" w:cs="Arial"/>
                <w:sz w:val="22"/>
              </w:rPr>
            </w:pPr>
            <w:r w:rsidRPr="00466ED6">
              <w:rPr>
                <w:rFonts w:ascii="Arial" w:hAnsi="Arial" w:cs="Arial"/>
                <w:sz w:val="22"/>
              </w:rPr>
              <w:t xml:space="preserve">1. </w:t>
            </w:r>
          </w:p>
        </w:tc>
        <w:tc>
          <w:tcPr>
            <w:tcW w:w="8490" w:type="dxa"/>
            <w:tcBorders>
              <w:top w:val="single" w:sz="4" w:space="0" w:color="000000"/>
              <w:left w:val="single" w:sz="4" w:space="0" w:color="000000"/>
              <w:bottom w:val="single" w:sz="4" w:space="0" w:color="000000"/>
              <w:right w:val="single" w:sz="4" w:space="0" w:color="000000"/>
            </w:tcBorders>
            <w:shd w:val="clear" w:color="auto" w:fill="auto"/>
          </w:tcPr>
          <w:p w14:paraId="521E8F76" w14:textId="25F2888C" w:rsidR="00541AFE" w:rsidRPr="00466ED6" w:rsidRDefault="00D85694" w:rsidP="00466ED6">
            <w:pPr>
              <w:spacing w:after="0" w:line="360" w:lineRule="auto"/>
              <w:ind w:left="2" w:firstLine="0"/>
              <w:rPr>
                <w:rFonts w:ascii="Arial" w:hAnsi="Arial" w:cs="Arial"/>
                <w:sz w:val="22"/>
              </w:rPr>
            </w:pPr>
            <w:r w:rsidRPr="00466ED6">
              <w:rPr>
                <w:rFonts w:ascii="Arial" w:hAnsi="Arial" w:cs="Arial"/>
                <w:sz w:val="22"/>
              </w:rPr>
              <w:t xml:space="preserve">EOI FOR THE PROVISION FOR </w:t>
            </w:r>
            <w:r w:rsidR="00EE7A93" w:rsidRPr="00466ED6">
              <w:rPr>
                <w:rFonts w:ascii="Arial" w:hAnsi="Arial" w:cs="Arial"/>
                <w:sz w:val="22"/>
              </w:rPr>
              <w:t>SYSTEMS SECURITY AUDIT AND PENETRATION TESTING</w:t>
            </w:r>
            <w:r w:rsidRPr="00466ED6">
              <w:rPr>
                <w:rFonts w:ascii="Arial" w:hAnsi="Arial" w:cs="Arial"/>
                <w:sz w:val="22"/>
              </w:rPr>
              <w:t xml:space="preserve"> CONSULTANCY </w:t>
            </w:r>
            <w:r w:rsidR="00EE7A93" w:rsidRPr="00466ED6">
              <w:rPr>
                <w:rFonts w:ascii="Arial" w:hAnsi="Arial" w:cs="Arial"/>
                <w:sz w:val="22"/>
              </w:rPr>
              <w:t>SERVICES.</w:t>
            </w:r>
            <w:r w:rsidR="00214F77" w:rsidRPr="00466ED6">
              <w:rPr>
                <w:rFonts w:ascii="Arial" w:hAnsi="Arial" w:cs="Arial"/>
                <w:sz w:val="22"/>
              </w:rPr>
              <w:t xml:space="preserve"> </w:t>
            </w:r>
          </w:p>
          <w:p w14:paraId="7972825F" w14:textId="77777777" w:rsidR="00541AFE" w:rsidRPr="00466ED6" w:rsidRDefault="00214F77" w:rsidP="00466ED6">
            <w:pPr>
              <w:spacing w:after="0" w:line="360" w:lineRule="auto"/>
              <w:ind w:left="1" w:firstLine="0"/>
              <w:rPr>
                <w:rFonts w:ascii="Arial" w:hAnsi="Arial" w:cs="Arial"/>
                <w:sz w:val="22"/>
              </w:rPr>
            </w:pPr>
            <w:r w:rsidRPr="00466ED6">
              <w:rPr>
                <w:rFonts w:ascii="Arial" w:hAnsi="Arial" w:cs="Arial"/>
                <w:sz w:val="22"/>
              </w:rPr>
              <w:t xml:space="preserve"> </w:t>
            </w:r>
          </w:p>
          <w:p w14:paraId="390074EB" w14:textId="77777777" w:rsidR="00541AFE" w:rsidRPr="00466ED6" w:rsidRDefault="00214F77" w:rsidP="00466ED6">
            <w:pPr>
              <w:spacing w:after="0" w:line="360" w:lineRule="auto"/>
              <w:ind w:left="1" w:firstLine="0"/>
              <w:rPr>
                <w:rFonts w:ascii="Arial" w:hAnsi="Arial" w:cs="Arial"/>
                <w:sz w:val="22"/>
              </w:rPr>
            </w:pPr>
            <w:r w:rsidRPr="00466ED6">
              <w:rPr>
                <w:rFonts w:ascii="Arial" w:hAnsi="Arial" w:cs="Arial"/>
                <w:sz w:val="22"/>
              </w:rPr>
              <w:t xml:space="preserve"> </w:t>
            </w:r>
          </w:p>
        </w:tc>
      </w:tr>
    </w:tbl>
    <w:p w14:paraId="3DC8D00D" w14:textId="77777777" w:rsidR="00541AFE" w:rsidRPr="00A91E2B" w:rsidRDefault="00214F77" w:rsidP="00445E01">
      <w:pPr>
        <w:spacing w:after="0" w:line="360" w:lineRule="auto"/>
        <w:rPr>
          <w:rFonts w:ascii="Arial" w:hAnsi="Arial" w:cs="Arial"/>
          <w:sz w:val="22"/>
        </w:rPr>
      </w:pPr>
      <w:r w:rsidRPr="00A91E2B">
        <w:rPr>
          <w:rFonts w:ascii="Arial" w:hAnsi="Arial" w:cs="Arial"/>
          <w:sz w:val="22"/>
        </w:rPr>
        <w:br w:type="page"/>
      </w:r>
    </w:p>
    <w:p w14:paraId="5BE26A32" w14:textId="77777777" w:rsidR="00541AFE" w:rsidRPr="00A91E2B" w:rsidRDefault="00214F77" w:rsidP="00445E01">
      <w:pPr>
        <w:spacing w:after="0" w:line="360" w:lineRule="auto"/>
        <w:ind w:left="264" w:firstLine="0"/>
        <w:rPr>
          <w:rFonts w:ascii="Arial" w:hAnsi="Arial" w:cs="Arial"/>
          <w:sz w:val="22"/>
        </w:rPr>
      </w:pPr>
      <w:r w:rsidRPr="00A91E2B">
        <w:rPr>
          <w:rFonts w:ascii="Arial" w:hAnsi="Arial" w:cs="Arial"/>
          <w:sz w:val="22"/>
        </w:rPr>
        <w:t xml:space="preserve"> </w:t>
      </w:r>
    </w:p>
    <w:p w14:paraId="5E64D209" w14:textId="5C3ED089" w:rsidR="00541AFE" w:rsidRPr="00445E01" w:rsidRDefault="00214F77" w:rsidP="00445E01">
      <w:pPr>
        <w:pStyle w:val="Heading1"/>
        <w:spacing w:after="0" w:line="360" w:lineRule="auto"/>
        <w:jc w:val="both"/>
        <w:rPr>
          <w:rFonts w:ascii="Arial" w:hAnsi="Arial" w:cs="Arial"/>
          <w:b/>
          <w:bCs/>
          <w:sz w:val="24"/>
          <w:szCs w:val="24"/>
        </w:rPr>
      </w:pPr>
      <w:r w:rsidRPr="00A91E2B">
        <w:rPr>
          <w:rFonts w:eastAsia="Calibri"/>
        </w:rPr>
        <w:tab/>
      </w:r>
      <w:r w:rsidRPr="004B2B09">
        <w:rPr>
          <w:rFonts w:ascii="Arial" w:hAnsi="Arial" w:cs="Arial"/>
          <w:b/>
          <w:bCs/>
          <w:sz w:val="24"/>
          <w:szCs w:val="24"/>
        </w:rPr>
        <w:t xml:space="preserve">SECTION </w:t>
      </w:r>
      <w:r w:rsidR="00C35070" w:rsidRPr="004B2B09">
        <w:rPr>
          <w:rFonts w:ascii="Arial" w:hAnsi="Arial" w:cs="Arial"/>
          <w:b/>
          <w:bCs/>
          <w:sz w:val="24"/>
          <w:szCs w:val="24"/>
        </w:rPr>
        <w:t xml:space="preserve">VI </w:t>
      </w:r>
      <w:r w:rsidR="00445E01">
        <w:rPr>
          <w:rFonts w:ascii="Arial" w:hAnsi="Arial" w:cs="Arial"/>
          <w:b/>
          <w:bCs/>
          <w:sz w:val="24"/>
          <w:szCs w:val="24"/>
        </w:rPr>
        <w:t xml:space="preserve">: </w:t>
      </w:r>
      <w:r w:rsidRPr="004B2B09">
        <w:rPr>
          <w:rFonts w:ascii="Arial" w:hAnsi="Arial" w:cs="Arial"/>
          <w:b/>
          <w:bCs/>
          <w:sz w:val="24"/>
          <w:szCs w:val="24"/>
        </w:rPr>
        <w:t xml:space="preserve">TECHNICAL SPECIFICATION   </w:t>
      </w:r>
    </w:p>
    <w:p w14:paraId="47B8ED6B" w14:textId="75669B60" w:rsidR="00C35070" w:rsidRPr="00445E01" w:rsidRDefault="00214F77" w:rsidP="00445E01">
      <w:pPr>
        <w:spacing w:after="0" w:line="360" w:lineRule="auto"/>
        <w:ind w:right="138"/>
        <w:rPr>
          <w:rFonts w:ascii="Arial" w:eastAsia="Arial" w:hAnsi="Arial" w:cs="Arial"/>
          <w:b/>
          <w:bCs/>
          <w:sz w:val="24"/>
          <w:szCs w:val="24"/>
        </w:rPr>
      </w:pPr>
      <w:r w:rsidRPr="00685473">
        <w:rPr>
          <w:rFonts w:ascii="Arial" w:hAnsi="Arial" w:cs="Arial"/>
          <w:b/>
          <w:bCs/>
          <w:sz w:val="22"/>
        </w:rPr>
        <w:t xml:space="preserve">1.0. </w:t>
      </w:r>
      <w:r w:rsidR="00C35070" w:rsidRPr="00685473">
        <w:rPr>
          <w:rFonts w:ascii="Arial" w:eastAsia="Arial" w:hAnsi="Arial" w:cs="Arial"/>
          <w:b/>
          <w:bCs/>
          <w:sz w:val="24"/>
          <w:szCs w:val="24"/>
        </w:rPr>
        <w:t xml:space="preserve">Legal framework </w:t>
      </w:r>
    </w:p>
    <w:p w14:paraId="67B3AE6B" w14:textId="0B1B16E1" w:rsidR="00541AFE" w:rsidRDefault="00C35070" w:rsidP="00445E01">
      <w:pPr>
        <w:spacing w:after="0" w:line="360" w:lineRule="auto"/>
        <w:ind w:left="264" w:firstLine="0"/>
        <w:rPr>
          <w:rFonts w:ascii="Arial" w:hAnsi="Arial" w:cs="Arial"/>
          <w:sz w:val="22"/>
        </w:rPr>
      </w:pPr>
      <w:r w:rsidRPr="00C35070">
        <w:rPr>
          <w:rFonts w:ascii="Arial" w:hAnsi="Arial" w:cs="Arial"/>
          <w:sz w:val="22"/>
        </w:rPr>
        <w:t>KIMISITU is a Savings and Credit Co-operative Society registered under the Co-operative Societies Act (Cap 490) Laws of Kenya. The Sacco was established in 1985 by staff of ICRAF and IDRC. Later membership was opened to staff of Non-Governmental Organizations (NGOs), International Organizations, International Development Agencies, Embassies, High Commissions and Missions. Today the common bond has been opened for reputable organizations in Kenya with 3 employees and above and also to members’ spouses. As at December 20</w:t>
      </w:r>
      <w:r w:rsidR="00147AC1">
        <w:rPr>
          <w:rFonts w:ascii="Arial" w:hAnsi="Arial" w:cs="Arial"/>
          <w:sz w:val="22"/>
        </w:rPr>
        <w:t xml:space="preserve">23, </w:t>
      </w:r>
      <w:r w:rsidRPr="00C35070">
        <w:rPr>
          <w:rFonts w:ascii="Arial" w:hAnsi="Arial" w:cs="Arial"/>
          <w:sz w:val="22"/>
        </w:rPr>
        <w:t xml:space="preserve"> Kimisitu Sacco has a membership of over </w:t>
      </w:r>
      <w:r w:rsidR="00147AC1">
        <w:rPr>
          <w:rFonts w:ascii="Arial" w:hAnsi="Arial" w:cs="Arial"/>
          <w:sz w:val="22"/>
        </w:rPr>
        <w:t>14000</w:t>
      </w:r>
      <w:r w:rsidRPr="00C35070">
        <w:rPr>
          <w:rFonts w:ascii="Arial" w:hAnsi="Arial" w:cs="Arial"/>
          <w:sz w:val="22"/>
        </w:rPr>
        <w:t xml:space="preserve"> drawn from over </w:t>
      </w:r>
      <w:r w:rsidR="00147AC1">
        <w:rPr>
          <w:rFonts w:ascii="Arial" w:hAnsi="Arial" w:cs="Arial"/>
          <w:sz w:val="22"/>
        </w:rPr>
        <w:t>380</w:t>
      </w:r>
      <w:r w:rsidRPr="00C35070">
        <w:rPr>
          <w:rFonts w:ascii="Arial" w:hAnsi="Arial" w:cs="Arial"/>
          <w:sz w:val="22"/>
        </w:rPr>
        <w:t xml:space="preserve"> organizations in Kenya and an Asset base of over </w:t>
      </w:r>
      <w:r w:rsidR="00147AC1">
        <w:rPr>
          <w:rFonts w:ascii="Arial" w:hAnsi="Arial" w:cs="Arial"/>
          <w:sz w:val="22"/>
        </w:rPr>
        <w:t>11.05</w:t>
      </w:r>
      <w:r w:rsidRPr="00C35070">
        <w:rPr>
          <w:rFonts w:ascii="Arial" w:hAnsi="Arial" w:cs="Arial"/>
          <w:sz w:val="22"/>
        </w:rPr>
        <w:t xml:space="preserve"> billion.</w:t>
      </w:r>
      <w:r>
        <w:rPr>
          <w:rFonts w:ascii="Arial" w:hAnsi="Arial" w:cs="Arial"/>
          <w:sz w:val="22"/>
        </w:rPr>
        <w:t xml:space="preserve"> </w:t>
      </w:r>
      <w:r w:rsidRPr="00C35070">
        <w:rPr>
          <w:rFonts w:ascii="Arial" w:hAnsi="Arial" w:cs="Arial"/>
          <w:sz w:val="22"/>
        </w:rPr>
        <w:t>The Sacco therefore attained tier one rating by SASRA in 2017.</w:t>
      </w:r>
    </w:p>
    <w:p w14:paraId="73372538" w14:textId="77777777" w:rsidR="00C35070" w:rsidRPr="00A91E2B" w:rsidRDefault="00C35070" w:rsidP="00445E01">
      <w:pPr>
        <w:spacing w:after="0" w:line="360" w:lineRule="auto"/>
        <w:ind w:left="259"/>
        <w:rPr>
          <w:rFonts w:ascii="Arial" w:hAnsi="Arial" w:cs="Arial"/>
          <w:sz w:val="22"/>
        </w:rPr>
      </w:pPr>
      <w:r w:rsidRPr="00C35070">
        <w:rPr>
          <w:rFonts w:ascii="Arial" w:hAnsi="Arial" w:cs="Arial"/>
          <w:b/>
          <w:bCs/>
          <w:sz w:val="22"/>
        </w:rPr>
        <w:t>1.2 Background &amp; Purpose of this Review</w:t>
      </w:r>
      <w:r w:rsidRPr="00A91E2B">
        <w:rPr>
          <w:rFonts w:ascii="Arial" w:hAnsi="Arial" w:cs="Arial"/>
          <w:sz w:val="22"/>
        </w:rPr>
        <w:t xml:space="preserve"> </w:t>
      </w:r>
    </w:p>
    <w:p w14:paraId="670E6596" w14:textId="39C7BBF2" w:rsidR="00541AFE" w:rsidRPr="007B2CB7" w:rsidRDefault="00214F77" w:rsidP="00DD7864">
      <w:pPr>
        <w:pStyle w:val="ListParagraph"/>
        <w:numPr>
          <w:ilvl w:val="0"/>
          <w:numId w:val="45"/>
        </w:numPr>
        <w:spacing w:after="0" w:line="360" w:lineRule="auto"/>
        <w:ind w:right="7"/>
        <w:rPr>
          <w:rFonts w:ascii="Arial" w:hAnsi="Arial" w:cs="Arial"/>
          <w:sz w:val="22"/>
        </w:rPr>
      </w:pPr>
      <w:r w:rsidRPr="007B2CB7">
        <w:rPr>
          <w:rFonts w:ascii="Arial" w:hAnsi="Arial" w:cs="Arial"/>
          <w:sz w:val="22"/>
        </w:rPr>
        <w:t xml:space="preserve">A key strategic focus of the Sacco is to attain excellent customer service and satisfaction by providing innovative products and services, which are to be delivered through diverse service distribution channels that leverage on excellent information and communication technology platforms. </w:t>
      </w:r>
    </w:p>
    <w:p w14:paraId="2987BA91" w14:textId="570D09E4" w:rsidR="008E48F6" w:rsidRPr="007A00B3" w:rsidRDefault="008E48F6" w:rsidP="00DD7864">
      <w:pPr>
        <w:pStyle w:val="ListParagraph"/>
        <w:numPr>
          <w:ilvl w:val="0"/>
          <w:numId w:val="45"/>
        </w:numPr>
        <w:spacing w:after="0" w:line="360" w:lineRule="auto"/>
        <w:ind w:right="7"/>
        <w:rPr>
          <w:rFonts w:ascii="Arial" w:hAnsi="Arial" w:cs="Arial"/>
          <w:sz w:val="22"/>
        </w:rPr>
      </w:pPr>
      <w:r w:rsidRPr="007A00B3">
        <w:rPr>
          <w:rFonts w:ascii="Arial" w:hAnsi="Arial" w:cs="Arial"/>
          <w:sz w:val="22"/>
        </w:rPr>
        <w:t>Financial institutions have recently experienced an increase in cybercrimes in their business environments. Most of these frauds have been as result of the increasing use of technology-based products and services.</w:t>
      </w:r>
    </w:p>
    <w:p w14:paraId="6000832E" w14:textId="4159B529" w:rsidR="00C35070" w:rsidRPr="007B2CB7" w:rsidRDefault="00214F77" w:rsidP="00DD7864">
      <w:pPr>
        <w:pStyle w:val="ListParagraph"/>
        <w:numPr>
          <w:ilvl w:val="0"/>
          <w:numId w:val="45"/>
        </w:numPr>
        <w:spacing w:after="0" w:line="360" w:lineRule="auto"/>
        <w:ind w:right="7"/>
        <w:rPr>
          <w:rFonts w:ascii="Arial" w:hAnsi="Arial" w:cs="Arial"/>
          <w:sz w:val="22"/>
        </w:rPr>
      </w:pPr>
      <w:r w:rsidRPr="007B2CB7">
        <w:rPr>
          <w:rFonts w:ascii="Arial" w:hAnsi="Arial" w:cs="Arial"/>
          <w:sz w:val="22"/>
        </w:rPr>
        <w:t xml:space="preserve">While technology remains to be a strategic service delivery channel to the members’, the Board is also cognizant of the significant exposures emanating from the various banking systems’ solutions.  </w:t>
      </w:r>
    </w:p>
    <w:p w14:paraId="0EB56F67" w14:textId="77777777" w:rsidR="00541AFE" w:rsidRPr="00C35070" w:rsidRDefault="00C35070" w:rsidP="00445E01">
      <w:pPr>
        <w:spacing w:after="0" w:line="360" w:lineRule="auto"/>
        <w:ind w:left="259"/>
        <w:rPr>
          <w:rFonts w:ascii="Arial" w:hAnsi="Arial" w:cs="Arial"/>
          <w:b/>
          <w:bCs/>
          <w:sz w:val="22"/>
        </w:rPr>
      </w:pPr>
      <w:r w:rsidRPr="00C35070">
        <w:rPr>
          <w:rFonts w:ascii="Arial" w:hAnsi="Arial" w:cs="Arial"/>
          <w:b/>
          <w:bCs/>
          <w:sz w:val="22"/>
        </w:rPr>
        <w:t xml:space="preserve">1.3 Scope of The Assignment </w:t>
      </w:r>
    </w:p>
    <w:p w14:paraId="617F8746" w14:textId="66A5CDD3" w:rsidR="00541AFE" w:rsidRPr="007B2CB7" w:rsidRDefault="00214F77" w:rsidP="007B2CB7">
      <w:pPr>
        <w:spacing w:after="0" w:line="360" w:lineRule="auto"/>
        <w:ind w:right="7"/>
        <w:rPr>
          <w:rFonts w:ascii="Arial" w:hAnsi="Arial" w:cs="Arial"/>
          <w:sz w:val="22"/>
        </w:rPr>
      </w:pPr>
      <w:r w:rsidRPr="007B2CB7">
        <w:rPr>
          <w:rFonts w:ascii="Arial" w:hAnsi="Arial" w:cs="Arial"/>
          <w:sz w:val="22"/>
        </w:rPr>
        <w:t xml:space="preserve">For this reason, the Society intends to carry out a comprehensive </w:t>
      </w:r>
      <w:r w:rsidR="00EE7A93">
        <w:rPr>
          <w:rFonts w:ascii="Arial" w:hAnsi="Arial" w:cs="Arial"/>
          <w:sz w:val="22"/>
        </w:rPr>
        <w:t>Systems Security Audit and Penetration Testing</w:t>
      </w:r>
      <w:r w:rsidR="007B2CB7" w:rsidRPr="007B2CB7">
        <w:rPr>
          <w:rFonts w:ascii="Arial" w:hAnsi="Arial" w:cs="Arial"/>
          <w:sz w:val="22"/>
        </w:rPr>
        <w:t xml:space="preserve"> </w:t>
      </w:r>
      <w:r w:rsidRPr="007B2CB7">
        <w:rPr>
          <w:rFonts w:ascii="Arial" w:hAnsi="Arial" w:cs="Arial"/>
          <w:sz w:val="22"/>
        </w:rPr>
        <w:t xml:space="preserve">with a view to among others:  </w:t>
      </w:r>
    </w:p>
    <w:p w14:paraId="747585DB" w14:textId="051A1BF8" w:rsidR="00541AFE" w:rsidRPr="007B2CB7" w:rsidRDefault="00214F77" w:rsidP="00DD7864">
      <w:pPr>
        <w:pStyle w:val="ListParagraph"/>
        <w:numPr>
          <w:ilvl w:val="0"/>
          <w:numId w:val="46"/>
        </w:numPr>
        <w:spacing w:after="0" w:line="360" w:lineRule="auto"/>
        <w:ind w:right="7"/>
        <w:rPr>
          <w:rFonts w:ascii="Arial" w:hAnsi="Arial" w:cs="Arial"/>
          <w:sz w:val="22"/>
        </w:rPr>
      </w:pPr>
      <w:r w:rsidRPr="007B2CB7">
        <w:rPr>
          <w:rFonts w:ascii="Arial" w:hAnsi="Arial" w:cs="Arial"/>
          <w:sz w:val="22"/>
        </w:rPr>
        <w:t xml:space="preserve">Provide assurance on the control environment of all the Society’s </w:t>
      </w:r>
      <w:r w:rsidR="00EE7A93">
        <w:rPr>
          <w:rFonts w:ascii="Arial" w:hAnsi="Arial" w:cs="Arial"/>
          <w:sz w:val="22"/>
        </w:rPr>
        <w:t xml:space="preserve">SYSTEMS SECURITY AUDIT </w:t>
      </w:r>
      <w:r w:rsidR="00622060">
        <w:rPr>
          <w:rFonts w:ascii="Arial" w:hAnsi="Arial" w:cs="Arial"/>
          <w:sz w:val="22"/>
        </w:rPr>
        <w:t xml:space="preserve"> AND PENETRATION TESTING</w:t>
      </w:r>
      <w:r w:rsidRPr="007B2CB7">
        <w:rPr>
          <w:rFonts w:ascii="Arial" w:hAnsi="Arial" w:cs="Arial"/>
          <w:sz w:val="22"/>
        </w:rPr>
        <w:t xml:space="preserve"> Systems including but not limited to the ERP System, Mobile banking solutions and Internet Banking Solutions</w:t>
      </w:r>
      <w:r w:rsidR="007B2CB7">
        <w:rPr>
          <w:rFonts w:ascii="Arial" w:hAnsi="Arial" w:cs="Arial"/>
          <w:sz w:val="22"/>
        </w:rPr>
        <w:t xml:space="preserve"> and any third-party integrated solutions.</w:t>
      </w:r>
    </w:p>
    <w:p w14:paraId="47CB95B5" w14:textId="77777777" w:rsidR="007B2CB7" w:rsidRPr="007B2CB7" w:rsidRDefault="007B2CB7" w:rsidP="00DD7864">
      <w:pPr>
        <w:pStyle w:val="ListParagraph"/>
        <w:numPr>
          <w:ilvl w:val="0"/>
          <w:numId w:val="46"/>
        </w:numPr>
        <w:spacing w:after="0" w:line="360" w:lineRule="auto"/>
        <w:ind w:right="7"/>
        <w:rPr>
          <w:rFonts w:ascii="Arial" w:hAnsi="Arial" w:cs="Arial"/>
          <w:sz w:val="22"/>
        </w:rPr>
      </w:pPr>
      <w:r w:rsidRPr="007B2CB7">
        <w:rPr>
          <w:rFonts w:ascii="Arial" w:hAnsi="Arial" w:cs="Arial"/>
          <w:sz w:val="22"/>
        </w:rPr>
        <w:t>Evaluate the security of IT infrastructure, including hardware, software, and network components.</w:t>
      </w:r>
    </w:p>
    <w:p w14:paraId="694FE290" w14:textId="5D3B5227" w:rsidR="007B2CB7" w:rsidRPr="007B2CB7" w:rsidRDefault="007B2CB7" w:rsidP="00DD7864">
      <w:pPr>
        <w:pStyle w:val="ListParagraph"/>
        <w:numPr>
          <w:ilvl w:val="0"/>
          <w:numId w:val="46"/>
        </w:numPr>
        <w:spacing w:after="0" w:line="360" w:lineRule="auto"/>
        <w:ind w:right="7"/>
        <w:rPr>
          <w:rFonts w:ascii="Arial" w:hAnsi="Arial" w:cs="Arial"/>
          <w:sz w:val="22"/>
        </w:rPr>
      </w:pPr>
      <w:r w:rsidRPr="007B2CB7">
        <w:rPr>
          <w:rFonts w:ascii="Arial" w:hAnsi="Arial" w:cs="Arial"/>
          <w:sz w:val="22"/>
        </w:rPr>
        <w:t>Assess the effectiveness of current security measures and policies.</w:t>
      </w:r>
    </w:p>
    <w:p w14:paraId="7E1454A7" w14:textId="313F4B34" w:rsidR="007B2CB7" w:rsidRPr="007B2CB7" w:rsidRDefault="007B2CB7" w:rsidP="00DD7864">
      <w:pPr>
        <w:pStyle w:val="ListParagraph"/>
        <w:numPr>
          <w:ilvl w:val="0"/>
          <w:numId w:val="46"/>
        </w:numPr>
        <w:spacing w:after="0" w:line="360" w:lineRule="auto"/>
        <w:ind w:right="7"/>
        <w:rPr>
          <w:rFonts w:ascii="Arial" w:hAnsi="Arial" w:cs="Arial"/>
          <w:sz w:val="22"/>
        </w:rPr>
      </w:pPr>
      <w:r w:rsidRPr="007B2CB7">
        <w:rPr>
          <w:rFonts w:ascii="Arial" w:hAnsi="Arial" w:cs="Arial"/>
          <w:sz w:val="22"/>
        </w:rPr>
        <w:t>Identify potential threats and vulnerabilities in the system.</w:t>
      </w:r>
    </w:p>
    <w:p w14:paraId="6D0087B9" w14:textId="589076F4" w:rsidR="007B2CB7" w:rsidRPr="007B2CB7" w:rsidRDefault="007B2CB7" w:rsidP="00DD7864">
      <w:pPr>
        <w:pStyle w:val="ListParagraph"/>
        <w:numPr>
          <w:ilvl w:val="0"/>
          <w:numId w:val="46"/>
        </w:numPr>
        <w:spacing w:after="0" w:line="360" w:lineRule="auto"/>
        <w:ind w:right="7"/>
        <w:rPr>
          <w:rFonts w:ascii="Arial" w:hAnsi="Arial" w:cs="Arial"/>
          <w:sz w:val="22"/>
        </w:rPr>
      </w:pPr>
      <w:r w:rsidRPr="007B2CB7">
        <w:rPr>
          <w:rFonts w:ascii="Arial" w:hAnsi="Arial" w:cs="Arial"/>
          <w:sz w:val="22"/>
        </w:rPr>
        <w:t>Test the ability of the systems to withstand external and internal attacks.</w:t>
      </w:r>
    </w:p>
    <w:p w14:paraId="0A473884" w14:textId="4DFC03ED" w:rsidR="007B2CB7" w:rsidRPr="007B2CB7" w:rsidRDefault="007B2CB7" w:rsidP="00DD7864">
      <w:pPr>
        <w:pStyle w:val="ListParagraph"/>
        <w:numPr>
          <w:ilvl w:val="0"/>
          <w:numId w:val="46"/>
        </w:numPr>
        <w:spacing w:after="0" w:line="360" w:lineRule="auto"/>
        <w:ind w:right="7"/>
        <w:rPr>
          <w:rFonts w:ascii="Arial" w:hAnsi="Arial" w:cs="Arial"/>
          <w:sz w:val="22"/>
        </w:rPr>
      </w:pPr>
      <w:r w:rsidRPr="007B2CB7">
        <w:rPr>
          <w:rFonts w:ascii="Arial" w:hAnsi="Arial" w:cs="Arial"/>
          <w:sz w:val="22"/>
        </w:rPr>
        <w:t>Provide detailed recommendations for improving security and mitigating risks.</w:t>
      </w:r>
    </w:p>
    <w:p w14:paraId="5B9D254F" w14:textId="4CDB8CF9" w:rsidR="00541AFE" w:rsidRPr="007B2CB7" w:rsidRDefault="00214F77" w:rsidP="00DD7864">
      <w:pPr>
        <w:pStyle w:val="ListParagraph"/>
        <w:numPr>
          <w:ilvl w:val="0"/>
          <w:numId w:val="46"/>
        </w:numPr>
        <w:spacing w:after="0" w:line="360" w:lineRule="auto"/>
        <w:ind w:right="7"/>
        <w:rPr>
          <w:rFonts w:ascii="Arial" w:hAnsi="Arial" w:cs="Arial"/>
          <w:sz w:val="22"/>
        </w:rPr>
      </w:pPr>
      <w:r w:rsidRPr="007B2CB7">
        <w:rPr>
          <w:rFonts w:ascii="Arial" w:hAnsi="Arial" w:cs="Arial"/>
          <w:sz w:val="22"/>
        </w:rPr>
        <w:lastRenderedPageBreak/>
        <w:t xml:space="preserve">Identify any inherent vulnerabilities and/ or areas of improvements on Society’s </w:t>
      </w:r>
      <w:r w:rsidR="00EE7A93">
        <w:rPr>
          <w:rFonts w:ascii="Arial" w:hAnsi="Arial" w:cs="Arial"/>
          <w:sz w:val="22"/>
        </w:rPr>
        <w:t xml:space="preserve">SYSTEMS SECURITY AUDIT </w:t>
      </w:r>
      <w:r w:rsidR="00622060">
        <w:rPr>
          <w:rFonts w:ascii="Arial" w:hAnsi="Arial" w:cs="Arial"/>
          <w:sz w:val="22"/>
        </w:rPr>
        <w:t xml:space="preserve"> AND PENETRATION TESTING</w:t>
      </w:r>
      <w:r w:rsidRPr="007B2CB7">
        <w:rPr>
          <w:rFonts w:ascii="Arial" w:hAnsi="Arial" w:cs="Arial"/>
          <w:sz w:val="22"/>
        </w:rPr>
        <w:t xml:space="preserve"> Systems. </w:t>
      </w:r>
    </w:p>
    <w:p w14:paraId="36AD2031" w14:textId="77777777" w:rsidR="00541AFE" w:rsidRPr="007B2CB7" w:rsidRDefault="00214F77" w:rsidP="00DD7864">
      <w:pPr>
        <w:pStyle w:val="ListParagraph"/>
        <w:numPr>
          <w:ilvl w:val="0"/>
          <w:numId w:val="46"/>
        </w:numPr>
        <w:spacing w:after="0" w:line="360" w:lineRule="auto"/>
        <w:ind w:right="7"/>
        <w:rPr>
          <w:rFonts w:ascii="Arial" w:hAnsi="Arial" w:cs="Arial"/>
          <w:sz w:val="22"/>
        </w:rPr>
      </w:pPr>
      <w:r w:rsidRPr="007B2CB7">
        <w:rPr>
          <w:rFonts w:ascii="Arial" w:hAnsi="Arial" w:cs="Arial"/>
          <w:sz w:val="22"/>
        </w:rPr>
        <w:t xml:space="preserve">Carry out Penetration Testing of the ERP System, Mobile Banking (USSD and Application) and Internet banking. </w:t>
      </w:r>
    </w:p>
    <w:p w14:paraId="5B1C11B8" w14:textId="52025B01" w:rsidR="00907103" w:rsidRPr="000237CE" w:rsidRDefault="00214F77" w:rsidP="00DD7864">
      <w:pPr>
        <w:pStyle w:val="ListParagraph"/>
        <w:numPr>
          <w:ilvl w:val="0"/>
          <w:numId w:val="46"/>
        </w:numPr>
        <w:spacing w:after="0" w:line="360" w:lineRule="auto"/>
        <w:ind w:right="7"/>
        <w:rPr>
          <w:rFonts w:ascii="Arial" w:hAnsi="Arial" w:cs="Arial"/>
          <w:sz w:val="22"/>
        </w:rPr>
      </w:pPr>
      <w:r w:rsidRPr="007B2CB7">
        <w:rPr>
          <w:rFonts w:ascii="Arial" w:hAnsi="Arial" w:cs="Arial"/>
          <w:sz w:val="22"/>
        </w:rPr>
        <w:t xml:space="preserve">Recommend measures the Sacco should put in place so as to prevent and/ or mitigate against Cyber Security and other </w:t>
      </w:r>
      <w:r w:rsidR="00EE7A93">
        <w:rPr>
          <w:rFonts w:ascii="Arial" w:hAnsi="Arial" w:cs="Arial"/>
          <w:sz w:val="22"/>
        </w:rPr>
        <w:t xml:space="preserve">SYSTEMS SECURITY AUDIT </w:t>
      </w:r>
      <w:r w:rsidR="00622060">
        <w:rPr>
          <w:rFonts w:ascii="Arial" w:hAnsi="Arial" w:cs="Arial"/>
          <w:sz w:val="22"/>
        </w:rPr>
        <w:t xml:space="preserve"> AND PENETRATION TESTING</w:t>
      </w:r>
      <w:r w:rsidRPr="007B2CB7">
        <w:rPr>
          <w:rFonts w:ascii="Arial" w:hAnsi="Arial" w:cs="Arial"/>
          <w:sz w:val="22"/>
        </w:rPr>
        <w:t xml:space="preserve"> Security related risks.   </w:t>
      </w:r>
    </w:p>
    <w:p w14:paraId="6B37EBF1" w14:textId="64AEF749" w:rsidR="00907103" w:rsidRPr="00466ED6" w:rsidRDefault="007B2CB7" w:rsidP="000237CE">
      <w:pPr>
        <w:spacing w:after="0" w:line="360" w:lineRule="auto"/>
        <w:ind w:left="0" w:firstLine="0"/>
        <w:rPr>
          <w:rFonts w:ascii="Arial" w:eastAsia="Calibri" w:hAnsi="Arial" w:cs="Arial"/>
          <w:b/>
          <w:bCs/>
          <w:color w:val="auto"/>
          <w:sz w:val="22"/>
        </w:rPr>
      </w:pPr>
      <w:r w:rsidRPr="00466ED6">
        <w:rPr>
          <w:rFonts w:ascii="Arial" w:eastAsia="Calibri" w:hAnsi="Arial" w:cs="Arial"/>
          <w:b/>
          <w:bCs/>
          <w:color w:val="auto"/>
          <w:sz w:val="22"/>
        </w:rPr>
        <w:t xml:space="preserve">1.3.1 </w:t>
      </w:r>
      <w:r w:rsidR="00214F77" w:rsidRPr="00466ED6">
        <w:rPr>
          <w:rFonts w:ascii="Arial" w:eastAsia="Calibri" w:hAnsi="Arial" w:cs="Arial"/>
          <w:b/>
          <w:bCs/>
          <w:color w:val="auto"/>
          <w:sz w:val="22"/>
        </w:rPr>
        <w:t xml:space="preserve">Scope of Work: </w:t>
      </w:r>
    </w:p>
    <w:p w14:paraId="5B635B1C" w14:textId="637CC80F" w:rsidR="00907103" w:rsidRPr="00466ED6" w:rsidRDefault="00907103" w:rsidP="00DD7864">
      <w:pPr>
        <w:pStyle w:val="ListParagraph"/>
        <w:numPr>
          <w:ilvl w:val="0"/>
          <w:numId w:val="44"/>
        </w:numPr>
        <w:spacing w:after="0" w:line="360" w:lineRule="auto"/>
        <w:rPr>
          <w:rFonts w:ascii="Arial" w:eastAsia="Calibri" w:hAnsi="Arial" w:cs="Arial"/>
          <w:color w:val="auto"/>
          <w:sz w:val="22"/>
        </w:rPr>
      </w:pPr>
      <w:r w:rsidRPr="00466ED6">
        <w:rPr>
          <w:rFonts w:ascii="Arial" w:eastAsia="Calibri" w:hAnsi="Arial" w:cs="Arial"/>
          <w:color w:val="auto"/>
          <w:sz w:val="22"/>
        </w:rPr>
        <w:t xml:space="preserve">Provide assurance on the control environment of all the Society’s </w:t>
      </w:r>
      <w:r w:rsidR="00EE7A93" w:rsidRPr="00466ED6">
        <w:rPr>
          <w:rFonts w:ascii="Arial" w:eastAsia="Calibri" w:hAnsi="Arial" w:cs="Arial"/>
          <w:color w:val="auto"/>
          <w:sz w:val="22"/>
        </w:rPr>
        <w:t xml:space="preserve">SYSTEMS SECURITY AUDIT </w:t>
      </w:r>
      <w:r w:rsidR="00622060" w:rsidRPr="00466ED6">
        <w:rPr>
          <w:rFonts w:ascii="Arial" w:eastAsia="Calibri" w:hAnsi="Arial" w:cs="Arial"/>
          <w:color w:val="auto"/>
          <w:sz w:val="22"/>
        </w:rPr>
        <w:t xml:space="preserve"> AND PENETRATION TESTING</w:t>
      </w:r>
      <w:r w:rsidRPr="00466ED6">
        <w:rPr>
          <w:rFonts w:ascii="Arial" w:eastAsia="Calibri" w:hAnsi="Arial" w:cs="Arial"/>
          <w:color w:val="auto"/>
          <w:sz w:val="22"/>
        </w:rPr>
        <w:t xml:space="preserve"> Systems including but not limited to the ERP System, Mobile banking solutions and Internet Banking Solutions.</w:t>
      </w:r>
    </w:p>
    <w:p w14:paraId="0DAB2401" w14:textId="26465361" w:rsidR="00907103" w:rsidRPr="00466ED6" w:rsidRDefault="00907103" w:rsidP="00DD7864">
      <w:pPr>
        <w:pStyle w:val="ListParagraph"/>
        <w:numPr>
          <w:ilvl w:val="0"/>
          <w:numId w:val="44"/>
        </w:numPr>
        <w:spacing w:after="0" w:line="360" w:lineRule="auto"/>
        <w:rPr>
          <w:rFonts w:ascii="Arial" w:eastAsia="Calibri" w:hAnsi="Arial" w:cs="Arial"/>
          <w:color w:val="auto"/>
          <w:sz w:val="22"/>
        </w:rPr>
      </w:pPr>
      <w:r w:rsidRPr="00466ED6">
        <w:rPr>
          <w:rFonts w:ascii="Arial" w:eastAsia="Calibri" w:hAnsi="Arial" w:cs="Arial"/>
          <w:color w:val="auto"/>
          <w:sz w:val="22"/>
        </w:rPr>
        <w:t xml:space="preserve">Identify any inherent vulnerabilities and/ or areas of improvements on Society’s </w:t>
      </w:r>
      <w:r w:rsidR="00EE7A93" w:rsidRPr="00466ED6">
        <w:rPr>
          <w:rFonts w:ascii="Arial" w:eastAsia="Calibri" w:hAnsi="Arial" w:cs="Arial"/>
          <w:color w:val="auto"/>
          <w:sz w:val="22"/>
        </w:rPr>
        <w:t xml:space="preserve">SYSTEMS SECURITY AUDIT </w:t>
      </w:r>
      <w:r w:rsidR="00622060" w:rsidRPr="00466ED6">
        <w:rPr>
          <w:rFonts w:ascii="Arial" w:eastAsia="Calibri" w:hAnsi="Arial" w:cs="Arial"/>
          <w:color w:val="auto"/>
          <w:sz w:val="22"/>
        </w:rPr>
        <w:t xml:space="preserve"> AND PENETRATION TESTING</w:t>
      </w:r>
      <w:r w:rsidRPr="00466ED6">
        <w:rPr>
          <w:rFonts w:ascii="Arial" w:eastAsia="Calibri" w:hAnsi="Arial" w:cs="Arial"/>
          <w:color w:val="auto"/>
          <w:sz w:val="22"/>
        </w:rPr>
        <w:t xml:space="preserve"> Systems.</w:t>
      </w:r>
    </w:p>
    <w:p w14:paraId="7991043D" w14:textId="464F5816" w:rsidR="00907103" w:rsidRPr="00466ED6" w:rsidRDefault="00907103" w:rsidP="00DD7864">
      <w:pPr>
        <w:pStyle w:val="ListParagraph"/>
        <w:numPr>
          <w:ilvl w:val="0"/>
          <w:numId w:val="44"/>
        </w:numPr>
        <w:spacing w:after="0" w:line="360" w:lineRule="auto"/>
        <w:rPr>
          <w:rFonts w:ascii="Arial" w:eastAsia="Calibri" w:hAnsi="Arial" w:cs="Arial"/>
          <w:color w:val="auto"/>
          <w:sz w:val="22"/>
        </w:rPr>
      </w:pPr>
      <w:r w:rsidRPr="00466ED6">
        <w:rPr>
          <w:rFonts w:ascii="Arial" w:eastAsia="Calibri" w:hAnsi="Arial" w:cs="Arial"/>
          <w:color w:val="auto"/>
          <w:sz w:val="22"/>
        </w:rPr>
        <w:t>Carry out Penetration Testing of the ERP System, Mobile Banking (USSD and Application) and Internet banking.</w:t>
      </w:r>
    </w:p>
    <w:p w14:paraId="4B5C9C1C" w14:textId="663960B8" w:rsidR="00907103" w:rsidRPr="00466ED6" w:rsidRDefault="00907103" w:rsidP="00DD7864">
      <w:pPr>
        <w:pStyle w:val="ListParagraph"/>
        <w:numPr>
          <w:ilvl w:val="0"/>
          <w:numId w:val="44"/>
        </w:numPr>
        <w:spacing w:after="0" w:line="360" w:lineRule="auto"/>
        <w:rPr>
          <w:rFonts w:ascii="Arial" w:eastAsia="Calibri" w:hAnsi="Arial" w:cs="Arial"/>
          <w:color w:val="auto"/>
          <w:sz w:val="22"/>
        </w:rPr>
      </w:pPr>
      <w:r w:rsidRPr="00466ED6">
        <w:rPr>
          <w:rFonts w:ascii="Arial" w:eastAsia="Calibri" w:hAnsi="Arial" w:cs="Arial"/>
          <w:color w:val="auto"/>
          <w:sz w:val="22"/>
        </w:rPr>
        <w:t xml:space="preserve">Recommend measures the Sacco should put in place to prevent and/ or mitigate against Cyber Security and other </w:t>
      </w:r>
      <w:r w:rsidR="00EE7A93" w:rsidRPr="00466ED6">
        <w:rPr>
          <w:rFonts w:ascii="Arial" w:eastAsia="Calibri" w:hAnsi="Arial" w:cs="Arial"/>
          <w:color w:val="auto"/>
          <w:sz w:val="22"/>
        </w:rPr>
        <w:t xml:space="preserve">SYSTEMS SECURITY AUDIT </w:t>
      </w:r>
      <w:r w:rsidR="00622060" w:rsidRPr="00466ED6">
        <w:rPr>
          <w:rFonts w:ascii="Arial" w:eastAsia="Calibri" w:hAnsi="Arial" w:cs="Arial"/>
          <w:color w:val="auto"/>
          <w:sz w:val="22"/>
        </w:rPr>
        <w:t xml:space="preserve"> AND PENETRATION TESTING</w:t>
      </w:r>
      <w:r w:rsidRPr="00466ED6">
        <w:rPr>
          <w:rFonts w:ascii="Arial" w:eastAsia="Calibri" w:hAnsi="Arial" w:cs="Arial"/>
          <w:color w:val="auto"/>
          <w:sz w:val="22"/>
        </w:rPr>
        <w:t xml:space="preserve"> Security related risks. </w:t>
      </w:r>
    </w:p>
    <w:p w14:paraId="13E3F566" w14:textId="6BB3F32A" w:rsidR="007B2CB7" w:rsidRPr="00466ED6" w:rsidRDefault="007B2CB7" w:rsidP="000237CE">
      <w:pPr>
        <w:spacing w:after="0" w:line="360" w:lineRule="auto"/>
        <w:ind w:left="0" w:firstLine="0"/>
        <w:rPr>
          <w:rFonts w:ascii="Arial" w:eastAsia="Calibri" w:hAnsi="Arial" w:cs="Arial"/>
          <w:b/>
          <w:bCs/>
          <w:color w:val="auto"/>
          <w:sz w:val="22"/>
        </w:rPr>
      </w:pPr>
      <w:r w:rsidRPr="00466ED6">
        <w:rPr>
          <w:rFonts w:ascii="Arial" w:eastAsia="Calibri" w:hAnsi="Arial" w:cs="Arial"/>
          <w:b/>
          <w:bCs/>
          <w:color w:val="auto"/>
          <w:sz w:val="22"/>
        </w:rPr>
        <w:t>1.3.2 Audit Scope:</w:t>
      </w:r>
    </w:p>
    <w:p w14:paraId="2B4A0BB2" w14:textId="77777777" w:rsidR="007B2CB7" w:rsidRPr="00466ED6" w:rsidRDefault="007B2CB7" w:rsidP="00DD7864">
      <w:pPr>
        <w:pStyle w:val="ListParagraph"/>
        <w:numPr>
          <w:ilvl w:val="0"/>
          <w:numId w:val="47"/>
        </w:numPr>
        <w:spacing w:after="0" w:line="360" w:lineRule="auto"/>
        <w:rPr>
          <w:rFonts w:ascii="Arial" w:eastAsia="Calibri" w:hAnsi="Arial" w:cs="Arial"/>
          <w:color w:val="auto"/>
          <w:sz w:val="22"/>
        </w:rPr>
      </w:pPr>
      <w:r w:rsidRPr="00466ED6">
        <w:rPr>
          <w:rFonts w:ascii="Arial" w:eastAsia="Calibri" w:hAnsi="Arial" w:cs="Arial"/>
          <w:color w:val="auto"/>
          <w:sz w:val="22"/>
        </w:rPr>
        <w:t>Review of IT policies and procedures.</w:t>
      </w:r>
    </w:p>
    <w:p w14:paraId="52AF63A2" w14:textId="77777777" w:rsidR="007B2CB7" w:rsidRPr="00466ED6" w:rsidRDefault="007B2CB7" w:rsidP="00DD7864">
      <w:pPr>
        <w:pStyle w:val="ListParagraph"/>
        <w:numPr>
          <w:ilvl w:val="0"/>
          <w:numId w:val="47"/>
        </w:numPr>
        <w:spacing w:after="0" w:line="360" w:lineRule="auto"/>
        <w:rPr>
          <w:rFonts w:ascii="Arial" w:eastAsia="Calibri" w:hAnsi="Arial" w:cs="Arial"/>
          <w:color w:val="auto"/>
          <w:sz w:val="22"/>
        </w:rPr>
      </w:pPr>
      <w:r w:rsidRPr="00466ED6">
        <w:rPr>
          <w:rFonts w:ascii="Arial" w:eastAsia="Calibri" w:hAnsi="Arial" w:cs="Arial"/>
          <w:color w:val="auto"/>
          <w:sz w:val="22"/>
        </w:rPr>
        <w:t>Assessment of network architecture and configuration.</w:t>
      </w:r>
    </w:p>
    <w:p w14:paraId="2D8E31FE" w14:textId="77777777" w:rsidR="007B2CB7" w:rsidRPr="00466ED6" w:rsidRDefault="007B2CB7" w:rsidP="00DD7864">
      <w:pPr>
        <w:pStyle w:val="ListParagraph"/>
        <w:numPr>
          <w:ilvl w:val="0"/>
          <w:numId w:val="47"/>
        </w:numPr>
        <w:spacing w:after="0" w:line="360" w:lineRule="auto"/>
        <w:rPr>
          <w:rFonts w:ascii="Arial" w:eastAsia="Calibri" w:hAnsi="Arial" w:cs="Arial"/>
          <w:color w:val="auto"/>
          <w:sz w:val="22"/>
        </w:rPr>
      </w:pPr>
      <w:r w:rsidRPr="00466ED6">
        <w:rPr>
          <w:rFonts w:ascii="Arial" w:eastAsia="Calibri" w:hAnsi="Arial" w:cs="Arial"/>
          <w:color w:val="auto"/>
          <w:sz w:val="22"/>
        </w:rPr>
        <w:t>Evaluation of hardware and software security.</w:t>
      </w:r>
    </w:p>
    <w:p w14:paraId="4320A594" w14:textId="77777777" w:rsidR="007B2CB7" w:rsidRPr="00466ED6" w:rsidRDefault="007B2CB7" w:rsidP="00DD7864">
      <w:pPr>
        <w:pStyle w:val="ListParagraph"/>
        <w:numPr>
          <w:ilvl w:val="0"/>
          <w:numId w:val="47"/>
        </w:numPr>
        <w:spacing w:after="0" w:line="360" w:lineRule="auto"/>
        <w:rPr>
          <w:rFonts w:ascii="Arial" w:eastAsia="Calibri" w:hAnsi="Arial" w:cs="Arial"/>
          <w:color w:val="auto"/>
          <w:sz w:val="22"/>
        </w:rPr>
      </w:pPr>
      <w:r w:rsidRPr="00466ED6">
        <w:rPr>
          <w:rFonts w:ascii="Arial" w:eastAsia="Calibri" w:hAnsi="Arial" w:cs="Arial"/>
          <w:color w:val="auto"/>
          <w:sz w:val="22"/>
        </w:rPr>
        <w:t>Examination of data protection measures.</w:t>
      </w:r>
    </w:p>
    <w:p w14:paraId="567D0378" w14:textId="77777777" w:rsidR="007B2CB7" w:rsidRPr="00466ED6" w:rsidRDefault="007B2CB7" w:rsidP="00DD7864">
      <w:pPr>
        <w:pStyle w:val="ListParagraph"/>
        <w:numPr>
          <w:ilvl w:val="0"/>
          <w:numId w:val="47"/>
        </w:numPr>
        <w:spacing w:after="0" w:line="360" w:lineRule="auto"/>
        <w:rPr>
          <w:rFonts w:ascii="Arial" w:eastAsia="Calibri" w:hAnsi="Arial" w:cs="Arial"/>
          <w:color w:val="auto"/>
          <w:sz w:val="22"/>
        </w:rPr>
      </w:pPr>
      <w:r w:rsidRPr="00466ED6">
        <w:rPr>
          <w:rFonts w:ascii="Arial" w:eastAsia="Calibri" w:hAnsi="Arial" w:cs="Arial"/>
          <w:color w:val="auto"/>
          <w:sz w:val="22"/>
        </w:rPr>
        <w:t>Review of user access controls and identity management.</w:t>
      </w:r>
    </w:p>
    <w:p w14:paraId="14FAF13B" w14:textId="77777777" w:rsidR="007B2CB7" w:rsidRPr="00466ED6" w:rsidRDefault="007B2CB7" w:rsidP="00DD7864">
      <w:pPr>
        <w:pStyle w:val="ListParagraph"/>
        <w:numPr>
          <w:ilvl w:val="0"/>
          <w:numId w:val="47"/>
        </w:numPr>
        <w:spacing w:after="0" w:line="360" w:lineRule="auto"/>
        <w:rPr>
          <w:rFonts w:ascii="Arial" w:eastAsia="Calibri" w:hAnsi="Arial" w:cs="Arial"/>
          <w:color w:val="auto"/>
          <w:sz w:val="22"/>
        </w:rPr>
      </w:pPr>
      <w:r w:rsidRPr="00466ED6">
        <w:rPr>
          <w:rFonts w:ascii="Arial" w:eastAsia="Calibri" w:hAnsi="Arial" w:cs="Arial"/>
          <w:color w:val="auto"/>
          <w:sz w:val="22"/>
        </w:rPr>
        <w:t>Analysis of incident response and recovery procedures.</w:t>
      </w:r>
    </w:p>
    <w:p w14:paraId="1EE998C8" w14:textId="0C89DEAC" w:rsidR="00CE257B" w:rsidRPr="00466ED6" w:rsidRDefault="003260DA" w:rsidP="003260DA">
      <w:pPr>
        <w:spacing w:after="0" w:line="360" w:lineRule="auto"/>
        <w:ind w:left="0" w:firstLine="0"/>
        <w:rPr>
          <w:rFonts w:ascii="Arial" w:eastAsia="Calibri" w:hAnsi="Arial" w:cs="Arial"/>
          <w:b/>
          <w:bCs/>
          <w:color w:val="auto"/>
          <w:sz w:val="22"/>
        </w:rPr>
      </w:pPr>
      <w:r w:rsidRPr="00466ED6">
        <w:rPr>
          <w:rFonts w:ascii="Arial" w:eastAsia="Calibri" w:hAnsi="Arial" w:cs="Arial"/>
          <w:b/>
          <w:bCs/>
          <w:color w:val="auto"/>
          <w:sz w:val="22"/>
        </w:rPr>
        <w:t xml:space="preserve">1.3.3 </w:t>
      </w:r>
      <w:r w:rsidR="00CE257B" w:rsidRPr="00466ED6">
        <w:rPr>
          <w:rFonts w:ascii="Arial" w:eastAsia="Calibri" w:hAnsi="Arial" w:cs="Arial"/>
          <w:b/>
          <w:bCs/>
          <w:color w:val="auto"/>
          <w:sz w:val="22"/>
        </w:rPr>
        <w:t>Policy and Procedure Review:</w:t>
      </w:r>
    </w:p>
    <w:p w14:paraId="0296FF1C" w14:textId="77777777" w:rsidR="00CE257B" w:rsidRPr="00466ED6" w:rsidRDefault="00CE257B" w:rsidP="00DD7864">
      <w:pPr>
        <w:pStyle w:val="ListParagraph"/>
        <w:numPr>
          <w:ilvl w:val="0"/>
          <w:numId w:val="71"/>
        </w:numPr>
        <w:spacing w:after="0" w:line="360" w:lineRule="auto"/>
        <w:rPr>
          <w:rFonts w:ascii="Arial" w:eastAsia="Calibri" w:hAnsi="Arial" w:cs="Arial"/>
          <w:color w:val="auto"/>
          <w:sz w:val="22"/>
        </w:rPr>
      </w:pPr>
      <w:r w:rsidRPr="00466ED6">
        <w:rPr>
          <w:rFonts w:ascii="Arial" w:eastAsia="Calibri" w:hAnsi="Arial" w:cs="Arial"/>
          <w:color w:val="auto"/>
          <w:sz w:val="22"/>
        </w:rPr>
        <w:t>Evaluate existing IT policies and procedures for completeness, relevance, and compliance with industry standards.</w:t>
      </w:r>
    </w:p>
    <w:p w14:paraId="75C58F77" w14:textId="2C4488FA" w:rsidR="00CE257B" w:rsidRPr="00466ED6" w:rsidRDefault="003260DA" w:rsidP="003260DA">
      <w:pPr>
        <w:spacing w:after="0" w:line="360" w:lineRule="auto"/>
        <w:ind w:left="0" w:firstLine="0"/>
        <w:rPr>
          <w:rFonts w:ascii="Arial" w:eastAsia="Calibri" w:hAnsi="Arial" w:cs="Arial"/>
          <w:b/>
          <w:bCs/>
          <w:color w:val="auto"/>
          <w:sz w:val="22"/>
        </w:rPr>
      </w:pPr>
      <w:r w:rsidRPr="00466ED6">
        <w:rPr>
          <w:rFonts w:ascii="Arial" w:eastAsia="Calibri" w:hAnsi="Arial" w:cs="Arial"/>
          <w:b/>
          <w:bCs/>
          <w:color w:val="auto"/>
          <w:sz w:val="22"/>
        </w:rPr>
        <w:t xml:space="preserve">1.3.4 </w:t>
      </w:r>
      <w:r w:rsidR="00CE257B" w:rsidRPr="00466ED6">
        <w:rPr>
          <w:rFonts w:ascii="Arial" w:eastAsia="Calibri" w:hAnsi="Arial" w:cs="Arial"/>
          <w:b/>
          <w:bCs/>
          <w:color w:val="auto"/>
          <w:sz w:val="22"/>
        </w:rPr>
        <w:t>Network Architecture Assessment:</w:t>
      </w:r>
    </w:p>
    <w:p w14:paraId="371DAE36" w14:textId="77777777" w:rsidR="00CE257B" w:rsidRPr="00466ED6" w:rsidRDefault="00CE257B" w:rsidP="00DD7864">
      <w:pPr>
        <w:pStyle w:val="ListParagraph"/>
        <w:numPr>
          <w:ilvl w:val="0"/>
          <w:numId w:val="72"/>
        </w:numPr>
        <w:spacing w:after="0" w:line="360" w:lineRule="auto"/>
        <w:rPr>
          <w:rFonts w:ascii="Arial" w:eastAsia="Calibri" w:hAnsi="Arial" w:cs="Arial"/>
          <w:color w:val="auto"/>
          <w:sz w:val="22"/>
        </w:rPr>
      </w:pPr>
      <w:r w:rsidRPr="00466ED6">
        <w:rPr>
          <w:rFonts w:ascii="Arial" w:eastAsia="Calibri" w:hAnsi="Arial" w:cs="Arial"/>
          <w:color w:val="auto"/>
          <w:sz w:val="22"/>
        </w:rPr>
        <w:t>Analyze network topology and architecture.</w:t>
      </w:r>
    </w:p>
    <w:p w14:paraId="08B12044" w14:textId="77777777" w:rsidR="00CE257B" w:rsidRPr="00466ED6" w:rsidRDefault="00CE257B" w:rsidP="00DD7864">
      <w:pPr>
        <w:pStyle w:val="ListParagraph"/>
        <w:numPr>
          <w:ilvl w:val="0"/>
          <w:numId w:val="72"/>
        </w:numPr>
        <w:spacing w:after="0" w:line="360" w:lineRule="auto"/>
        <w:rPr>
          <w:rFonts w:ascii="Arial" w:eastAsia="Calibri" w:hAnsi="Arial" w:cs="Arial"/>
          <w:color w:val="auto"/>
          <w:sz w:val="22"/>
        </w:rPr>
      </w:pPr>
      <w:r w:rsidRPr="00466ED6">
        <w:rPr>
          <w:rFonts w:ascii="Arial" w:eastAsia="Calibri" w:hAnsi="Arial" w:cs="Arial"/>
          <w:color w:val="auto"/>
          <w:sz w:val="22"/>
        </w:rPr>
        <w:t>Assess firewall configurations, VPNs, and network segmentation.</w:t>
      </w:r>
    </w:p>
    <w:p w14:paraId="0E2F9198" w14:textId="47A36C11" w:rsidR="00CE257B" w:rsidRPr="00466ED6" w:rsidRDefault="003260DA" w:rsidP="003260DA">
      <w:pPr>
        <w:spacing w:after="0" w:line="360" w:lineRule="auto"/>
        <w:ind w:left="0" w:firstLine="0"/>
        <w:rPr>
          <w:rFonts w:ascii="Arial" w:eastAsia="Calibri" w:hAnsi="Arial" w:cs="Arial"/>
          <w:b/>
          <w:bCs/>
          <w:color w:val="auto"/>
          <w:sz w:val="22"/>
        </w:rPr>
      </w:pPr>
      <w:r w:rsidRPr="00466ED6">
        <w:rPr>
          <w:rFonts w:ascii="Arial" w:eastAsia="Calibri" w:hAnsi="Arial" w:cs="Arial"/>
          <w:b/>
          <w:bCs/>
          <w:color w:val="auto"/>
          <w:sz w:val="22"/>
        </w:rPr>
        <w:t xml:space="preserve">1.3.5 </w:t>
      </w:r>
      <w:r w:rsidR="00CE257B" w:rsidRPr="00466ED6">
        <w:rPr>
          <w:rFonts w:ascii="Arial" w:eastAsia="Calibri" w:hAnsi="Arial" w:cs="Arial"/>
          <w:b/>
          <w:bCs/>
          <w:color w:val="auto"/>
          <w:sz w:val="22"/>
        </w:rPr>
        <w:t>Hardware and Software Security Evaluation:</w:t>
      </w:r>
    </w:p>
    <w:p w14:paraId="51F1333C" w14:textId="77777777" w:rsidR="00CE257B" w:rsidRPr="00466ED6" w:rsidRDefault="00CE257B" w:rsidP="00DD7864">
      <w:pPr>
        <w:pStyle w:val="ListParagraph"/>
        <w:numPr>
          <w:ilvl w:val="0"/>
          <w:numId w:val="73"/>
        </w:numPr>
        <w:spacing w:after="0" w:line="360" w:lineRule="auto"/>
        <w:rPr>
          <w:rFonts w:ascii="Arial" w:eastAsia="Calibri" w:hAnsi="Arial" w:cs="Arial"/>
          <w:color w:val="auto"/>
          <w:sz w:val="22"/>
        </w:rPr>
      </w:pPr>
      <w:r w:rsidRPr="00466ED6">
        <w:rPr>
          <w:rFonts w:ascii="Arial" w:eastAsia="Calibri" w:hAnsi="Arial" w:cs="Arial"/>
          <w:color w:val="auto"/>
          <w:sz w:val="22"/>
        </w:rPr>
        <w:t>Review the security configurations of servers, workstations, and mobile devices.</w:t>
      </w:r>
    </w:p>
    <w:p w14:paraId="2D47556C" w14:textId="77777777" w:rsidR="00CE257B" w:rsidRPr="00466ED6" w:rsidRDefault="00CE257B" w:rsidP="00DD7864">
      <w:pPr>
        <w:pStyle w:val="ListParagraph"/>
        <w:numPr>
          <w:ilvl w:val="0"/>
          <w:numId w:val="73"/>
        </w:numPr>
        <w:spacing w:after="0" w:line="360" w:lineRule="auto"/>
        <w:rPr>
          <w:rFonts w:ascii="Arial" w:eastAsia="Calibri" w:hAnsi="Arial" w:cs="Arial"/>
          <w:color w:val="auto"/>
          <w:sz w:val="22"/>
        </w:rPr>
      </w:pPr>
      <w:r w:rsidRPr="00466ED6">
        <w:rPr>
          <w:rFonts w:ascii="Arial" w:eastAsia="Calibri" w:hAnsi="Arial" w:cs="Arial"/>
          <w:color w:val="auto"/>
          <w:sz w:val="22"/>
        </w:rPr>
        <w:t>Evaluate the patch management process for operating systems and applications.</w:t>
      </w:r>
    </w:p>
    <w:p w14:paraId="24A4D4CC" w14:textId="03B8C8AD" w:rsidR="00CE257B" w:rsidRPr="00466ED6" w:rsidRDefault="003260DA" w:rsidP="003260DA">
      <w:pPr>
        <w:spacing w:after="0" w:line="360" w:lineRule="auto"/>
        <w:ind w:left="0" w:firstLine="0"/>
        <w:rPr>
          <w:rFonts w:ascii="Arial" w:eastAsia="Calibri" w:hAnsi="Arial" w:cs="Arial"/>
          <w:b/>
          <w:bCs/>
          <w:color w:val="auto"/>
          <w:sz w:val="22"/>
        </w:rPr>
      </w:pPr>
      <w:r w:rsidRPr="00466ED6">
        <w:rPr>
          <w:rFonts w:ascii="Arial" w:eastAsia="Calibri" w:hAnsi="Arial" w:cs="Arial"/>
          <w:b/>
          <w:bCs/>
          <w:color w:val="auto"/>
          <w:sz w:val="22"/>
        </w:rPr>
        <w:t xml:space="preserve">1.3.6 </w:t>
      </w:r>
      <w:r w:rsidR="00CE257B" w:rsidRPr="00466ED6">
        <w:rPr>
          <w:rFonts w:ascii="Arial" w:eastAsia="Calibri" w:hAnsi="Arial" w:cs="Arial"/>
          <w:b/>
          <w:bCs/>
          <w:color w:val="auto"/>
          <w:sz w:val="22"/>
        </w:rPr>
        <w:t>Data Protection and Encryption:</w:t>
      </w:r>
    </w:p>
    <w:p w14:paraId="6284514D" w14:textId="77777777" w:rsidR="00CE257B" w:rsidRPr="00466ED6" w:rsidRDefault="00CE257B" w:rsidP="00DD7864">
      <w:pPr>
        <w:pStyle w:val="ListParagraph"/>
        <w:numPr>
          <w:ilvl w:val="0"/>
          <w:numId w:val="68"/>
        </w:numPr>
        <w:spacing w:after="0" w:line="360" w:lineRule="auto"/>
        <w:rPr>
          <w:rFonts w:ascii="Arial" w:eastAsia="Calibri" w:hAnsi="Arial" w:cs="Arial"/>
          <w:color w:val="auto"/>
          <w:sz w:val="22"/>
        </w:rPr>
      </w:pPr>
      <w:r w:rsidRPr="00466ED6">
        <w:rPr>
          <w:rFonts w:ascii="Arial" w:eastAsia="Calibri" w:hAnsi="Arial" w:cs="Arial"/>
          <w:color w:val="auto"/>
          <w:sz w:val="22"/>
        </w:rPr>
        <w:t>Assess the implementation of data encryption at rest and in transit.</w:t>
      </w:r>
    </w:p>
    <w:p w14:paraId="092FE3D9" w14:textId="77777777" w:rsidR="00CE257B" w:rsidRPr="00466ED6" w:rsidRDefault="00CE257B" w:rsidP="00DD7864">
      <w:pPr>
        <w:pStyle w:val="ListParagraph"/>
        <w:numPr>
          <w:ilvl w:val="0"/>
          <w:numId w:val="68"/>
        </w:numPr>
        <w:spacing w:after="0" w:line="360" w:lineRule="auto"/>
        <w:rPr>
          <w:rFonts w:ascii="Arial" w:eastAsia="Calibri" w:hAnsi="Arial" w:cs="Arial"/>
          <w:color w:val="auto"/>
          <w:sz w:val="22"/>
        </w:rPr>
      </w:pPr>
      <w:r w:rsidRPr="00466ED6">
        <w:rPr>
          <w:rFonts w:ascii="Arial" w:eastAsia="Calibri" w:hAnsi="Arial" w:cs="Arial"/>
          <w:color w:val="auto"/>
          <w:sz w:val="22"/>
        </w:rPr>
        <w:t>Review data backup and recovery procedures.</w:t>
      </w:r>
    </w:p>
    <w:p w14:paraId="0D44AC64" w14:textId="5B229BC0" w:rsidR="00CE257B" w:rsidRPr="00466ED6" w:rsidRDefault="003260DA" w:rsidP="003260DA">
      <w:pPr>
        <w:spacing w:after="0" w:line="360" w:lineRule="auto"/>
        <w:ind w:left="0" w:firstLine="0"/>
        <w:rPr>
          <w:rFonts w:ascii="Arial" w:eastAsia="Calibri" w:hAnsi="Arial" w:cs="Arial"/>
          <w:b/>
          <w:bCs/>
          <w:color w:val="auto"/>
          <w:sz w:val="22"/>
        </w:rPr>
      </w:pPr>
      <w:r w:rsidRPr="00466ED6">
        <w:rPr>
          <w:rFonts w:ascii="Arial" w:eastAsia="Calibri" w:hAnsi="Arial" w:cs="Arial"/>
          <w:b/>
          <w:bCs/>
          <w:color w:val="auto"/>
          <w:sz w:val="22"/>
        </w:rPr>
        <w:lastRenderedPageBreak/>
        <w:t xml:space="preserve">1.3.7 </w:t>
      </w:r>
      <w:r w:rsidR="00CE257B" w:rsidRPr="00466ED6">
        <w:rPr>
          <w:rFonts w:ascii="Arial" w:eastAsia="Calibri" w:hAnsi="Arial" w:cs="Arial"/>
          <w:b/>
          <w:bCs/>
          <w:color w:val="auto"/>
          <w:sz w:val="22"/>
        </w:rPr>
        <w:t>User Access Controls:</w:t>
      </w:r>
    </w:p>
    <w:p w14:paraId="1E96206B" w14:textId="77777777" w:rsidR="00CE257B" w:rsidRPr="00466ED6" w:rsidRDefault="00CE257B" w:rsidP="00DD7864">
      <w:pPr>
        <w:pStyle w:val="ListParagraph"/>
        <w:numPr>
          <w:ilvl w:val="0"/>
          <w:numId w:val="69"/>
        </w:numPr>
        <w:spacing w:after="0" w:line="360" w:lineRule="auto"/>
        <w:rPr>
          <w:rFonts w:ascii="Arial" w:eastAsia="Calibri" w:hAnsi="Arial" w:cs="Arial"/>
          <w:color w:val="auto"/>
          <w:sz w:val="22"/>
        </w:rPr>
      </w:pPr>
      <w:r w:rsidRPr="00466ED6">
        <w:rPr>
          <w:rFonts w:ascii="Arial" w:eastAsia="Calibri" w:hAnsi="Arial" w:cs="Arial"/>
          <w:color w:val="auto"/>
          <w:sz w:val="22"/>
        </w:rPr>
        <w:t>Evaluate user authentication mechanisms (e.g., multi-factor authentication).</w:t>
      </w:r>
    </w:p>
    <w:p w14:paraId="0066632B" w14:textId="77777777" w:rsidR="00CE257B" w:rsidRPr="00466ED6" w:rsidRDefault="00CE257B" w:rsidP="00DD7864">
      <w:pPr>
        <w:pStyle w:val="ListParagraph"/>
        <w:numPr>
          <w:ilvl w:val="0"/>
          <w:numId w:val="69"/>
        </w:numPr>
        <w:spacing w:after="0" w:line="360" w:lineRule="auto"/>
        <w:rPr>
          <w:rFonts w:ascii="Arial" w:eastAsia="Calibri" w:hAnsi="Arial" w:cs="Arial"/>
          <w:color w:val="auto"/>
          <w:sz w:val="22"/>
        </w:rPr>
      </w:pPr>
      <w:r w:rsidRPr="00466ED6">
        <w:rPr>
          <w:rFonts w:ascii="Arial" w:eastAsia="Calibri" w:hAnsi="Arial" w:cs="Arial"/>
          <w:color w:val="auto"/>
          <w:sz w:val="22"/>
        </w:rPr>
        <w:t>Review user roles and permissions for compliance with the principle of least privilege.</w:t>
      </w:r>
    </w:p>
    <w:p w14:paraId="72F7283C" w14:textId="42615607" w:rsidR="00CE257B" w:rsidRPr="00466ED6" w:rsidRDefault="003260DA" w:rsidP="003260DA">
      <w:pPr>
        <w:spacing w:after="0" w:line="360" w:lineRule="auto"/>
        <w:ind w:left="0" w:firstLine="0"/>
        <w:rPr>
          <w:rFonts w:ascii="Arial" w:eastAsia="Calibri" w:hAnsi="Arial" w:cs="Arial"/>
          <w:b/>
          <w:bCs/>
          <w:color w:val="auto"/>
          <w:sz w:val="22"/>
        </w:rPr>
      </w:pPr>
      <w:r w:rsidRPr="00466ED6">
        <w:rPr>
          <w:rFonts w:ascii="Arial" w:eastAsia="Calibri" w:hAnsi="Arial" w:cs="Arial"/>
          <w:b/>
          <w:bCs/>
          <w:color w:val="auto"/>
          <w:sz w:val="22"/>
        </w:rPr>
        <w:t xml:space="preserve">1.3.8 </w:t>
      </w:r>
      <w:r w:rsidR="00CE257B" w:rsidRPr="00466ED6">
        <w:rPr>
          <w:rFonts w:ascii="Arial" w:eastAsia="Calibri" w:hAnsi="Arial" w:cs="Arial"/>
          <w:b/>
          <w:bCs/>
          <w:color w:val="auto"/>
          <w:sz w:val="22"/>
        </w:rPr>
        <w:t>Incident Response and Recovery:</w:t>
      </w:r>
    </w:p>
    <w:p w14:paraId="0ECF67CF" w14:textId="77777777" w:rsidR="00CE257B" w:rsidRPr="00466ED6" w:rsidRDefault="00CE257B" w:rsidP="00DD7864">
      <w:pPr>
        <w:pStyle w:val="ListParagraph"/>
        <w:numPr>
          <w:ilvl w:val="0"/>
          <w:numId w:val="70"/>
        </w:numPr>
        <w:spacing w:after="0" w:line="360" w:lineRule="auto"/>
        <w:rPr>
          <w:rFonts w:ascii="Arial" w:eastAsia="Calibri" w:hAnsi="Arial" w:cs="Arial"/>
          <w:color w:val="auto"/>
          <w:sz w:val="22"/>
        </w:rPr>
      </w:pPr>
      <w:r w:rsidRPr="00466ED6">
        <w:rPr>
          <w:rFonts w:ascii="Arial" w:eastAsia="Calibri" w:hAnsi="Arial" w:cs="Arial"/>
          <w:color w:val="auto"/>
          <w:sz w:val="22"/>
        </w:rPr>
        <w:t>Review the incident response plan and procedures.</w:t>
      </w:r>
    </w:p>
    <w:p w14:paraId="675675CD" w14:textId="4B34F0E4" w:rsidR="00CE257B" w:rsidRPr="00466ED6" w:rsidRDefault="00CE257B" w:rsidP="00EE7A93">
      <w:pPr>
        <w:pStyle w:val="ListParagraph"/>
        <w:numPr>
          <w:ilvl w:val="0"/>
          <w:numId w:val="70"/>
        </w:numPr>
        <w:spacing w:after="0" w:line="360" w:lineRule="auto"/>
        <w:rPr>
          <w:rFonts w:ascii="Arial" w:eastAsia="Calibri" w:hAnsi="Arial" w:cs="Arial"/>
          <w:color w:val="auto"/>
          <w:sz w:val="22"/>
        </w:rPr>
      </w:pPr>
      <w:r w:rsidRPr="00466ED6">
        <w:rPr>
          <w:rFonts w:ascii="Arial" w:eastAsia="Calibri" w:hAnsi="Arial" w:cs="Arial"/>
          <w:color w:val="auto"/>
          <w:sz w:val="22"/>
        </w:rPr>
        <w:t>Assess the effectiveness of disaster recovery and business continuity plans.</w:t>
      </w:r>
    </w:p>
    <w:p w14:paraId="7A0527B7" w14:textId="048E2FE2" w:rsidR="007B2CB7" w:rsidRPr="00466ED6" w:rsidRDefault="007B2CB7" w:rsidP="000237CE">
      <w:pPr>
        <w:spacing w:after="0" w:line="360" w:lineRule="auto"/>
        <w:ind w:left="0" w:firstLine="0"/>
        <w:rPr>
          <w:rFonts w:ascii="Arial" w:eastAsia="Calibri" w:hAnsi="Arial" w:cs="Arial"/>
          <w:b/>
          <w:bCs/>
          <w:color w:val="auto"/>
          <w:sz w:val="22"/>
        </w:rPr>
      </w:pPr>
      <w:r w:rsidRPr="00466ED6">
        <w:rPr>
          <w:rFonts w:ascii="Arial" w:eastAsia="Calibri" w:hAnsi="Arial" w:cs="Arial"/>
          <w:b/>
          <w:bCs/>
          <w:color w:val="auto"/>
          <w:sz w:val="22"/>
        </w:rPr>
        <w:t>1.</w:t>
      </w:r>
      <w:r w:rsidR="003260DA" w:rsidRPr="00466ED6">
        <w:rPr>
          <w:rFonts w:ascii="Arial" w:eastAsia="Calibri" w:hAnsi="Arial" w:cs="Arial"/>
          <w:b/>
          <w:bCs/>
          <w:color w:val="auto"/>
          <w:sz w:val="22"/>
        </w:rPr>
        <w:t xml:space="preserve">4 </w:t>
      </w:r>
      <w:r w:rsidRPr="00466ED6">
        <w:rPr>
          <w:rFonts w:ascii="Arial" w:eastAsia="Calibri" w:hAnsi="Arial" w:cs="Arial"/>
          <w:b/>
          <w:bCs/>
          <w:color w:val="auto"/>
          <w:sz w:val="22"/>
        </w:rPr>
        <w:t xml:space="preserve"> Penetration Testing Scope:</w:t>
      </w:r>
    </w:p>
    <w:p w14:paraId="32D19C08" w14:textId="77777777" w:rsidR="007B2CB7" w:rsidRPr="00466ED6" w:rsidRDefault="007B2CB7" w:rsidP="00DD7864">
      <w:pPr>
        <w:pStyle w:val="ListParagraph"/>
        <w:numPr>
          <w:ilvl w:val="0"/>
          <w:numId w:val="48"/>
        </w:numPr>
        <w:spacing w:after="0" w:line="276" w:lineRule="auto"/>
        <w:ind w:right="-288"/>
        <w:rPr>
          <w:rFonts w:ascii="Arial" w:eastAsia="Calibri" w:hAnsi="Arial" w:cs="Arial"/>
          <w:color w:val="auto"/>
          <w:sz w:val="22"/>
        </w:rPr>
      </w:pPr>
      <w:r w:rsidRPr="00466ED6">
        <w:rPr>
          <w:rFonts w:ascii="Arial" w:eastAsia="Calibri" w:hAnsi="Arial" w:cs="Arial"/>
          <w:color w:val="auto"/>
          <w:sz w:val="22"/>
        </w:rPr>
        <w:t>External Penetration Testing: Testing from outside the organization to simulate real-world attacks.</w:t>
      </w:r>
    </w:p>
    <w:p w14:paraId="2E5B9ED2" w14:textId="77777777" w:rsidR="007B2CB7" w:rsidRPr="00466ED6" w:rsidRDefault="007B2CB7" w:rsidP="00DD7864">
      <w:pPr>
        <w:pStyle w:val="ListParagraph"/>
        <w:numPr>
          <w:ilvl w:val="0"/>
          <w:numId w:val="48"/>
        </w:numPr>
        <w:spacing w:after="0" w:line="276" w:lineRule="auto"/>
        <w:ind w:right="-288"/>
        <w:rPr>
          <w:rFonts w:ascii="Arial" w:eastAsia="Calibri" w:hAnsi="Arial" w:cs="Arial"/>
          <w:color w:val="auto"/>
          <w:sz w:val="22"/>
        </w:rPr>
      </w:pPr>
      <w:r w:rsidRPr="00466ED6">
        <w:rPr>
          <w:rFonts w:ascii="Arial" w:eastAsia="Calibri" w:hAnsi="Arial" w:cs="Arial"/>
          <w:color w:val="auto"/>
          <w:sz w:val="22"/>
        </w:rPr>
        <w:t>Internal Penetration Testing: Testing from within the organization to identify vulnerabilities that could be exploited by insiders.</w:t>
      </w:r>
    </w:p>
    <w:p w14:paraId="0BE8B5CF" w14:textId="77777777" w:rsidR="007B2CB7" w:rsidRPr="00466ED6" w:rsidRDefault="007B2CB7" w:rsidP="00DD7864">
      <w:pPr>
        <w:pStyle w:val="ListParagraph"/>
        <w:numPr>
          <w:ilvl w:val="0"/>
          <w:numId w:val="48"/>
        </w:numPr>
        <w:spacing w:after="0" w:line="276" w:lineRule="auto"/>
        <w:ind w:right="-288"/>
        <w:rPr>
          <w:rFonts w:ascii="Arial" w:eastAsia="Calibri" w:hAnsi="Arial" w:cs="Arial"/>
          <w:color w:val="auto"/>
          <w:sz w:val="22"/>
        </w:rPr>
      </w:pPr>
      <w:r w:rsidRPr="00466ED6">
        <w:rPr>
          <w:rFonts w:ascii="Arial" w:eastAsia="Calibri" w:hAnsi="Arial" w:cs="Arial"/>
          <w:color w:val="auto"/>
          <w:sz w:val="22"/>
        </w:rPr>
        <w:t>Web Application Testing: Testing the security of web applications for vulnerabilities like SQL injection, cross-site scripting, etc.</w:t>
      </w:r>
    </w:p>
    <w:p w14:paraId="79937FAB" w14:textId="77777777" w:rsidR="007B2CB7" w:rsidRPr="00466ED6" w:rsidRDefault="007B2CB7" w:rsidP="00DD7864">
      <w:pPr>
        <w:pStyle w:val="ListParagraph"/>
        <w:numPr>
          <w:ilvl w:val="0"/>
          <w:numId w:val="48"/>
        </w:numPr>
        <w:spacing w:after="0" w:line="276" w:lineRule="auto"/>
        <w:ind w:right="-288"/>
        <w:rPr>
          <w:rFonts w:ascii="Arial" w:eastAsia="Calibri" w:hAnsi="Arial" w:cs="Arial"/>
          <w:color w:val="auto"/>
          <w:sz w:val="22"/>
        </w:rPr>
      </w:pPr>
      <w:r w:rsidRPr="00466ED6">
        <w:rPr>
          <w:rFonts w:ascii="Arial" w:eastAsia="Calibri" w:hAnsi="Arial" w:cs="Arial"/>
          <w:color w:val="auto"/>
          <w:sz w:val="22"/>
        </w:rPr>
        <w:t>Network Testing: Testing the security of network components such as firewalls, routers, and switches.</w:t>
      </w:r>
    </w:p>
    <w:p w14:paraId="063D05F9" w14:textId="77A4AE69" w:rsidR="007B2CB7" w:rsidRPr="00466ED6" w:rsidRDefault="007B2CB7" w:rsidP="00DD7864">
      <w:pPr>
        <w:pStyle w:val="ListParagraph"/>
        <w:numPr>
          <w:ilvl w:val="0"/>
          <w:numId w:val="48"/>
        </w:numPr>
        <w:spacing w:after="0" w:line="276" w:lineRule="auto"/>
        <w:ind w:right="-288"/>
        <w:rPr>
          <w:rFonts w:ascii="Arial" w:eastAsia="Calibri" w:hAnsi="Arial" w:cs="Arial"/>
          <w:color w:val="auto"/>
          <w:sz w:val="22"/>
        </w:rPr>
      </w:pPr>
      <w:r w:rsidRPr="00466ED6">
        <w:rPr>
          <w:rFonts w:ascii="Arial" w:eastAsia="Calibri" w:hAnsi="Arial" w:cs="Arial"/>
          <w:color w:val="auto"/>
          <w:sz w:val="22"/>
        </w:rPr>
        <w:t>Social Engineering: Assessing the susceptibility of staff to social engineering attacks.</w:t>
      </w:r>
    </w:p>
    <w:p w14:paraId="510F6292" w14:textId="77777777" w:rsidR="003260DA" w:rsidRPr="002A37A1" w:rsidRDefault="003260DA" w:rsidP="00DD7864">
      <w:pPr>
        <w:numPr>
          <w:ilvl w:val="0"/>
          <w:numId w:val="48"/>
        </w:numPr>
        <w:spacing w:after="0" w:line="276" w:lineRule="auto"/>
        <w:ind w:right="-288"/>
        <w:rPr>
          <w:rFonts w:ascii="Arial" w:hAnsi="Arial" w:cs="Arial"/>
          <w:sz w:val="22"/>
        </w:rPr>
      </w:pPr>
      <w:r w:rsidRPr="002A37A1">
        <w:rPr>
          <w:rFonts w:ascii="Arial" w:hAnsi="Arial" w:cs="Arial"/>
          <w:sz w:val="22"/>
        </w:rPr>
        <w:t>External Penetration Testing:</w:t>
      </w:r>
    </w:p>
    <w:p w14:paraId="56455434" w14:textId="77777777" w:rsidR="003260DA" w:rsidRPr="00466ED6" w:rsidRDefault="003260DA" w:rsidP="00DD7864">
      <w:pPr>
        <w:pStyle w:val="ListParagraph"/>
        <w:numPr>
          <w:ilvl w:val="1"/>
          <w:numId w:val="48"/>
        </w:numPr>
        <w:spacing w:after="0" w:line="276" w:lineRule="auto"/>
        <w:ind w:right="-288"/>
        <w:rPr>
          <w:rFonts w:ascii="Arial" w:eastAsia="Calibri" w:hAnsi="Arial" w:cs="Arial"/>
          <w:color w:val="auto"/>
          <w:sz w:val="22"/>
        </w:rPr>
      </w:pPr>
      <w:r w:rsidRPr="00466ED6">
        <w:rPr>
          <w:rFonts w:ascii="Arial" w:eastAsia="Calibri" w:hAnsi="Arial" w:cs="Arial"/>
          <w:color w:val="auto"/>
          <w:sz w:val="22"/>
        </w:rPr>
        <w:t>Simulate attacks from external threat actors targeting public-facing systems.</w:t>
      </w:r>
    </w:p>
    <w:p w14:paraId="3CBC2E93" w14:textId="77777777" w:rsidR="003260DA" w:rsidRPr="00466ED6" w:rsidRDefault="003260DA" w:rsidP="00DD7864">
      <w:pPr>
        <w:pStyle w:val="ListParagraph"/>
        <w:numPr>
          <w:ilvl w:val="1"/>
          <w:numId w:val="48"/>
        </w:numPr>
        <w:spacing w:after="0" w:line="276" w:lineRule="auto"/>
        <w:ind w:right="-288"/>
        <w:rPr>
          <w:rFonts w:ascii="Arial" w:eastAsia="Calibri" w:hAnsi="Arial" w:cs="Arial"/>
          <w:color w:val="auto"/>
          <w:sz w:val="22"/>
        </w:rPr>
      </w:pPr>
      <w:r w:rsidRPr="00466ED6">
        <w:rPr>
          <w:rFonts w:ascii="Arial" w:eastAsia="Calibri" w:hAnsi="Arial" w:cs="Arial"/>
          <w:color w:val="auto"/>
          <w:sz w:val="22"/>
        </w:rPr>
        <w:t>Test for common vulnerabilities such as open ports, weak passwords, and outdated software.</w:t>
      </w:r>
    </w:p>
    <w:p w14:paraId="1A539585" w14:textId="77777777" w:rsidR="003260DA" w:rsidRPr="002A37A1" w:rsidRDefault="003260DA" w:rsidP="00DD7864">
      <w:pPr>
        <w:numPr>
          <w:ilvl w:val="0"/>
          <w:numId w:val="48"/>
        </w:numPr>
        <w:spacing w:after="0" w:line="276" w:lineRule="auto"/>
        <w:ind w:right="-288"/>
        <w:rPr>
          <w:rFonts w:ascii="Arial" w:hAnsi="Arial" w:cs="Arial"/>
          <w:sz w:val="22"/>
        </w:rPr>
      </w:pPr>
      <w:r w:rsidRPr="002A37A1">
        <w:rPr>
          <w:rFonts w:ascii="Arial" w:hAnsi="Arial" w:cs="Arial"/>
          <w:sz w:val="22"/>
        </w:rPr>
        <w:t>Internal Penetration Testing:</w:t>
      </w:r>
    </w:p>
    <w:p w14:paraId="139BDA2C" w14:textId="77777777" w:rsidR="003260DA" w:rsidRPr="00466ED6" w:rsidRDefault="003260DA" w:rsidP="00DD7864">
      <w:pPr>
        <w:pStyle w:val="ListParagraph"/>
        <w:numPr>
          <w:ilvl w:val="1"/>
          <w:numId w:val="48"/>
        </w:numPr>
        <w:spacing w:after="0" w:line="276" w:lineRule="auto"/>
        <w:ind w:right="-288"/>
        <w:rPr>
          <w:rFonts w:ascii="Arial" w:eastAsia="Calibri" w:hAnsi="Arial" w:cs="Arial"/>
          <w:color w:val="auto"/>
          <w:sz w:val="22"/>
        </w:rPr>
      </w:pPr>
      <w:r w:rsidRPr="00466ED6">
        <w:rPr>
          <w:rFonts w:ascii="Arial" w:eastAsia="Calibri" w:hAnsi="Arial" w:cs="Arial"/>
          <w:color w:val="auto"/>
          <w:sz w:val="22"/>
        </w:rPr>
        <w:t>Simulate insider threats to identify internal vulnerabilities.</w:t>
      </w:r>
    </w:p>
    <w:p w14:paraId="5D0D8F11" w14:textId="77777777" w:rsidR="003260DA" w:rsidRPr="00466ED6" w:rsidRDefault="003260DA" w:rsidP="00DD7864">
      <w:pPr>
        <w:pStyle w:val="ListParagraph"/>
        <w:numPr>
          <w:ilvl w:val="1"/>
          <w:numId w:val="48"/>
        </w:numPr>
        <w:spacing w:after="0" w:line="276" w:lineRule="auto"/>
        <w:ind w:right="-288"/>
        <w:rPr>
          <w:rFonts w:ascii="Arial" w:eastAsia="Calibri" w:hAnsi="Arial" w:cs="Arial"/>
          <w:color w:val="auto"/>
          <w:sz w:val="22"/>
        </w:rPr>
      </w:pPr>
      <w:r w:rsidRPr="00466ED6">
        <w:rPr>
          <w:rFonts w:ascii="Arial" w:eastAsia="Calibri" w:hAnsi="Arial" w:cs="Arial"/>
          <w:color w:val="auto"/>
          <w:sz w:val="22"/>
        </w:rPr>
        <w:t>Test the security of internal systems and network segmentation.</w:t>
      </w:r>
    </w:p>
    <w:p w14:paraId="6C366B25" w14:textId="77777777" w:rsidR="003260DA" w:rsidRPr="002A37A1" w:rsidRDefault="003260DA" w:rsidP="00DD7864">
      <w:pPr>
        <w:numPr>
          <w:ilvl w:val="0"/>
          <w:numId w:val="48"/>
        </w:numPr>
        <w:spacing w:after="0" w:line="276" w:lineRule="auto"/>
        <w:ind w:right="-288"/>
        <w:rPr>
          <w:rFonts w:ascii="Arial" w:hAnsi="Arial" w:cs="Arial"/>
          <w:sz w:val="22"/>
        </w:rPr>
      </w:pPr>
      <w:r w:rsidRPr="002A37A1">
        <w:rPr>
          <w:rFonts w:ascii="Arial" w:hAnsi="Arial" w:cs="Arial"/>
          <w:sz w:val="22"/>
        </w:rPr>
        <w:t>Web Application Testing:</w:t>
      </w:r>
    </w:p>
    <w:p w14:paraId="7EB960D3" w14:textId="77777777" w:rsidR="003260DA" w:rsidRPr="00466ED6" w:rsidRDefault="003260DA" w:rsidP="00DD7864">
      <w:pPr>
        <w:pStyle w:val="ListParagraph"/>
        <w:numPr>
          <w:ilvl w:val="1"/>
          <w:numId w:val="48"/>
        </w:numPr>
        <w:spacing w:after="0" w:line="276" w:lineRule="auto"/>
        <w:ind w:right="-288"/>
        <w:rPr>
          <w:rFonts w:ascii="Arial" w:eastAsia="Calibri" w:hAnsi="Arial" w:cs="Arial"/>
          <w:color w:val="auto"/>
          <w:sz w:val="22"/>
        </w:rPr>
      </w:pPr>
      <w:r w:rsidRPr="00466ED6">
        <w:rPr>
          <w:rFonts w:ascii="Arial" w:eastAsia="Calibri" w:hAnsi="Arial" w:cs="Arial"/>
          <w:color w:val="auto"/>
          <w:sz w:val="22"/>
        </w:rPr>
        <w:t>Test web applications for vulnerabilities such as SQL injection, cross-site scripting (XSS), and cross-site request forgery (CSRF).</w:t>
      </w:r>
    </w:p>
    <w:p w14:paraId="28C47E8F" w14:textId="77777777" w:rsidR="003260DA" w:rsidRPr="00466ED6" w:rsidRDefault="003260DA" w:rsidP="00DD7864">
      <w:pPr>
        <w:pStyle w:val="ListParagraph"/>
        <w:numPr>
          <w:ilvl w:val="1"/>
          <w:numId w:val="48"/>
        </w:numPr>
        <w:spacing w:after="0" w:line="276" w:lineRule="auto"/>
        <w:ind w:right="-288"/>
        <w:rPr>
          <w:rFonts w:ascii="Arial" w:eastAsia="Calibri" w:hAnsi="Arial" w:cs="Arial"/>
          <w:color w:val="auto"/>
          <w:sz w:val="22"/>
        </w:rPr>
      </w:pPr>
      <w:r w:rsidRPr="00466ED6">
        <w:rPr>
          <w:rFonts w:ascii="Arial" w:eastAsia="Calibri" w:hAnsi="Arial" w:cs="Arial"/>
          <w:color w:val="auto"/>
          <w:sz w:val="22"/>
        </w:rPr>
        <w:t>Evaluate the security of application programming interfaces (APIs).</w:t>
      </w:r>
    </w:p>
    <w:p w14:paraId="1537E9D3" w14:textId="77777777" w:rsidR="003260DA" w:rsidRPr="002A37A1" w:rsidRDefault="003260DA" w:rsidP="00DD7864">
      <w:pPr>
        <w:numPr>
          <w:ilvl w:val="0"/>
          <w:numId w:val="48"/>
        </w:numPr>
        <w:spacing w:after="0" w:line="276" w:lineRule="auto"/>
        <w:ind w:right="-288"/>
        <w:rPr>
          <w:rFonts w:ascii="Arial" w:hAnsi="Arial" w:cs="Arial"/>
          <w:sz w:val="22"/>
        </w:rPr>
      </w:pPr>
      <w:r w:rsidRPr="002A37A1">
        <w:rPr>
          <w:rFonts w:ascii="Arial" w:hAnsi="Arial" w:cs="Arial"/>
          <w:sz w:val="22"/>
        </w:rPr>
        <w:t>Network Penetration Testing:</w:t>
      </w:r>
    </w:p>
    <w:p w14:paraId="1D120E22" w14:textId="77777777" w:rsidR="003260DA" w:rsidRPr="00466ED6" w:rsidRDefault="003260DA" w:rsidP="00DD7864">
      <w:pPr>
        <w:pStyle w:val="ListParagraph"/>
        <w:numPr>
          <w:ilvl w:val="1"/>
          <w:numId w:val="48"/>
        </w:numPr>
        <w:spacing w:after="0" w:line="276" w:lineRule="auto"/>
        <w:ind w:right="-432"/>
        <w:rPr>
          <w:rFonts w:ascii="Arial" w:eastAsia="Calibri" w:hAnsi="Arial" w:cs="Arial"/>
          <w:color w:val="auto"/>
          <w:sz w:val="22"/>
        </w:rPr>
      </w:pPr>
      <w:r w:rsidRPr="00466ED6">
        <w:rPr>
          <w:rFonts w:ascii="Arial" w:eastAsia="Calibri" w:hAnsi="Arial" w:cs="Arial"/>
          <w:color w:val="auto"/>
          <w:sz w:val="22"/>
        </w:rPr>
        <w:t>Test the security of network components including routers, switches, and firewalls.</w:t>
      </w:r>
    </w:p>
    <w:p w14:paraId="58B4F6F5" w14:textId="77777777" w:rsidR="003260DA" w:rsidRPr="00466ED6" w:rsidRDefault="003260DA" w:rsidP="00DD7864">
      <w:pPr>
        <w:pStyle w:val="ListParagraph"/>
        <w:numPr>
          <w:ilvl w:val="1"/>
          <w:numId w:val="48"/>
        </w:numPr>
        <w:spacing w:after="0" w:line="276" w:lineRule="auto"/>
        <w:ind w:right="-432"/>
        <w:rPr>
          <w:rFonts w:ascii="Arial" w:eastAsia="Calibri" w:hAnsi="Arial" w:cs="Arial"/>
          <w:color w:val="auto"/>
          <w:sz w:val="22"/>
        </w:rPr>
      </w:pPr>
      <w:r w:rsidRPr="00466ED6">
        <w:rPr>
          <w:rFonts w:ascii="Arial" w:eastAsia="Calibri" w:hAnsi="Arial" w:cs="Arial"/>
          <w:color w:val="auto"/>
          <w:sz w:val="22"/>
        </w:rPr>
        <w:t>Assess wireless network security, including WPA/WPA2 encryption and rogue access points.</w:t>
      </w:r>
    </w:p>
    <w:p w14:paraId="3172EF38" w14:textId="77777777" w:rsidR="003260DA" w:rsidRPr="002A37A1" w:rsidRDefault="003260DA" w:rsidP="00DD7864">
      <w:pPr>
        <w:numPr>
          <w:ilvl w:val="0"/>
          <w:numId w:val="48"/>
        </w:numPr>
        <w:spacing w:after="0" w:line="276" w:lineRule="auto"/>
        <w:ind w:right="-288"/>
        <w:rPr>
          <w:rFonts w:ascii="Arial" w:hAnsi="Arial" w:cs="Arial"/>
          <w:sz w:val="22"/>
        </w:rPr>
      </w:pPr>
      <w:r w:rsidRPr="002A37A1">
        <w:rPr>
          <w:rFonts w:ascii="Arial" w:hAnsi="Arial" w:cs="Arial"/>
          <w:sz w:val="22"/>
        </w:rPr>
        <w:t>Social Engineering:</w:t>
      </w:r>
    </w:p>
    <w:p w14:paraId="6A336750" w14:textId="78DCB65D" w:rsidR="003260DA" w:rsidRPr="003260DA" w:rsidRDefault="003260DA" w:rsidP="00DD7864">
      <w:pPr>
        <w:numPr>
          <w:ilvl w:val="1"/>
          <w:numId w:val="48"/>
        </w:numPr>
        <w:spacing w:after="0" w:line="276" w:lineRule="auto"/>
        <w:ind w:right="-288"/>
        <w:rPr>
          <w:rFonts w:ascii="Arial" w:hAnsi="Arial" w:cs="Arial"/>
          <w:sz w:val="22"/>
        </w:rPr>
      </w:pPr>
      <w:r w:rsidRPr="002A37A1">
        <w:rPr>
          <w:rFonts w:ascii="Arial" w:hAnsi="Arial" w:cs="Arial"/>
          <w:sz w:val="22"/>
        </w:rPr>
        <w:t>Conduct phishing simulations and other social engineering attacks to assess employee awareness and training.</w:t>
      </w:r>
    </w:p>
    <w:p w14:paraId="3ADDB311" w14:textId="777D769B" w:rsidR="00907103" w:rsidRPr="00466ED6" w:rsidRDefault="007B2CB7" w:rsidP="00445E01">
      <w:pPr>
        <w:spacing w:after="0" w:line="360" w:lineRule="auto"/>
        <w:ind w:left="0" w:firstLine="0"/>
        <w:rPr>
          <w:rFonts w:ascii="Arial" w:eastAsia="Calibri" w:hAnsi="Arial" w:cs="Arial"/>
          <w:b/>
          <w:bCs/>
          <w:color w:val="auto"/>
          <w:sz w:val="22"/>
        </w:rPr>
      </w:pPr>
      <w:r w:rsidRPr="00466ED6">
        <w:rPr>
          <w:rFonts w:ascii="Arial" w:eastAsia="Calibri" w:hAnsi="Arial" w:cs="Arial"/>
          <w:b/>
          <w:bCs/>
          <w:color w:val="auto"/>
          <w:sz w:val="22"/>
        </w:rPr>
        <w:t xml:space="preserve">1.3.4 </w:t>
      </w:r>
      <w:r w:rsidR="00907103" w:rsidRPr="00466ED6">
        <w:rPr>
          <w:rFonts w:ascii="Arial" w:eastAsia="Calibri" w:hAnsi="Arial" w:cs="Arial"/>
          <w:b/>
          <w:bCs/>
          <w:color w:val="auto"/>
          <w:sz w:val="22"/>
        </w:rPr>
        <w:t xml:space="preserve"> Review Scope of Work:</w:t>
      </w:r>
    </w:p>
    <w:p w14:paraId="662B654C" w14:textId="77777777" w:rsidR="00907103" w:rsidRPr="00466ED6" w:rsidRDefault="00907103" w:rsidP="007B2CB7">
      <w:pPr>
        <w:spacing w:after="0" w:line="360" w:lineRule="auto"/>
        <w:rPr>
          <w:rFonts w:ascii="Arial" w:eastAsia="Calibri" w:hAnsi="Arial" w:cs="Arial"/>
          <w:color w:val="auto"/>
          <w:sz w:val="22"/>
        </w:rPr>
      </w:pPr>
      <w:r w:rsidRPr="00466ED6">
        <w:rPr>
          <w:rFonts w:ascii="Arial" w:eastAsia="Calibri" w:hAnsi="Arial" w:cs="Arial"/>
          <w:color w:val="auto"/>
          <w:sz w:val="22"/>
        </w:rPr>
        <w:t>The systems under the scope shall include but not limited to:</w:t>
      </w:r>
    </w:p>
    <w:p w14:paraId="29D9F172" w14:textId="3E4FC144" w:rsidR="00907103" w:rsidRPr="00466ED6" w:rsidRDefault="00907103" w:rsidP="00DD7864">
      <w:pPr>
        <w:pStyle w:val="ListParagraph"/>
        <w:numPr>
          <w:ilvl w:val="0"/>
          <w:numId w:val="49"/>
        </w:numPr>
        <w:spacing w:after="0" w:line="360" w:lineRule="auto"/>
        <w:rPr>
          <w:rFonts w:ascii="Arial" w:eastAsia="Calibri" w:hAnsi="Arial" w:cs="Arial"/>
          <w:color w:val="auto"/>
          <w:sz w:val="22"/>
        </w:rPr>
      </w:pPr>
      <w:r w:rsidRPr="00466ED6">
        <w:rPr>
          <w:rFonts w:ascii="Arial" w:eastAsia="Calibri" w:hAnsi="Arial" w:cs="Arial"/>
          <w:color w:val="auto"/>
          <w:sz w:val="22"/>
        </w:rPr>
        <w:t>Microsoft Navision ((ERP) System</w:t>
      </w:r>
    </w:p>
    <w:p w14:paraId="29107E47" w14:textId="2A8034D2" w:rsidR="00907103" w:rsidRPr="00466ED6" w:rsidRDefault="00907103" w:rsidP="00DD7864">
      <w:pPr>
        <w:pStyle w:val="ListParagraph"/>
        <w:numPr>
          <w:ilvl w:val="0"/>
          <w:numId w:val="49"/>
        </w:numPr>
        <w:spacing w:after="0" w:line="360" w:lineRule="auto"/>
        <w:rPr>
          <w:rFonts w:ascii="Arial" w:eastAsia="Calibri" w:hAnsi="Arial" w:cs="Arial"/>
          <w:color w:val="auto"/>
          <w:sz w:val="22"/>
        </w:rPr>
      </w:pPr>
      <w:r w:rsidRPr="00466ED6">
        <w:rPr>
          <w:rFonts w:ascii="Arial" w:eastAsia="Calibri" w:hAnsi="Arial" w:cs="Arial"/>
          <w:color w:val="auto"/>
          <w:sz w:val="22"/>
        </w:rPr>
        <w:t>Mobile Banking Solution with Mobile Financial Mobile Solutions (Safaricom)</w:t>
      </w:r>
    </w:p>
    <w:p w14:paraId="78C937CA" w14:textId="05003FF4" w:rsidR="00907103" w:rsidRPr="00466ED6" w:rsidRDefault="00907103" w:rsidP="00DD7864">
      <w:pPr>
        <w:pStyle w:val="ListParagraph"/>
        <w:numPr>
          <w:ilvl w:val="0"/>
          <w:numId w:val="49"/>
        </w:numPr>
        <w:spacing w:after="0" w:line="360" w:lineRule="auto"/>
        <w:rPr>
          <w:rFonts w:ascii="Arial" w:eastAsia="Calibri" w:hAnsi="Arial" w:cs="Arial"/>
          <w:color w:val="auto"/>
          <w:sz w:val="22"/>
        </w:rPr>
      </w:pPr>
      <w:r w:rsidRPr="00466ED6">
        <w:rPr>
          <w:rFonts w:ascii="Arial" w:eastAsia="Calibri" w:hAnsi="Arial" w:cs="Arial"/>
          <w:color w:val="auto"/>
          <w:sz w:val="22"/>
        </w:rPr>
        <w:t>M-Kimisitu Mobile Banking Solution with Coretec Systems &amp; Solutions.</w:t>
      </w:r>
    </w:p>
    <w:p w14:paraId="5A6E43F5" w14:textId="700613FB" w:rsidR="00907103" w:rsidRPr="00466ED6" w:rsidRDefault="00907103" w:rsidP="00DD7864">
      <w:pPr>
        <w:pStyle w:val="ListParagraph"/>
        <w:numPr>
          <w:ilvl w:val="0"/>
          <w:numId w:val="49"/>
        </w:numPr>
        <w:spacing w:after="0" w:line="360" w:lineRule="auto"/>
        <w:rPr>
          <w:rFonts w:ascii="Arial" w:eastAsia="Calibri" w:hAnsi="Arial" w:cs="Arial"/>
          <w:color w:val="auto"/>
          <w:sz w:val="22"/>
        </w:rPr>
      </w:pPr>
      <w:r w:rsidRPr="00466ED6">
        <w:rPr>
          <w:rFonts w:ascii="Arial" w:eastAsia="Calibri" w:hAnsi="Arial" w:cs="Arial"/>
          <w:color w:val="auto"/>
          <w:sz w:val="22"/>
        </w:rPr>
        <w:t xml:space="preserve">Cash and Cheque Deposit Solution with various </w:t>
      </w:r>
      <w:r w:rsidR="003260DA" w:rsidRPr="00466ED6">
        <w:rPr>
          <w:rFonts w:ascii="Arial" w:eastAsia="Calibri" w:hAnsi="Arial" w:cs="Arial"/>
          <w:color w:val="auto"/>
          <w:sz w:val="22"/>
        </w:rPr>
        <w:t>banks.</w:t>
      </w:r>
    </w:p>
    <w:p w14:paraId="5331E658" w14:textId="5F07577C" w:rsidR="00907103" w:rsidRPr="00466ED6" w:rsidRDefault="00907103" w:rsidP="00DD7864">
      <w:pPr>
        <w:pStyle w:val="ListParagraph"/>
        <w:numPr>
          <w:ilvl w:val="0"/>
          <w:numId w:val="49"/>
        </w:numPr>
        <w:spacing w:after="0" w:line="360" w:lineRule="auto"/>
        <w:rPr>
          <w:rFonts w:ascii="Arial" w:eastAsia="Calibri" w:hAnsi="Arial" w:cs="Arial"/>
          <w:color w:val="auto"/>
          <w:sz w:val="22"/>
        </w:rPr>
      </w:pPr>
      <w:r w:rsidRPr="00466ED6">
        <w:rPr>
          <w:rFonts w:ascii="Arial" w:eastAsia="Calibri" w:hAnsi="Arial" w:cs="Arial"/>
          <w:color w:val="auto"/>
          <w:sz w:val="22"/>
        </w:rPr>
        <w:t>Web Portal - Access Kenya</w:t>
      </w:r>
    </w:p>
    <w:p w14:paraId="3C5E9DBA" w14:textId="2F7CBDBE" w:rsidR="00907103" w:rsidRPr="00466ED6" w:rsidRDefault="00907103" w:rsidP="00DD7864">
      <w:pPr>
        <w:pStyle w:val="ListParagraph"/>
        <w:numPr>
          <w:ilvl w:val="0"/>
          <w:numId w:val="49"/>
        </w:numPr>
        <w:spacing w:after="0" w:line="360" w:lineRule="auto"/>
        <w:rPr>
          <w:rFonts w:ascii="Arial" w:eastAsia="Calibri" w:hAnsi="Arial" w:cs="Arial"/>
          <w:color w:val="auto"/>
          <w:sz w:val="22"/>
        </w:rPr>
      </w:pPr>
      <w:r w:rsidRPr="00466ED6">
        <w:rPr>
          <w:rFonts w:ascii="Arial" w:eastAsia="Calibri" w:hAnsi="Arial" w:cs="Arial"/>
          <w:color w:val="auto"/>
          <w:sz w:val="22"/>
        </w:rPr>
        <w:t>Text Messaging System</w:t>
      </w:r>
    </w:p>
    <w:p w14:paraId="14D5C7A8" w14:textId="5FF6F4A3" w:rsidR="00907103" w:rsidRPr="00466ED6" w:rsidRDefault="00907103" w:rsidP="00DD7864">
      <w:pPr>
        <w:pStyle w:val="ListParagraph"/>
        <w:numPr>
          <w:ilvl w:val="0"/>
          <w:numId w:val="49"/>
        </w:numPr>
        <w:spacing w:after="0" w:line="360" w:lineRule="auto"/>
        <w:rPr>
          <w:rFonts w:ascii="Arial" w:eastAsia="Calibri" w:hAnsi="Arial" w:cs="Arial"/>
          <w:color w:val="auto"/>
          <w:sz w:val="22"/>
        </w:rPr>
      </w:pPr>
      <w:r w:rsidRPr="00466ED6">
        <w:rPr>
          <w:rFonts w:ascii="Arial" w:eastAsia="Calibri" w:hAnsi="Arial" w:cs="Arial"/>
          <w:color w:val="auto"/>
          <w:sz w:val="22"/>
        </w:rPr>
        <w:lastRenderedPageBreak/>
        <w:t xml:space="preserve">Any other service and/ or product within the </w:t>
      </w:r>
      <w:r w:rsidR="00EE7A93" w:rsidRPr="00466ED6">
        <w:rPr>
          <w:rFonts w:ascii="Arial" w:eastAsia="Calibri" w:hAnsi="Arial" w:cs="Arial"/>
          <w:color w:val="auto"/>
          <w:sz w:val="22"/>
        </w:rPr>
        <w:t xml:space="preserve">SYSTEMS SECURITY AUDIT </w:t>
      </w:r>
      <w:r w:rsidR="00622060" w:rsidRPr="00466ED6">
        <w:rPr>
          <w:rFonts w:ascii="Arial" w:eastAsia="Calibri" w:hAnsi="Arial" w:cs="Arial"/>
          <w:color w:val="auto"/>
          <w:sz w:val="22"/>
        </w:rPr>
        <w:t xml:space="preserve"> AND PENETRATION TESTING</w:t>
      </w:r>
      <w:r w:rsidRPr="00466ED6">
        <w:rPr>
          <w:rFonts w:ascii="Arial" w:eastAsia="Calibri" w:hAnsi="Arial" w:cs="Arial"/>
          <w:color w:val="auto"/>
          <w:sz w:val="22"/>
        </w:rPr>
        <w:t xml:space="preserve"> Audit Universe which could be vulnerable to </w:t>
      </w:r>
      <w:r w:rsidR="00EE7A93" w:rsidRPr="00466ED6">
        <w:rPr>
          <w:rFonts w:ascii="Arial" w:eastAsia="Calibri" w:hAnsi="Arial" w:cs="Arial"/>
          <w:color w:val="auto"/>
          <w:sz w:val="22"/>
        </w:rPr>
        <w:t xml:space="preserve">SYSTEMS SECURITY AUDIT </w:t>
      </w:r>
      <w:r w:rsidR="00622060" w:rsidRPr="00466ED6">
        <w:rPr>
          <w:rFonts w:ascii="Arial" w:eastAsia="Calibri" w:hAnsi="Arial" w:cs="Arial"/>
          <w:color w:val="auto"/>
          <w:sz w:val="22"/>
        </w:rPr>
        <w:t xml:space="preserve"> AND PENETRATION TESTING</w:t>
      </w:r>
      <w:r w:rsidRPr="00466ED6">
        <w:rPr>
          <w:rFonts w:ascii="Arial" w:eastAsia="Calibri" w:hAnsi="Arial" w:cs="Arial"/>
          <w:color w:val="auto"/>
          <w:sz w:val="22"/>
        </w:rPr>
        <w:t xml:space="preserve"> Security Risks including Backup and recovery </w:t>
      </w:r>
      <w:r w:rsidR="000237CE" w:rsidRPr="00466ED6">
        <w:rPr>
          <w:rFonts w:ascii="Arial" w:eastAsia="Calibri" w:hAnsi="Arial" w:cs="Arial"/>
          <w:color w:val="auto"/>
          <w:sz w:val="22"/>
        </w:rPr>
        <w:t>sites.</w:t>
      </w:r>
    </w:p>
    <w:p w14:paraId="68593EC3" w14:textId="77777777" w:rsidR="00907103" w:rsidRPr="00466ED6" w:rsidRDefault="00907103" w:rsidP="00445E01">
      <w:pPr>
        <w:adjustRightInd w:val="0"/>
        <w:spacing w:after="0" w:line="360" w:lineRule="auto"/>
        <w:ind w:left="0" w:firstLine="0"/>
        <w:rPr>
          <w:rFonts w:ascii="Arial" w:eastAsia="Calibri" w:hAnsi="Arial" w:cs="Arial"/>
          <w:b/>
          <w:bCs/>
          <w:color w:val="auto"/>
          <w:sz w:val="22"/>
        </w:rPr>
      </w:pPr>
      <w:r w:rsidRPr="00907103">
        <w:rPr>
          <w:rFonts w:ascii="Arial" w:eastAsia="SymbolMT" w:hAnsi="Arial" w:cs="Arial"/>
          <w:color w:val="auto"/>
          <w:sz w:val="22"/>
        </w:rPr>
        <w:t xml:space="preserve">At the end of consultancy, the System Auditor is required to submit a report containing detailed observations on aforementioned areas as well as suggested areas during preliminary meetings with the management. In addition, a detailed roadmap / recommendation for improvements in risk areas identified are also required, thus the report which should </w:t>
      </w:r>
      <w:r w:rsidRPr="00466ED6">
        <w:rPr>
          <w:rFonts w:ascii="Arial" w:eastAsia="Calibri" w:hAnsi="Arial" w:cs="Arial"/>
          <w:color w:val="auto"/>
          <w:sz w:val="22"/>
        </w:rPr>
        <w:t>include;</w:t>
      </w:r>
    </w:p>
    <w:p w14:paraId="42C9AAA9" w14:textId="3AB46B6D" w:rsidR="00907103" w:rsidRPr="00466ED6" w:rsidRDefault="000237CE" w:rsidP="000237CE">
      <w:pPr>
        <w:spacing w:after="0" w:line="360" w:lineRule="auto"/>
        <w:ind w:left="0" w:firstLine="0"/>
        <w:rPr>
          <w:rFonts w:ascii="Arial" w:eastAsia="Calibri" w:hAnsi="Arial" w:cs="Arial"/>
          <w:b/>
          <w:bCs/>
          <w:color w:val="auto"/>
          <w:sz w:val="22"/>
        </w:rPr>
      </w:pPr>
      <w:r w:rsidRPr="00466ED6">
        <w:rPr>
          <w:rFonts w:ascii="Arial" w:eastAsia="Calibri" w:hAnsi="Arial" w:cs="Arial"/>
          <w:b/>
          <w:bCs/>
          <w:color w:val="auto"/>
          <w:sz w:val="22"/>
        </w:rPr>
        <w:t xml:space="preserve">2.0 </w:t>
      </w:r>
      <w:r w:rsidR="007B2CB7" w:rsidRPr="00466ED6">
        <w:rPr>
          <w:rFonts w:ascii="Arial" w:eastAsia="Calibri" w:hAnsi="Arial" w:cs="Arial"/>
          <w:b/>
          <w:bCs/>
          <w:color w:val="auto"/>
          <w:sz w:val="22"/>
        </w:rPr>
        <w:t xml:space="preserve">Scope on the </w:t>
      </w:r>
      <w:r w:rsidR="00907103" w:rsidRPr="00466ED6">
        <w:rPr>
          <w:rFonts w:ascii="Arial" w:eastAsia="Calibri" w:hAnsi="Arial" w:cs="Arial"/>
          <w:b/>
          <w:bCs/>
          <w:color w:val="auto"/>
          <w:sz w:val="22"/>
        </w:rPr>
        <w:t>General Controls</w:t>
      </w:r>
      <w:r w:rsidR="007B2CB7" w:rsidRPr="00466ED6">
        <w:rPr>
          <w:rFonts w:ascii="Arial" w:eastAsia="Calibri" w:hAnsi="Arial" w:cs="Arial"/>
          <w:b/>
          <w:bCs/>
          <w:color w:val="auto"/>
          <w:sz w:val="22"/>
        </w:rPr>
        <w:t>.</w:t>
      </w:r>
    </w:p>
    <w:p w14:paraId="4DA4FDD8" w14:textId="77777777" w:rsidR="00907103" w:rsidRPr="00907103" w:rsidRDefault="00907103" w:rsidP="00DD7864">
      <w:pPr>
        <w:numPr>
          <w:ilvl w:val="0"/>
          <w:numId w:val="50"/>
        </w:numPr>
        <w:autoSpaceDE w:val="0"/>
        <w:autoSpaceDN w:val="0"/>
        <w:adjustRightInd w:val="0"/>
        <w:spacing w:after="0" w:line="360" w:lineRule="auto"/>
        <w:contextualSpacing/>
        <w:rPr>
          <w:rFonts w:ascii="Arial" w:eastAsia="Arial" w:hAnsi="Arial" w:cs="Arial"/>
          <w:color w:val="auto"/>
          <w:sz w:val="22"/>
        </w:rPr>
      </w:pPr>
      <w:r w:rsidRPr="00907103">
        <w:rPr>
          <w:rFonts w:ascii="Arial" w:eastAsia="Arial" w:hAnsi="Arial" w:cs="Arial"/>
          <w:color w:val="auto"/>
          <w:sz w:val="22"/>
        </w:rPr>
        <w:t>Application access – Segregation of duties, Database &amp; Application access etc.</w:t>
      </w:r>
    </w:p>
    <w:p w14:paraId="4DAB2940" w14:textId="77777777" w:rsidR="00907103" w:rsidRPr="00907103" w:rsidRDefault="00907103" w:rsidP="00DD7864">
      <w:pPr>
        <w:numPr>
          <w:ilvl w:val="0"/>
          <w:numId w:val="50"/>
        </w:numPr>
        <w:autoSpaceDE w:val="0"/>
        <w:autoSpaceDN w:val="0"/>
        <w:adjustRightInd w:val="0"/>
        <w:spacing w:after="0" w:line="360" w:lineRule="auto"/>
        <w:contextualSpacing/>
        <w:rPr>
          <w:rFonts w:ascii="Arial" w:eastAsia="Arial" w:hAnsi="Arial" w:cs="Arial"/>
          <w:color w:val="auto"/>
          <w:sz w:val="22"/>
        </w:rPr>
      </w:pPr>
      <w:r w:rsidRPr="00907103">
        <w:rPr>
          <w:rFonts w:ascii="Arial" w:eastAsia="Arial" w:hAnsi="Arial" w:cs="Arial"/>
          <w:color w:val="auto"/>
          <w:sz w:val="22"/>
        </w:rPr>
        <w:t>Maintenance access – Vendor engineers.</w:t>
      </w:r>
    </w:p>
    <w:p w14:paraId="3A5A57AA" w14:textId="77777777" w:rsidR="00907103" w:rsidRPr="00907103" w:rsidRDefault="00907103" w:rsidP="00DD7864">
      <w:pPr>
        <w:numPr>
          <w:ilvl w:val="0"/>
          <w:numId w:val="50"/>
        </w:numPr>
        <w:autoSpaceDE w:val="0"/>
        <w:autoSpaceDN w:val="0"/>
        <w:adjustRightInd w:val="0"/>
        <w:spacing w:after="0" w:line="360" w:lineRule="auto"/>
        <w:contextualSpacing/>
        <w:rPr>
          <w:rFonts w:ascii="Arial" w:eastAsia="Arial" w:hAnsi="Arial" w:cs="Arial"/>
          <w:color w:val="auto"/>
          <w:sz w:val="22"/>
        </w:rPr>
      </w:pPr>
      <w:r w:rsidRPr="00907103">
        <w:rPr>
          <w:rFonts w:ascii="Arial" w:eastAsia="Arial" w:hAnsi="Arial" w:cs="Arial"/>
          <w:color w:val="auto"/>
          <w:sz w:val="22"/>
        </w:rPr>
        <w:t>Physical access – Permissions, logging, exception reporting &amp; alerts.</w:t>
      </w:r>
    </w:p>
    <w:p w14:paraId="36E1DF50" w14:textId="77777777" w:rsidR="00907103" w:rsidRPr="00907103" w:rsidRDefault="00907103" w:rsidP="00DD7864">
      <w:pPr>
        <w:numPr>
          <w:ilvl w:val="0"/>
          <w:numId w:val="50"/>
        </w:numPr>
        <w:autoSpaceDE w:val="0"/>
        <w:autoSpaceDN w:val="0"/>
        <w:adjustRightInd w:val="0"/>
        <w:spacing w:after="0" w:line="360" w:lineRule="auto"/>
        <w:contextualSpacing/>
        <w:rPr>
          <w:rFonts w:ascii="Arial" w:eastAsia="Arial" w:hAnsi="Arial" w:cs="Arial"/>
          <w:color w:val="auto"/>
          <w:sz w:val="22"/>
        </w:rPr>
      </w:pPr>
      <w:r w:rsidRPr="00907103">
        <w:rPr>
          <w:rFonts w:ascii="Arial" w:eastAsia="Arial" w:hAnsi="Arial" w:cs="Arial"/>
          <w:color w:val="auto"/>
          <w:sz w:val="22"/>
        </w:rPr>
        <w:t>Environmental controls – Fire protection, AC monitoring etc.</w:t>
      </w:r>
    </w:p>
    <w:p w14:paraId="1240CFA4" w14:textId="77777777" w:rsidR="00907103" w:rsidRPr="00907103" w:rsidRDefault="00907103" w:rsidP="00DD7864">
      <w:pPr>
        <w:numPr>
          <w:ilvl w:val="0"/>
          <w:numId w:val="50"/>
        </w:numPr>
        <w:autoSpaceDE w:val="0"/>
        <w:autoSpaceDN w:val="0"/>
        <w:adjustRightInd w:val="0"/>
        <w:spacing w:after="0" w:line="360" w:lineRule="auto"/>
        <w:contextualSpacing/>
        <w:rPr>
          <w:rFonts w:ascii="Arial" w:eastAsia="Arial" w:hAnsi="Arial" w:cs="Arial"/>
          <w:color w:val="auto"/>
          <w:sz w:val="22"/>
        </w:rPr>
      </w:pPr>
      <w:r w:rsidRPr="00907103">
        <w:rPr>
          <w:rFonts w:ascii="Arial" w:eastAsia="Wingdings-Regular" w:hAnsi="Arial" w:cs="Arial"/>
          <w:color w:val="auto"/>
          <w:sz w:val="22"/>
        </w:rPr>
        <w:t xml:space="preserve"> </w:t>
      </w:r>
      <w:r w:rsidRPr="00907103">
        <w:rPr>
          <w:rFonts w:ascii="Arial" w:eastAsia="Arial" w:hAnsi="Arial" w:cs="Arial"/>
          <w:color w:val="auto"/>
          <w:sz w:val="22"/>
        </w:rPr>
        <w:t>Fault resolution mechanism.</w:t>
      </w:r>
    </w:p>
    <w:p w14:paraId="5B6A764E" w14:textId="06923F4A" w:rsidR="00907103" w:rsidRPr="00907103" w:rsidRDefault="00907103" w:rsidP="00DD7864">
      <w:pPr>
        <w:numPr>
          <w:ilvl w:val="0"/>
          <w:numId w:val="50"/>
        </w:numPr>
        <w:autoSpaceDE w:val="0"/>
        <w:autoSpaceDN w:val="0"/>
        <w:adjustRightInd w:val="0"/>
        <w:spacing w:after="0" w:line="360" w:lineRule="auto"/>
        <w:contextualSpacing/>
        <w:rPr>
          <w:rFonts w:ascii="Arial" w:eastAsia="Arial" w:hAnsi="Arial" w:cs="Arial"/>
          <w:color w:val="auto"/>
          <w:sz w:val="22"/>
        </w:rPr>
      </w:pPr>
      <w:r w:rsidRPr="00907103">
        <w:rPr>
          <w:rFonts w:ascii="Arial" w:eastAsia="Wingdings-Regular" w:hAnsi="Arial" w:cs="Arial"/>
          <w:color w:val="auto"/>
          <w:sz w:val="22"/>
        </w:rPr>
        <w:t xml:space="preserve"> </w:t>
      </w:r>
      <w:r w:rsidRPr="00907103">
        <w:rPr>
          <w:rFonts w:ascii="Arial" w:eastAsia="Arial" w:hAnsi="Arial" w:cs="Arial"/>
          <w:color w:val="auto"/>
          <w:sz w:val="22"/>
        </w:rPr>
        <w:t xml:space="preserve">Folder sharing and Back-up controls – Safeguard critical information on local </w:t>
      </w:r>
      <w:r w:rsidR="000237CE" w:rsidRPr="00907103">
        <w:rPr>
          <w:rFonts w:ascii="Arial" w:eastAsia="Arial" w:hAnsi="Arial" w:cs="Arial"/>
          <w:color w:val="auto"/>
          <w:sz w:val="22"/>
        </w:rPr>
        <w:t>desktops.</w:t>
      </w:r>
    </w:p>
    <w:p w14:paraId="1E49833A" w14:textId="77777777" w:rsidR="00907103" w:rsidRPr="00907103" w:rsidRDefault="00907103" w:rsidP="00DD7864">
      <w:pPr>
        <w:numPr>
          <w:ilvl w:val="0"/>
          <w:numId w:val="50"/>
        </w:numPr>
        <w:autoSpaceDE w:val="0"/>
        <w:autoSpaceDN w:val="0"/>
        <w:adjustRightInd w:val="0"/>
        <w:spacing w:after="0" w:line="360" w:lineRule="auto"/>
        <w:contextualSpacing/>
        <w:rPr>
          <w:rFonts w:ascii="Arial" w:eastAsia="Arial" w:hAnsi="Arial" w:cs="Arial"/>
          <w:color w:val="auto"/>
          <w:sz w:val="22"/>
        </w:rPr>
      </w:pPr>
      <w:r w:rsidRPr="00907103">
        <w:rPr>
          <w:rFonts w:ascii="Arial" w:eastAsia="Arial" w:hAnsi="Arial" w:cs="Arial"/>
          <w:color w:val="auto"/>
          <w:sz w:val="22"/>
        </w:rPr>
        <w:t>Incidences of violations &amp; corrective actions taken</w:t>
      </w:r>
    </w:p>
    <w:p w14:paraId="053C0956" w14:textId="7E0B6534" w:rsidR="00907103" w:rsidRPr="00466ED6" w:rsidRDefault="000237CE" w:rsidP="000237CE">
      <w:pPr>
        <w:spacing w:after="0" w:line="360" w:lineRule="auto"/>
        <w:ind w:left="0" w:firstLine="0"/>
        <w:rPr>
          <w:rFonts w:ascii="Arial" w:eastAsia="Calibri" w:hAnsi="Arial" w:cs="Arial"/>
          <w:b/>
          <w:bCs/>
          <w:color w:val="auto"/>
          <w:sz w:val="22"/>
        </w:rPr>
      </w:pPr>
      <w:r w:rsidRPr="00466ED6">
        <w:rPr>
          <w:rFonts w:ascii="Arial" w:eastAsia="Calibri" w:hAnsi="Arial" w:cs="Arial"/>
          <w:b/>
          <w:bCs/>
          <w:color w:val="auto"/>
          <w:sz w:val="22"/>
        </w:rPr>
        <w:t xml:space="preserve">2.0.1 </w:t>
      </w:r>
      <w:r w:rsidR="00907103" w:rsidRPr="00466ED6">
        <w:rPr>
          <w:rFonts w:ascii="Arial" w:eastAsia="Calibri" w:hAnsi="Arial" w:cs="Arial"/>
          <w:b/>
          <w:bCs/>
          <w:color w:val="auto"/>
          <w:sz w:val="22"/>
        </w:rPr>
        <w:t xml:space="preserve">Software Change Control – It must </w:t>
      </w:r>
      <w:r w:rsidRPr="00466ED6">
        <w:rPr>
          <w:rFonts w:ascii="Arial" w:eastAsia="Calibri" w:hAnsi="Arial" w:cs="Arial"/>
          <w:b/>
          <w:bCs/>
          <w:color w:val="auto"/>
          <w:sz w:val="22"/>
        </w:rPr>
        <w:t>include.</w:t>
      </w:r>
    </w:p>
    <w:p w14:paraId="6B3EE3BC" w14:textId="77777777" w:rsidR="00907103" w:rsidRPr="00907103" w:rsidRDefault="00907103" w:rsidP="00DD7864">
      <w:pPr>
        <w:numPr>
          <w:ilvl w:val="0"/>
          <w:numId w:val="41"/>
        </w:numPr>
        <w:autoSpaceDE w:val="0"/>
        <w:autoSpaceDN w:val="0"/>
        <w:adjustRightInd w:val="0"/>
        <w:spacing w:after="0" w:line="360" w:lineRule="auto"/>
        <w:contextualSpacing/>
        <w:rPr>
          <w:rFonts w:ascii="Arial" w:eastAsia="Arial" w:hAnsi="Arial" w:cs="Arial"/>
          <w:color w:val="auto"/>
          <w:sz w:val="22"/>
        </w:rPr>
      </w:pPr>
      <w:r w:rsidRPr="00907103">
        <w:rPr>
          <w:rFonts w:ascii="Arial" w:eastAsia="Arial" w:hAnsi="Arial" w:cs="Arial"/>
          <w:color w:val="auto"/>
          <w:sz w:val="22"/>
        </w:rPr>
        <w:t>User awareness</w:t>
      </w:r>
    </w:p>
    <w:p w14:paraId="66B385AD" w14:textId="77777777" w:rsidR="00907103" w:rsidRPr="00907103" w:rsidRDefault="00907103" w:rsidP="00DD7864">
      <w:pPr>
        <w:numPr>
          <w:ilvl w:val="0"/>
          <w:numId w:val="41"/>
        </w:numPr>
        <w:autoSpaceDE w:val="0"/>
        <w:autoSpaceDN w:val="0"/>
        <w:adjustRightInd w:val="0"/>
        <w:spacing w:after="0" w:line="360" w:lineRule="auto"/>
        <w:contextualSpacing/>
        <w:rPr>
          <w:rFonts w:ascii="Arial" w:eastAsia="Arial" w:hAnsi="Arial" w:cs="Arial"/>
          <w:color w:val="auto"/>
          <w:sz w:val="22"/>
        </w:rPr>
      </w:pPr>
      <w:r w:rsidRPr="00907103">
        <w:rPr>
          <w:rFonts w:ascii="Arial" w:eastAsia="Arial" w:hAnsi="Arial" w:cs="Arial"/>
          <w:color w:val="auto"/>
          <w:sz w:val="22"/>
        </w:rPr>
        <w:t>Processing of new feature request</w:t>
      </w:r>
    </w:p>
    <w:p w14:paraId="101C2AB9" w14:textId="77777777" w:rsidR="00907103" w:rsidRPr="00907103" w:rsidRDefault="00907103" w:rsidP="00DD7864">
      <w:pPr>
        <w:numPr>
          <w:ilvl w:val="0"/>
          <w:numId w:val="41"/>
        </w:numPr>
        <w:autoSpaceDE w:val="0"/>
        <w:autoSpaceDN w:val="0"/>
        <w:adjustRightInd w:val="0"/>
        <w:spacing w:after="0" w:line="360" w:lineRule="auto"/>
        <w:contextualSpacing/>
        <w:rPr>
          <w:rFonts w:ascii="Arial" w:eastAsia="Arial" w:hAnsi="Arial" w:cs="Arial"/>
          <w:color w:val="auto"/>
          <w:sz w:val="22"/>
        </w:rPr>
      </w:pPr>
      <w:r w:rsidRPr="00907103">
        <w:rPr>
          <w:rFonts w:ascii="Arial" w:eastAsia="Arial" w:hAnsi="Arial" w:cs="Arial"/>
          <w:color w:val="auto"/>
          <w:sz w:val="22"/>
        </w:rPr>
        <w:t>Fault reporting / tracking mechanism &amp; process for resolutions</w:t>
      </w:r>
    </w:p>
    <w:p w14:paraId="239FABC3" w14:textId="77777777" w:rsidR="00907103" w:rsidRPr="00907103" w:rsidRDefault="00907103" w:rsidP="00DD7864">
      <w:pPr>
        <w:numPr>
          <w:ilvl w:val="0"/>
          <w:numId w:val="41"/>
        </w:numPr>
        <w:autoSpaceDE w:val="0"/>
        <w:autoSpaceDN w:val="0"/>
        <w:adjustRightInd w:val="0"/>
        <w:spacing w:after="0" w:line="360" w:lineRule="auto"/>
        <w:contextualSpacing/>
        <w:rPr>
          <w:rFonts w:ascii="Arial" w:eastAsia="Arial" w:hAnsi="Arial" w:cs="Arial"/>
          <w:color w:val="auto"/>
          <w:sz w:val="22"/>
        </w:rPr>
      </w:pPr>
      <w:r w:rsidRPr="00907103">
        <w:rPr>
          <w:rFonts w:ascii="Arial" w:eastAsia="Arial" w:hAnsi="Arial" w:cs="Arial"/>
          <w:color w:val="auto"/>
          <w:sz w:val="22"/>
        </w:rPr>
        <w:t>Testing of New releases / Bug-fixes – Testing process (automation level)</w:t>
      </w:r>
    </w:p>
    <w:p w14:paraId="3F8D264A" w14:textId="77777777" w:rsidR="00907103" w:rsidRPr="00907103" w:rsidRDefault="00907103" w:rsidP="00DD7864">
      <w:pPr>
        <w:numPr>
          <w:ilvl w:val="0"/>
          <w:numId w:val="41"/>
        </w:numPr>
        <w:autoSpaceDE w:val="0"/>
        <w:autoSpaceDN w:val="0"/>
        <w:adjustRightInd w:val="0"/>
        <w:spacing w:after="0" w:line="360" w:lineRule="auto"/>
        <w:contextualSpacing/>
        <w:rPr>
          <w:rFonts w:ascii="Arial" w:eastAsia="Arial" w:hAnsi="Arial" w:cs="Arial"/>
          <w:color w:val="auto"/>
          <w:sz w:val="22"/>
        </w:rPr>
      </w:pPr>
      <w:r w:rsidRPr="00907103">
        <w:rPr>
          <w:rFonts w:ascii="Arial" w:eastAsia="Arial" w:hAnsi="Arial" w:cs="Arial"/>
          <w:color w:val="auto"/>
          <w:sz w:val="22"/>
        </w:rPr>
        <w:t>Version Control – History, Change Management process etc.</w:t>
      </w:r>
    </w:p>
    <w:p w14:paraId="2502C58B" w14:textId="77777777" w:rsidR="00907103" w:rsidRPr="00907103" w:rsidRDefault="00907103" w:rsidP="00DD7864">
      <w:pPr>
        <w:numPr>
          <w:ilvl w:val="0"/>
          <w:numId w:val="41"/>
        </w:numPr>
        <w:autoSpaceDE w:val="0"/>
        <w:autoSpaceDN w:val="0"/>
        <w:adjustRightInd w:val="0"/>
        <w:spacing w:after="0" w:line="360" w:lineRule="auto"/>
        <w:contextualSpacing/>
        <w:rPr>
          <w:rFonts w:ascii="Arial" w:eastAsia="Arial" w:hAnsi="Arial" w:cs="Arial"/>
          <w:color w:val="auto"/>
          <w:sz w:val="22"/>
        </w:rPr>
      </w:pPr>
      <w:r w:rsidRPr="00907103">
        <w:rPr>
          <w:rFonts w:ascii="Arial" w:eastAsia="Arial" w:hAnsi="Arial" w:cs="Arial"/>
          <w:color w:val="auto"/>
          <w:sz w:val="22"/>
        </w:rPr>
        <w:t>Development / Test/ Production environment – Segregation</w:t>
      </w:r>
    </w:p>
    <w:p w14:paraId="7661251B" w14:textId="77777777" w:rsidR="00907103" w:rsidRPr="00907103" w:rsidRDefault="00907103" w:rsidP="00DD7864">
      <w:pPr>
        <w:numPr>
          <w:ilvl w:val="0"/>
          <w:numId w:val="41"/>
        </w:numPr>
        <w:autoSpaceDE w:val="0"/>
        <w:autoSpaceDN w:val="0"/>
        <w:adjustRightInd w:val="0"/>
        <w:spacing w:after="0" w:line="360" w:lineRule="auto"/>
        <w:contextualSpacing/>
        <w:rPr>
          <w:rFonts w:ascii="Arial" w:eastAsia="Arial" w:hAnsi="Arial" w:cs="Arial"/>
          <w:color w:val="auto"/>
          <w:sz w:val="22"/>
        </w:rPr>
      </w:pPr>
      <w:r w:rsidRPr="00907103">
        <w:rPr>
          <w:rFonts w:ascii="Arial" w:eastAsia="Arial" w:hAnsi="Arial" w:cs="Arial"/>
          <w:color w:val="auto"/>
          <w:sz w:val="22"/>
        </w:rPr>
        <w:t>New release in Production – Promotion, Release note approvals</w:t>
      </w:r>
    </w:p>
    <w:p w14:paraId="07D9852F" w14:textId="77777777" w:rsidR="00907103" w:rsidRPr="00907103" w:rsidRDefault="00907103" w:rsidP="00DD7864">
      <w:pPr>
        <w:numPr>
          <w:ilvl w:val="0"/>
          <w:numId w:val="41"/>
        </w:numPr>
        <w:tabs>
          <w:tab w:val="left" w:pos="540"/>
          <w:tab w:val="left" w:pos="810"/>
        </w:tabs>
        <w:autoSpaceDE w:val="0"/>
        <w:autoSpaceDN w:val="0"/>
        <w:adjustRightInd w:val="0"/>
        <w:spacing w:after="0" w:line="360" w:lineRule="auto"/>
        <w:contextualSpacing/>
        <w:rPr>
          <w:rFonts w:ascii="Arial" w:eastAsia="Arial" w:hAnsi="Arial" w:cs="Arial"/>
          <w:color w:val="auto"/>
          <w:sz w:val="22"/>
        </w:rPr>
      </w:pPr>
      <w:r w:rsidRPr="00907103">
        <w:rPr>
          <w:rFonts w:ascii="Arial" w:eastAsia="Wingdings-Regular" w:hAnsi="Arial" w:cs="Arial"/>
          <w:color w:val="auto"/>
          <w:sz w:val="22"/>
        </w:rPr>
        <w:t xml:space="preserve"> </w:t>
      </w:r>
      <w:r w:rsidRPr="00907103">
        <w:rPr>
          <w:rFonts w:ascii="Arial" w:eastAsia="Arial" w:hAnsi="Arial" w:cs="Arial"/>
          <w:color w:val="auto"/>
          <w:sz w:val="22"/>
        </w:rPr>
        <w:t>Production issues / disruptions reported during last year &amp; corrective actions taken.</w:t>
      </w:r>
    </w:p>
    <w:p w14:paraId="3ED6FFAA" w14:textId="4CAA7178" w:rsidR="00907103" w:rsidRPr="000237CE" w:rsidRDefault="000237CE" w:rsidP="000237CE">
      <w:pPr>
        <w:spacing w:after="0" w:line="360" w:lineRule="auto"/>
        <w:ind w:left="0" w:firstLine="0"/>
        <w:rPr>
          <w:rFonts w:ascii="Arial" w:eastAsia="Arial" w:hAnsi="Arial" w:cs="Arial"/>
          <w:b/>
          <w:bCs/>
          <w:color w:val="auto"/>
          <w:sz w:val="22"/>
        </w:rPr>
      </w:pPr>
      <w:r>
        <w:rPr>
          <w:rFonts w:ascii="Arial" w:eastAsia="Arial" w:hAnsi="Arial" w:cs="Arial"/>
          <w:b/>
          <w:bCs/>
          <w:color w:val="auto"/>
          <w:sz w:val="22"/>
        </w:rPr>
        <w:t>2.0.2</w:t>
      </w:r>
      <w:r w:rsidRPr="000237CE">
        <w:rPr>
          <w:rFonts w:ascii="Arial" w:eastAsia="Arial" w:hAnsi="Arial" w:cs="Arial"/>
          <w:b/>
          <w:bCs/>
          <w:color w:val="auto"/>
          <w:sz w:val="22"/>
        </w:rPr>
        <w:t xml:space="preserve"> </w:t>
      </w:r>
      <w:r w:rsidR="00907103" w:rsidRPr="000237CE">
        <w:rPr>
          <w:rFonts w:ascii="Arial" w:eastAsia="Arial" w:hAnsi="Arial" w:cs="Arial"/>
          <w:b/>
          <w:bCs/>
          <w:color w:val="auto"/>
          <w:sz w:val="22"/>
        </w:rPr>
        <w:t xml:space="preserve"> </w:t>
      </w:r>
      <w:r w:rsidR="00907103" w:rsidRPr="00466ED6">
        <w:rPr>
          <w:rFonts w:ascii="Arial" w:eastAsia="Calibri" w:hAnsi="Arial" w:cs="Arial"/>
          <w:b/>
          <w:bCs/>
          <w:color w:val="auto"/>
          <w:sz w:val="22"/>
        </w:rPr>
        <w:t xml:space="preserve">Data communication / Network controls – It must </w:t>
      </w:r>
      <w:r w:rsidRPr="00466ED6">
        <w:rPr>
          <w:rFonts w:ascii="Arial" w:eastAsia="Calibri" w:hAnsi="Arial" w:cs="Arial"/>
          <w:b/>
          <w:bCs/>
          <w:color w:val="auto"/>
          <w:sz w:val="22"/>
        </w:rPr>
        <w:t>include.</w:t>
      </w:r>
    </w:p>
    <w:p w14:paraId="591B014F" w14:textId="77777777" w:rsidR="00907103" w:rsidRPr="000237CE" w:rsidRDefault="00907103" w:rsidP="00DD7864">
      <w:pPr>
        <w:numPr>
          <w:ilvl w:val="0"/>
          <w:numId w:val="51"/>
        </w:numPr>
        <w:autoSpaceDE w:val="0"/>
        <w:autoSpaceDN w:val="0"/>
        <w:adjustRightInd w:val="0"/>
        <w:spacing w:after="0" w:line="360" w:lineRule="auto"/>
        <w:contextualSpacing/>
        <w:rPr>
          <w:rFonts w:ascii="Arial" w:eastAsia="Arial" w:hAnsi="Arial" w:cs="Arial"/>
          <w:color w:val="auto"/>
          <w:sz w:val="22"/>
        </w:rPr>
      </w:pPr>
      <w:r w:rsidRPr="000237CE">
        <w:rPr>
          <w:rFonts w:ascii="Arial" w:eastAsia="Arial" w:hAnsi="Arial" w:cs="Arial"/>
          <w:color w:val="auto"/>
          <w:sz w:val="22"/>
        </w:rPr>
        <w:t>Network Administration – Redundancy, Monitoring, breakdown resolution etc.</w:t>
      </w:r>
    </w:p>
    <w:p w14:paraId="7C0E2AC2" w14:textId="77777777" w:rsidR="00907103" w:rsidRPr="000237CE" w:rsidRDefault="00907103" w:rsidP="00DD7864">
      <w:pPr>
        <w:numPr>
          <w:ilvl w:val="0"/>
          <w:numId w:val="51"/>
        </w:numPr>
        <w:autoSpaceDE w:val="0"/>
        <w:autoSpaceDN w:val="0"/>
        <w:adjustRightInd w:val="0"/>
        <w:spacing w:after="0" w:line="360" w:lineRule="auto"/>
        <w:contextualSpacing/>
        <w:rPr>
          <w:rFonts w:ascii="Arial" w:eastAsia="Arial" w:hAnsi="Arial" w:cs="Arial"/>
          <w:color w:val="auto"/>
          <w:sz w:val="22"/>
        </w:rPr>
      </w:pPr>
      <w:r w:rsidRPr="000237CE">
        <w:rPr>
          <w:rFonts w:ascii="Arial" w:eastAsia="Arial" w:hAnsi="Arial" w:cs="Arial"/>
          <w:color w:val="auto"/>
          <w:sz w:val="22"/>
        </w:rPr>
        <w:t>WAN Management – Connectivity provisions for business continuity.</w:t>
      </w:r>
    </w:p>
    <w:p w14:paraId="468B465E" w14:textId="0765C341" w:rsidR="00907103" w:rsidRPr="000237CE" w:rsidRDefault="00907103" w:rsidP="00DD7864">
      <w:pPr>
        <w:numPr>
          <w:ilvl w:val="0"/>
          <w:numId w:val="51"/>
        </w:numPr>
        <w:autoSpaceDE w:val="0"/>
        <w:autoSpaceDN w:val="0"/>
        <w:adjustRightInd w:val="0"/>
        <w:spacing w:after="0" w:line="360" w:lineRule="auto"/>
        <w:contextualSpacing/>
        <w:rPr>
          <w:rFonts w:ascii="Arial" w:eastAsia="Arial" w:hAnsi="Arial" w:cs="Arial"/>
          <w:color w:val="auto"/>
          <w:sz w:val="22"/>
        </w:rPr>
      </w:pPr>
      <w:r w:rsidRPr="000237CE">
        <w:rPr>
          <w:rFonts w:ascii="Arial" w:eastAsia="Arial" w:hAnsi="Arial" w:cs="Arial"/>
          <w:color w:val="auto"/>
          <w:sz w:val="22"/>
        </w:rPr>
        <w:t xml:space="preserve">Encryption - Router based as well as during </w:t>
      </w:r>
      <w:r w:rsidR="000237CE" w:rsidRPr="000237CE">
        <w:rPr>
          <w:rFonts w:ascii="Arial" w:eastAsia="Arial" w:hAnsi="Arial" w:cs="Arial"/>
          <w:color w:val="auto"/>
          <w:sz w:val="22"/>
        </w:rPr>
        <w:t>transmission.</w:t>
      </w:r>
    </w:p>
    <w:p w14:paraId="68176195" w14:textId="4426FB79" w:rsidR="00907103" w:rsidRPr="000237CE" w:rsidRDefault="00907103" w:rsidP="00DD7864">
      <w:pPr>
        <w:numPr>
          <w:ilvl w:val="0"/>
          <w:numId w:val="51"/>
        </w:numPr>
        <w:autoSpaceDE w:val="0"/>
        <w:autoSpaceDN w:val="0"/>
        <w:adjustRightInd w:val="0"/>
        <w:spacing w:after="0" w:line="360" w:lineRule="auto"/>
        <w:contextualSpacing/>
        <w:rPr>
          <w:rFonts w:ascii="Arial" w:eastAsia="Arial" w:hAnsi="Arial" w:cs="Arial"/>
          <w:color w:val="auto"/>
          <w:sz w:val="22"/>
        </w:rPr>
      </w:pPr>
      <w:r w:rsidRPr="000237CE">
        <w:rPr>
          <w:rFonts w:ascii="Arial" w:eastAsia="Arial" w:hAnsi="Arial" w:cs="Arial"/>
          <w:color w:val="auto"/>
          <w:sz w:val="22"/>
        </w:rPr>
        <w:t xml:space="preserve">Connection Permissions – </w:t>
      </w:r>
      <w:r w:rsidR="00EE7A93">
        <w:rPr>
          <w:rFonts w:ascii="Arial" w:eastAsia="Arial" w:hAnsi="Arial" w:cs="Arial"/>
          <w:color w:val="auto"/>
          <w:sz w:val="22"/>
        </w:rPr>
        <w:t xml:space="preserve">Systems Security Audit </w:t>
      </w:r>
      <w:r w:rsidR="00622060">
        <w:rPr>
          <w:rFonts w:ascii="Arial" w:eastAsia="Arial" w:hAnsi="Arial" w:cs="Arial"/>
          <w:color w:val="auto"/>
          <w:sz w:val="22"/>
        </w:rPr>
        <w:t xml:space="preserve"> and Penetration </w:t>
      </w:r>
      <w:r w:rsidR="00EE7A93">
        <w:rPr>
          <w:rFonts w:ascii="Arial" w:eastAsia="Arial" w:hAnsi="Arial" w:cs="Arial"/>
          <w:color w:val="auto"/>
          <w:sz w:val="22"/>
        </w:rPr>
        <w:t>Testing</w:t>
      </w:r>
      <w:r w:rsidR="00EE7A93" w:rsidRPr="000237CE">
        <w:rPr>
          <w:rFonts w:ascii="Arial" w:eastAsia="Arial" w:hAnsi="Arial" w:cs="Arial"/>
          <w:color w:val="auto"/>
          <w:sz w:val="22"/>
        </w:rPr>
        <w:t xml:space="preserve"> </w:t>
      </w:r>
      <w:r w:rsidRPr="000237CE">
        <w:rPr>
          <w:rFonts w:ascii="Arial" w:eastAsia="Arial" w:hAnsi="Arial" w:cs="Arial"/>
          <w:color w:val="auto"/>
          <w:sz w:val="22"/>
        </w:rPr>
        <w:t xml:space="preserve">on need to have </w:t>
      </w:r>
      <w:r w:rsidR="000237CE" w:rsidRPr="000237CE">
        <w:rPr>
          <w:rFonts w:ascii="Arial" w:eastAsia="Arial" w:hAnsi="Arial" w:cs="Arial"/>
          <w:color w:val="auto"/>
          <w:sz w:val="22"/>
        </w:rPr>
        <w:t>basis.</w:t>
      </w:r>
    </w:p>
    <w:p w14:paraId="64077E5F" w14:textId="77777777" w:rsidR="00907103" w:rsidRPr="000237CE" w:rsidRDefault="00907103" w:rsidP="00DD7864">
      <w:pPr>
        <w:numPr>
          <w:ilvl w:val="0"/>
          <w:numId w:val="51"/>
        </w:numPr>
        <w:autoSpaceDE w:val="0"/>
        <w:autoSpaceDN w:val="0"/>
        <w:adjustRightInd w:val="0"/>
        <w:spacing w:after="0" w:line="360" w:lineRule="auto"/>
        <w:contextualSpacing/>
        <w:rPr>
          <w:rFonts w:ascii="Arial" w:eastAsia="Arial" w:hAnsi="Arial" w:cs="Arial"/>
          <w:color w:val="auto"/>
          <w:sz w:val="22"/>
        </w:rPr>
      </w:pPr>
      <w:r w:rsidRPr="000237CE">
        <w:rPr>
          <w:rFonts w:ascii="Arial" w:eastAsia="Wingdings-Regular" w:hAnsi="Arial" w:cs="Arial"/>
          <w:color w:val="auto"/>
          <w:sz w:val="22"/>
        </w:rPr>
        <w:t xml:space="preserve"> </w:t>
      </w:r>
      <w:r w:rsidRPr="000237CE">
        <w:rPr>
          <w:rFonts w:ascii="Arial" w:eastAsia="Arial" w:hAnsi="Arial" w:cs="Arial"/>
          <w:color w:val="auto"/>
          <w:sz w:val="22"/>
        </w:rPr>
        <w:t>Fallback mechanism – Dial-up connections controls etc.</w:t>
      </w:r>
    </w:p>
    <w:p w14:paraId="0E87FC46" w14:textId="77777777" w:rsidR="00907103" w:rsidRPr="000237CE" w:rsidRDefault="00907103" w:rsidP="00DD7864">
      <w:pPr>
        <w:numPr>
          <w:ilvl w:val="0"/>
          <w:numId w:val="51"/>
        </w:numPr>
        <w:autoSpaceDE w:val="0"/>
        <w:autoSpaceDN w:val="0"/>
        <w:adjustRightInd w:val="0"/>
        <w:spacing w:after="0" w:line="360" w:lineRule="auto"/>
        <w:contextualSpacing/>
        <w:rPr>
          <w:rFonts w:ascii="Arial" w:eastAsia="Arial" w:hAnsi="Arial" w:cs="Arial"/>
          <w:color w:val="auto"/>
          <w:sz w:val="22"/>
        </w:rPr>
      </w:pPr>
      <w:r w:rsidRPr="000237CE">
        <w:rPr>
          <w:rFonts w:ascii="Arial" w:eastAsia="Wingdings-Regular" w:hAnsi="Arial" w:cs="Arial"/>
          <w:color w:val="auto"/>
          <w:sz w:val="22"/>
        </w:rPr>
        <w:t xml:space="preserve"> </w:t>
      </w:r>
      <w:r w:rsidRPr="000237CE">
        <w:rPr>
          <w:rFonts w:ascii="Arial" w:eastAsia="Arial" w:hAnsi="Arial" w:cs="Arial"/>
          <w:color w:val="auto"/>
          <w:sz w:val="22"/>
        </w:rPr>
        <w:t>Hardware based Signing Process</w:t>
      </w:r>
    </w:p>
    <w:p w14:paraId="11E5C347" w14:textId="77777777" w:rsidR="00907103" w:rsidRPr="000237CE" w:rsidRDefault="00907103" w:rsidP="00DD7864">
      <w:pPr>
        <w:numPr>
          <w:ilvl w:val="0"/>
          <w:numId w:val="51"/>
        </w:numPr>
        <w:spacing w:after="0" w:line="360" w:lineRule="auto"/>
        <w:contextualSpacing/>
        <w:rPr>
          <w:rFonts w:ascii="Arial" w:eastAsia="Arial" w:hAnsi="Arial" w:cs="Arial"/>
          <w:color w:val="auto"/>
          <w:sz w:val="22"/>
        </w:rPr>
      </w:pPr>
      <w:r w:rsidRPr="000237CE">
        <w:rPr>
          <w:rFonts w:ascii="Arial" w:eastAsia="Wingdings-Regular" w:hAnsi="Arial" w:cs="Arial"/>
          <w:color w:val="auto"/>
          <w:sz w:val="22"/>
        </w:rPr>
        <w:t xml:space="preserve"> </w:t>
      </w:r>
      <w:r w:rsidRPr="000237CE">
        <w:rPr>
          <w:rFonts w:ascii="Arial" w:eastAsia="Arial" w:hAnsi="Arial" w:cs="Arial"/>
          <w:color w:val="auto"/>
          <w:sz w:val="22"/>
        </w:rPr>
        <w:t>Incidences of access violations in last year &amp; corrective actions taken.</w:t>
      </w:r>
    </w:p>
    <w:p w14:paraId="368136F6" w14:textId="331533A2" w:rsidR="00907103" w:rsidRPr="000237CE" w:rsidRDefault="000237CE" w:rsidP="000237CE">
      <w:pPr>
        <w:spacing w:after="0" w:line="360" w:lineRule="auto"/>
        <w:ind w:left="0" w:firstLine="0"/>
        <w:rPr>
          <w:rFonts w:ascii="Arial" w:eastAsia="Arial" w:hAnsi="Arial" w:cs="Arial"/>
          <w:b/>
          <w:bCs/>
          <w:color w:val="auto"/>
          <w:sz w:val="22"/>
        </w:rPr>
      </w:pPr>
      <w:r>
        <w:rPr>
          <w:rFonts w:ascii="Arial" w:eastAsia="Arial" w:hAnsi="Arial" w:cs="Arial"/>
          <w:b/>
          <w:bCs/>
          <w:color w:val="auto"/>
          <w:sz w:val="22"/>
        </w:rPr>
        <w:t>2.0.3</w:t>
      </w:r>
      <w:r w:rsidRPr="000237CE">
        <w:rPr>
          <w:rFonts w:ascii="Arial" w:eastAsia="Arial" w:hAnsi="Arial" w:cs="Arial"/>
          <w:b/>
          <w:bCs/>
          <w:color w:val="auto"/>
          <w:sz w:val="22"/>
        </w:rPr>
        <w:t xml:space="preserve"> </w:t>
      </w:r>
      <w:r w:rsidR="00907103" w:rsidRPr="000237CE">
        <w:rPr>
          <w:rFonts w:ascii="Arial" w:eastAsia="Arial" w:hAnsi="Arial" w:cs="Arial"/>
          <w:b/>
          <w:bCs/>
          <w:color w:val="auto"/>
          <w:sz w:val="22"/>
        </w:rPr>
        <w:t xml:space="preserve">Security Controls – General office infrastructure – It must </w:t>
      </w:r>
      <w:r w:rsidRPr="000237CE">
        <w:rPr>
          <w:rFonts w:ascii="Arial" w:eastAsia="Arial" w:hAnsi="Arial" w:cs="Arial"/>
          <w:b/>
          <w:bCs/>
          <w:color w:val="auto"/>
          <w:sz w:val="22"/>
        </w:rPr>
        <w:t>include.</w:t>
      </w:r>
    </w:p>
    <w:p w14:paraId="16264FBD" w14:textId="77777777" w:rsidR="00907103" w:rsidRPr="00907103" w:rsidRDefault="00907103" w:rsidP="00DD7864">
      <w:pPr>
        <w:numPr>
          <w:ilvl w:val="0"/>
          <w:numId w:val="52"/>
        </w:numPr>
        <w:autoSpaceDE w:val="0"/>
        <w:autoSpaceDN w:val="0"/>
        <w:adjustRightInd w:val="0"/>
        <w:spacing w:after="0" w:line="360" w:lineRule="auto"/>
        <w:contextualSpacing/>
        <w:rPr>
          <w:rFonts w:ascii="Arial" w:eastAsia="Arial" w:hAnsi="Arial" w:cs="Arial"/>
          <w:color w:val="auto"/>
          <w:sz w:val="22"/>
        </w:rPr>
      </w:pPr>
      <w:r w:rsidRPr="00907103">
        <w:rPr>
          <w:rFonts w:ascii="Arial" w:eastAsia="Arial" w:hAnsi="Arial" w:cs="Arial"/>
          <w:color w:val="auto"/>
          <w:sz w:val="22"/>
        </w:rPr>
        <w:t>Security Policy &amp; quality of implementation of the same</w:t>
      </w:r>
    </w:p>
    <w:p w14:paraId="56CDCD5E" w14:textId="77777777" w:rsidR="00907103" w:rsidRPr="00907103" w:rsidRDefault="00907103" w:rsidP="00DD7864">
      <w:pPr>
        <w:numPr>
          <w:ilvl w:val="0"/>
          <w:numId w:val="52"/>
        </w:numPr>
        <w:autoSpaceDE w:val="0"/>
        <w:autoSpaceDN w:val="0"/>
        <w:adjustRightInd w:val="0"/>
        <w:spacing w:after="0" w:line="360" w:lineRule="auto"/>
        <w:contextualSpacing/>
        <w:rPr>
          <w:rFonts w:ascii="Arial" w:eastAsia="Arial" w:hAnsi="Arial" w:cs="Arial"/>
          <w:color w:val="auto"/>
          <w:sz w:val="22"/>
        </w:rPr>
      </w:pPr>
      <w:r w:rsidRPr="00907103">
        <w:rPr>
          <w:rFonts w:ascii="Arial" w:eastAsia="Wingdings-Regular" w:hAnsi="Arial" w:cs="Arial"/>
          <w:color w:val="auto"/>
          <w:sz w:val="22"/>
        </w:rPr>
        <w:t xml:space="preserve"> </w:t>
      </w:r>
      <w:r w:rsidRPr="00907103">
        <w:rPr>
          <w:rFonts w:ascii="Arial" w:eastAsia="Arial" w:hAnsi="Arial" w:cs="Arial"/>
          <w:color w:val="auto"/>
          <w:sz w:val="22"/>
        </w:rPr>
        <w:t>LAN security control and monitoring</w:t>
      </w:r>
    </w:p>
    <w:p w14:paraId="304C6278" w14:textId="77777777" w:rsidR="00907103" w:rsidRPr="00907103" w:rsidRDefault="00907103" w:rsidP="00DD7864">
      <w:pPr>
        <w:numPr>
          <w:ilvl w:val="0"/>
          <w:numId w:val="52"/>
        </w:numPr>
        <w:autoSpaceDE w:val="0"/>
        <w:autoSpaceDN w:val="0"/>
        <w:adjustRightInd w:val="0"/>
        <w:spacing w:after="0" w:line="360" w:lineRule="auto"/>
        <w:contextualSpacing/>
        <w:rPr>
          <w:rFonts w:ascii="Arial" w:eastAsia="Arial" w:hAnsi="Arial" w:cs="Arial"/>
          <w:color w:val="auto"/>
          <w:sz w:val="22"/>
        </w:rPr>
      </w:pPr>
      <w:r w:rsidRPr="00907103">
        <w:rPr>
          <w:rFonts w:ascii="Arial" w:eastAsia="Wingdings-Regular" w:hAnsi="Arial" w:cs="Arial"/>
          <w:color w:val="auto"/>
          <w:sz w:val="22"/>
        </w:rPr>
        <w:lastRenderedPageBreak/>
        <w:t xml:space="preserve"> ERP, </w:t>
      </w:r>
      <w:r w:rsidRPr="00907103">
        <w:rPr>
          <w:rFonts w:ascii="Arial" w:eastAsia="Arial" w:hAnsi="Arial" w:cs="Arial"/>
          <w:color w:val="auto"/>
          <w:sz w:val="22"/>
        </w:rPr>
        <w:t>OS &amp; Database Security controls &amp; monitoring</w:t>
      </w:r>
    </w:p>
    <w:p w14:paraId="7D6A6ED4" w14:textId="77777777" w:rsidR="00907103" w:rsidRPr="00907103" w:rsidRDefault="00907103" w:rsidP="00DD7864">
      <w:pPr>
        <w:numPr>
          <w:ilvl w:val="0"/>
          <w:numId w:val="52"/>
        </w:numPr>
        <w:autoSpaceDE w:val="0"/>
        <w:autoSpaceDN w:val="0"/>
        <w:adjustRightInd w:val="0"/>
        <w:spacing w:after="0" w:line="360" w:lineRule="auto"/>
        <w:contextualSpacing/>
        <w:rPr>
          <w:rFonts w:ascii="Arial" w:eastAsia="Arial" w:hAnsi="Arial" w:cs="Arial"/>
          <w:color w:val="auto"/>
          <w:sz w:val="22"/>
        </w:rPr>
      </w:pPr>
      <w:r w:rsidRPr="00907103">
        <w:rPr>
          <w:rFonts w:ascii="Arial" w:eastAsia="Wingdings-Regular" w:hAnsi="Arial" w:cs="Arial"/>
          <w:color w:val="auto"/>
          <w:sz w:val="22"/>
        </w:rPr>
        <w:t xml:space="preserve"> </w:t>
      </w:r>
      <w:r w:rsidRPr="00907103">
        <w:rPr>
          <w:rFonts w:ascii="Arial" w:eastAsia="Arial" w:hAnsi="Arial" w:cs="Arial"/>
          <w:color w:val="auto"/>
          <w:sz w:val="22"/>
        </w:rPr>
        <w:t>Internet connection controls – Firewall protection, Intrusion Detection System, Access rights and privileges.</w:t>
      </w:r>
    </w:p>
    <w:p w14:paraId="772AC807" w14:textId="77777777" w:rsidR="00907103" w:rsidRPr="00907103" w:rsidRDefault="00907103" w:rsidP="00DD7864">
      <w:pPr>
        <w:numPr>
          <w:ilvl w:val="0"/>
          <w:numId w:val="52"/>
        </w:numPr>
        <w:autoSpaceDE w:val="0"/>
        <w:autoSpaceDN w:val="0"/>
        <w:adjustRightInd w:val="0"/>
        <w:spacing w:after="0" w:line="360" w:lineRule="auto"/>
        <w:contextualSpacing/>
        <w:rPr>
          <w:rFonts w:ascii="Arial" w:eastAsia="Wingdings-Regular" w:hAnsi="Arial" w:cs="Arial"/>
          <w:color w:val="auto"/>
          <w:sz w:val="22"/>
        </w:rPr>
      </w:pPr>
      <w:r w:rsidRPr="00907103">
        <w:rPr>
          <w:rFonts w:ascii="Arial" w:eastAsia="Wingdings-Regular" w:hAnsi="Arial" w:cs="Arial"/>
          <w:color w:val="auto"/>
          <w:sz w:val="22"/>
        </w:rPr>
        <w:t>Virus protection – Controls to mitigate the Virus attacks / Outbreaks.</w:t>
      </w:r>
    </w:p>
    <w:p w14:paraId="3F48AF0D" w14:textId="0B0E7D83" w:rsidR="00907103" w:rsidRPr="007A00B3" w:rsidRDefault="00907103" w:rsidP="00DD7864">
      <w:pPr>
        <w:numPr>
          <w:ilvl w:val="0"/>
          <w:numId w:val="52"/>
        </w:numPr>
        <w:autoSpaceDE w:val="0"/>
        <w:autoSpaceDN w:val="0"/>
        <w:adjustRightInd w:val="0"/>
        <w:spacing w:after="0" w:line="360" w:lineRule="auto"/>
        <w:contextualSpacing/>
        <w:rPr>
          <w:rFonts w:ascii="Arial" w:eastAsia="Wingdings-Regular" w:hAnsi="Arial" w:cs="Arial"/>
          <w:color w:val="auto"/>
          <w:sz w:val="22"/>
        </w:rPr>
      </w:pPr>
      <w:r w:rsidRPr="007A00B3">
        <w:rPr>
          <w:rFonts w:ascii="Arial" w:eastAsia="Wingdings-Regular" w:hAnsi="Arial" w:cs="Arial"/>
          <w:color w:val="auto"/>
          <w:sz w:val="22"/>
        </w:rPr>
        <w:t xml:space="preserve">Secured email </w:t>
      </w:r>
      <w:r w:rsidR="008E48F6" w:rsidRPr="007A00B3">
        <w:rPr>
          <w:rFonts w:ascii="Arial" w:eastAsia="Wingdings-Regular" w:hAnsi="Arial" w:cs="Arial"/>
          <w:color w:val="auto"/>
          <w:sz w:val="22"/>
        </w:rPr>
        <w:t>digitally</w:t>
      </w:r>
      <w:r w:rsidRPr="007A00B3">
        <w:rPr>
          <w:rFonts w:ascii="Arial" w:eastAsia="Wingdings-Regular" w:hAnsi="Arial" w:cs="Arial"/>
          <w:color w:val="auto"/>
          <w:sz w:val="22"/>
        </w:rPr>
        <w:t xml:space="preserve"> signed or otherwise, Email Archival Implementation </w:t>
      </w:r>
    </w:p>
    <w:p w14:paraId="62705EF6" w14:textId="28013C48" w:rsidR="00907103" w:rsidRPr="007A00B3" w:rsidRDefault="008E48F6" w:rsidP="00DD7864">
      <w:pPr>
        <w:numPr>
          <w:ilvl w:val="0"/>
          <w:numId w:val="52"/>
        </w:numPr>
        <w:tabs>
          <w:tab w:val="left" w:pos="810"/>
        </w:tabs>
        <w:autoSpaceDE w:val="0"/>
        <w:autoSpaceDN w:val="0"/>
        <w:adjustRightInd w:val="0"/>
        <w:spacing w:after="0" w:line="360" w:lineRule="auto"/>
        <w:contextualSpacing/>
        <w:rPr>
          <w:rFonts w:ascii="Arial" w:eastAsia="Wingdings-Regular" w:hAnsi="Arial" w:cs="Arial"/>
          <w:color w:val="auto"/>
          <w:sz w:val="22"/>
        </w:rPr>
      </w:pPr>
      <w:r w:rsidRPr="007A00B3">
        <w:rPr>
          <w:rFonts w:ascii="Arial" w:eastAsia="Wingdings-Regular" w:hAnsi="Arial" w:cs="Arial"/>
          <w:color w:val="auto"/>
          <w:sz w:val="22"/>
        </w:rPr>
        <w:t>Incidents</w:t>
      </w:r>
      <w:r w:rsidR="00907103" w:rsidRPr="007A00B3">
        <w:rPr>
          <w:rFonts w:ascii="Arial" w:eastAsia="Wingdings-Regular" w:hAnsi="Arial" w:cs="Arial"/>
          <w:color w:val="auto"/>
          <w:sz w:val="22"/>
        </w:rPr>
        <w:t xml:space="preserve"> of security violations in last year &amp; corrective actions taken</w:t>
      </w:r>
    </w:p>
    <w:p w14:paraId="0BF7EA06" w14:textId="77777777" w:rsidR="00907103" w:rsidRPr="00907103" w:rsidRDefault="00907103" w:rsidP="00DD7864">
      <w:pPr>
        <w:numPr>
          <w:ilvl w:val="0"/>
          <w:numId w:val="52"/>
        </w:numPr>
        <w:tabs>
          <w:tab w:val="left" w:pos="900"/>
        </w:tabs>
        <w:autoSpaceDE w:val="0"/>
        <w:autoSpaceDN w:val="0"/>
        <w:adjustRightInd w:val="0"/>
        <w:spacing w:after="0" w:line="360" w:lineRule="auto"/>
        <w:contextualSpacing/>
        <w:rPr>
          <w:rFonts w:ascii="Arial" w:eastAsia="Wingdings-Regular" w:hAnsi="Arial" w:cs="Arial"/>
          <w:color w:val="auto"/>
          <w:sz w:val="22"/>
        </w:rPr>
      </w:pPr>
      <w:r w:rsidRPr="00907103">
        <w:rPr>
          <w:rFonts w:ascii="Arial" w:eastAsia="Wingdings-Regular" w:hAnsi="Arial" w:cs="Arial"/>
          <w:color w:val="auto"/>
          <w:sz w:val="22"/>
        </w:rPr>
        <w:t>Access policy and controls</w:t>
      </w:r>
    </w:p>
    <w:p w14:paraId="40D995D0" w14:textId="77777777" w:rsidR="00907103" w:rsidRPr="00907103" w:rsidRDefault="00907103" w:rsidP="00DD7864">
      <w:pPr>
        <w:numPr>
          <w:ilvl w:val="0"/>
          <w:numId w:val="52"/>
        </w:numPr>
        <w:autoSpaceDE w:val="0"/>
        <w:autoSpaceDN w:val="0"/>
        <w:adjustRightInd w:val="0"/>
        <w:spacing w:after="0" w:line="360" w:lineRule="auto"/>
        <w:contextualSpacing/>
        <w:rPr>
          <w:rFonts w:ascii="Arial" w:eastAsia="Wingdings-Regular" w:hAnsi="Arial" w:cs="Arial"/>
          <w:color w:val="auto"/>
          <w:sz w:val="22"/>
        </w:rPr>
      </w:pPr>
      <w:r w:rsidRPr="00907103">
        <w:rPr>
          <w:rFonts w:ascii="Arial" w:eastAsia="Wingdings-Regular" w:hAnsi="Arial" w:cs="Arial"/>
          <w:color w:val="auto"/>
          <w:sz w:val="22"/>
        </w:rPr>
        <w:t xml:space="preserve"> Electronic Document controls</w:t>
      </w:r>
    </w:p>
    <w:p w14:paraId="765517CA" w14:textId="77777777" w:rsidR="00907103" w:rsidRPr="00907103" w:rsidRDefault="00907103" w:rsidP="00DD7864">
      <w:pPr>
        <w:numPr>
          <w:ilvl w:val="0"/>
          <w:numId w:val="52"/>
        </w:numPr>
        <w:autoSpaceDE w:val="0"/>
        <w:autoSpaceDN w:val="0"/>
        <w:adjustRightInd w:val="0"/>
        <w:spacing w:after="0" w:line="360" w:lineRule="auto"/>
        <w:contextualSpacing/>
        <w:rPr>
          <w:rFonts w:ascii="Arial" w:eastAsia="Arial" w:hAnsi="Arial" w:cs="Arial"/>
          <w:color w:val="auto"/>
          <w:sz w:val="22"/>
        </w:rPr>
      </w:pPr>
      <w:r w:rsidRPr="00907103">
        <w:rPr>
          <w:rFonts w:ascii="Arial" w:eastAsia="Wingdings-Regular" w:hAnsi="Arial" w:cs="Arial"/>
          <w:color w:val="auto"/>
          <w:sz w:val="22"/>
        </w:rPr>
        <w:t>General</w:t>
      </w:r>
      <w:r w:rsidRPr="00907103">
        <w:rPr>
          <w:rFonts w:ascii="Arial" w:eastAsia="Arial" w:hAnsi="Arial" w:cs="Arial"/>
          <w:color w:val="auto"/>
          <w:sz w:val="22"/>
        </w:rPr>
        <w:t xml:space="preserve"> Access controls</w:t>
      </w:r>
    </w:p>
    <w:p w14:paraId="397E884F" w14:textId="77777777" w:rsidR="00907103" w:rsidRPr="00907103" w:rsidRDefault="00907103" w:rsidP="00DD7864">
      <w:pPr>
        <w:numPr>
          <w:ilvl w:val="0"/>
          <w:numId w:val="52"/>
        </w:numPr>
        <w:autoSpaceDE w:val="0"/>
        <w:autoSpaceDN w:val="0"/>
        <w:adjustRightInd w:val="0"/>
        <w:spacing w:after="0" w:line="360" w:lineRule="auto"/>
        <w:contextualSpacing/>
        <w:rPr>
          <w:rFonts w:ascii="Arial" w:eastAsia="Arial" w:hAnsi="Arial" w:cs="Arial"/>
          <w:color w:val="auto"/>
          <w:sz w:val="22"/>
        </w:rPr>
      </w:pPr>
      <w:r w:rsidRPr="00907103">
        <w:rPr>
          <w:rFonts w:ascii="Arial" w:eastAsia="Arial" w:hAnsi="Arial" w:cs="Arial"/>
          <w:color w:val="auto"/>
          <w:sz w:val="22"/>
        </w:rPr>
        <w:t>Authenticity of the IT systems both hardware and software</w:t>
      </w:r>
    </w:p>
    <w:p w14:paraId="46401624" w14:textId="0371B265" w:rsidR="00907103" w:rsidRPr="007A00B3" w:rsidRDefault="000237CE" w:rsidP="000237CE">
      <w:pPr>
        <w:spacing w:after="0" w:line="360" w:lineRule="auto"/>
        <w:ind w:left="0" w:firstLine="0"/>
        <w:rPr>
          <w:rFonts w:ascii="Arial" w:eastAsia="Arial" w:hAnsi="Arial" w:cs="Arial"/>
          <w:b/>
          <w:bCs/>
          <w:color w:val="auto"/>
          <w:sz w:val="22"/>
        </w:rPr>
      </w:pPr>
      <w:r>
        <w:rPr>
          <w:rFonts w:ascii="Arial" w:eastAsia="Arial" w:hAnsi="Arial" w:cs="Arial"/>
          <w:b/>
          <w:bCs/>
          <w:color w:val="auto"/>
          <w:sz w:val="22"/>
        </w:rPr>
        <w:t>2.0.</w:t>
      </w:r>
      <w:r w:rsidRPr="007A00B3">
        <w:rPr>
          <w:rFonts w:ascii="Arial" w:eastAsia="Arial" w:hAnsi="Arial" w:cs="Arial"/>
          <w:b/>
          <w:bCs/>
          <w:color w:val="auto"/>
          <w:sz w:val="22"/>
        </w:rPr>
        <w:t xml:space="preserve">4 </w:t>
      </w:r>
      <w:r w:rsidR="00907103" w:rsidRPr="007A00B3">
        <w:rPr>
          <w:rFonts w:ascii="Arial" w:eastAsia="Arial" w:hAnsi="Arial" w:cs="Arial"/>
          <w:b/>
          <w:bCs/>
          <w:color w:val="auto"/>
          <w:sz w:val="22"/>
        </w:rPr>
        <w:t xml:space="preserve">Performance audit – It must </w:t>
      </w:r>
      <w:r w:rsidRPr="007A00B3">
        <w:rPr>
          <w:rFonts w:ascii="Arial" w:eastAsia="Arial" w:hAnsi="Arial" w:cs="Arial"/>
          <w:b/>
          <w:bCs/>
          <w:color w:val="auto"/>
          <w:sz w:val="22"/>
        </w:rPr>
        <w:t>include.</w:t>
      </w:r>
    </w:p>
    <w:p w14:paraId="239E3BF2" w14:textId="45F1B6F3" w:rsidR="00907103" w:rsidRPr="007A00B3" w:rsidRDefault="00907103" w:rsidP="00DD7864">
      <w:pPr>
        <w:widowControl w:val="0"/>
        <w:numPr>
          <w:ilvl w:val="0"/>
          <w:numId w:val="53"/>
        </w:numPr>
        <w:autoSpaceDE w:val="0"/>
        <w:autoSpaceDN w:val="0"/>
        <w:spacing w:after="0" w:line="360" w:lineRule="auto"/>
        <w:rPr>
          <w:rFonts w:ascii="Arial" w:eastAsia="Arial" w:hAnsi="Arial" w:cs="Arial"/>
          <w:color w:val="auto"/>
          <w:sz w:val="22"/>
        </w:rPr>
      </w:pPr>
      <w:r w:rsidRPr="007A00B3">
        <w:rPr>
          <w:rFonts w:ascii="Arial" w:eastAsia="Arial" w:hAnsi="Arial" w:cs="Arial"/>
          <w:color w:val="auto"/>
          <w:sz w:val="22"/>
        </w:rPr>
        <w:t xml:space="preserve">Review changes in transaction volumes within the IT Systems notably the ERP, Email system, </w:t>
      </w:r>
      <w:r w:rsidR="008E48F6" w:rsidRPr="007A00B3">
        <w:rPr>
          <w:rFonts w:ascii="Arial" w:eastAsia="Arial" w:hAnsi="Arial" w:cs="Arial"/>
          <w:color w:val="auto"/>
          <w:sz w:val="22"/>
        </w:rPr>
        <w:t xml:space="preserve">and </w:t>
      </w:r>
      <w:r w:rsidRPr="007A00B3">
        <w:rPr>
          <w:rFonts w:ascii="Arial" w:eastAsia="Arial" w:hAnsi="Arial" w:cs="Arial"/>
          <w:color w:val="auto"/>
          <w:sz w:val="22"/>
        </w:rPr>
        <w:t xml:space="preserve">online </w:t>
      </w:r>
      <w:r w:rsidR="000237CE" w:rsidRPr="007A00B3">
        <w:rPr>
          <w:rFonts w:ascii="Arial" w:eastAsia="Arial" w:hAnsi="Arial" w:cs="Arial"/>
          <w:color w:val="auto"/>
          <w:sz w:val="22"/>
        </w:rPr>
        <w:t>banking.</w:t>
      </w:r>
      <w:r w:rsidRPr="007A00B3">
        <w:rPr>
          <w:rFonts w:ascii="Arial" w:eastAsia="Arial" w:hAnsi="Arial" w:cs="Arial"/>
          <w:color w:val="auto"/>
          <w:sz w:val="22"/>
        </w:rPr>
        <w:t xml:space="preserve"> </w:t>
      </w:r>
    </w:p>
    <w:p w14:paraId="086E76BA" w14:textId="77777777" w:rsidR="00907103" w:rsidRPr="000237CE" w:rsidRDefault="00907103" w:rsidP="00DD7864">
      <w:pPr>
        <w:numPr>
          <w:ilvl w:val="0"/>
          <w:numId w:val="53"/>
        </w:numPr>
        <w:autoSpaceDE w:val="0"/>
        <w:autoSpaceDN w:val="0"/>
        <w:adjustRightInd w:val="0"/>
        <w:spacing w:after="0" w:line="360" w:lineRule="auto"/>
        <w:contextualSpacing/>
        <w:rPr>
          <w:rFonts w:ascii="Arial" w:eastAsia="Arial" w:hAnsi="Arial" w:cs="Arial"/>
          <w:color w:val="auto"/>
          <w:sz w:val="22"/>
        </w:rPr>
      </w:pPr>
      <w:r w:rsidRPr="000237CE">
        <w:rPr>
          <w:rFonts w:ascii="Arial" w:eastAsia="Arial" w:hAnsi="Arial" w:cs="Arial"/>
          <w:color w:val="auto"/>
          <w:sz w:val="22"/>
        </w:rPr>
        <w:t>Review of systems (hardware, software, network) performance over period</w:t>
      </w:r>
    </w:p>
    <w:p w14:paraId="10CD7FCF" w14:textId="2E469ABB" w:rsidR="00907103" w:rsidRPr="000237CE" w:rsidRDefault="00907103" w:rsidP="00DD7864">
      <w:pPr>
        <w:numPr>
          <w:ilvl w:val="0"/>
          <w:numId w:val="53"/>
        </w:numPr>
        <w:autoSpaceDE w:val="0"/>
        <w:autoSpaceDN w:val="0"/>
        <w:adjustRightInd w:val="0"/>
        <w:spacing w:after="0" w:line="360" w:lineRule="auto"/>
        <w:contextualSpacing/>
        <w:rPr>
          <w:rFonts w:ascii="Arial" w:eastAsia="Arial" w:hAnsi="Arial" w:cs="Arial"/>
          <w:color w:val="auto"/>
          <w:sz w:val="22"/>
        </w:rPr>
      </w:pPr>
      <w:r w:rsidRPr="000237CE">
        <w:rPr>
          <w:rFonts w:ascii="Arial" w:eastAsia="Arial" w:hAnsi="Arial" w:cs="Arial"/>
          <w:color w:val="auto"/>
          <w:sz w:val="22"/>
        </w:rPr>
        <w:t xml:space="preserve">Review of the current volumes against the last Performance Test </w:t>
      </w:r>
      <w:r w:rsidR="000237CE" w:rsidRPr="000237CE">
        <w:rPr>
          <w:rFonts w:ascii="Arial" w:eastAsia="Arial" w:hAnsi="Arial" w:cs="Arial"/>
          <w:color w:val="auto"/>
          <w:sz w:val="22"/>
        </w:rPr>
        <w:t>performed.</w:t>
      </w:r>
    </w:p>
    <w:p w14:paraId="36ACF18E" w14:textId="5848C0DB" w:rsidR="00907103" w:rsidRPr="000237CE" w:rsidRDefault="00907103" w:rsidP="00DD7864">
      <w:pPr>
        <w:numPr>
          <w:ilvl w:val="0"/>
          <w:numId w:val="53"/>
        </w:numPr>
        <w:autoSpaceDE w:val="0"/>
        <w:autoSpaceDN w:val="0"/>
        <w:adjustRightInd w:val="0"/>
        <w:spacing w:after="0" w:line="360" w:lineRule="auto"/>
        <w:contextualSpacing/>
        <w:rPr>
          <w:rFonts w:ascii="Arial" w:eastAsia="Arial" w:hAnsi="Arial" w:cs="Arial"/>
          <w:color w:val="auto"/>
          <w:sz w:val="22"/>
        </w:rPr>
      </w:pPr>
      <w:r w:rsidRPr="000237CE">
        <w:rPr>
          <w:rFonts w:ascii="Arial" w:eastAsia="Arial" w:hAnsi="Arial" w:cs="Arial"/>
          <w:color w:val="auto"/>
          <w:sz w:val="22"/>
        </w:rPr>
        <w:t xml:space="preserve">Advice whether the current system can effectively and efficiently handle the current </w:t>
      </w:r>
      <w:r w:rsidR="000237CE" w:rsidRPr="000237CE">
        <w:rPr>
          <w:rFonts w:ascii="Arial" w:eastAsia="Arial" w:hAnsi="Arial" w:cs="Arial"/>
          <w:color w:val="auto"/>
          <w:sz w:val="22"/>
        </w:rPr>
        <w:t>volumes.</w:t>
      </w:r>
      <w:r w:rsidRPr="000237CE">
        <w:rPr>
          <w:rFonts w:ascii="Arial" w:eastAsia="Arial" w:hAnsi="Arial" w:cs="Arial"/>
          <w:color w:val="auto"/>
          <w:sz w:val="22"/>
        </w:rPr>
        <w:t xml:space="preserve"> </w:t>
      </w:r>
    </w:p>
    <w:p w14:paraId="23BBA7C2" w14:textId="618D1675" w:rsidR="00907103" w:rsidRPr="000237CE" w:rsidRDefault="000237CE" w:rsidP="000237CE">
      <w:pPr>
        <w:spacing w:after="0" w:line="360" w:lineRule="auto"/>
        <w:ind w:left="0" w:firstLine="0"/>
        <w:rPr>
          <w:rFonts w:ascii="Arial" w:eastAsia="Arial" w:hAnsi="Arial" w:cs="Arial"/>
          <w:b/>
          <w:bCs/>
          <w:color w:val="auto"/>
          <w:sz w:val="22"/>
        </w:rPr>
      </w:pPr>
      <w:r>
        <w:rPr>
          <w:rFonts w:ascii="Arial" w:eastAsia="Arial" w:hAnsi="Arial" w:cs="Arial"/>
          <w:b/>
          <w:bCs/>
          <w:color w:val="auto"/>
          <w:sz w:val="22"/>
        </w:rPr>
        <w:t xml:space="preserve">2.0.5  </w:t>
      </w:r>
      <w:r w:rsidR="00907103" w:rsidRPr="000237CE">
        <w:rPr>
          <w:rFonts w:ascii="Arial" w:eastAsia="Arial" w:hAnsi="Arial" w:cs="Arial"/>
          <w:b/>
          <w:bCs/>
          <w:color w:val="auto"/>
          <w:sz w:val="22"/>
        </w:rPr>
        <w:t xml:space="preserve">Business Continuity / Disaster Recovery Facilities – It must </w:t>
      </w:r>
      <w:r w:rsidRPr="000237CE">
        <w:rPr>
          <w:rFonts w:ascii="Arial" w:eastAsia="Arial" w:hAnsi="Arial" w:cs="Arial"/>
          <w:b/>
          <w:bCs/>
          <w:color w:val="auto"/>
          <w:sz w:val="22"/>
        </w:rPr>
        <w:t>include.</w:t>
      </w:r>
    </w:p>
    <w:p w14:paraId="711F88C7" w14:textId="389FB4BD" w:rsidR="00907103" w:rsidRPr="00907103" w:rsidRDefault="00907103" w:rsidP="00DD7864">
      <w:pPr>
        <w:numPr>
          <w:ilvl w:val="0"/>
          <w:numId w:val="54"/>
        </w:numPr>
        <w:autoSpaceDE w:val="0"/>
        <w:autoSpaceDN w:val="0"/>
        <w:adjustRightInd w:val="0"/>
        <w:spacing w:after="0" w:line="360" w:lineRule="auto"/>
        <w:contextualSpacing/>
        <w:rPr>
          <w:rFonts w:ascii="Arial" w:eastAsia="Arial" w:hAnsi="Arial" w:cs="Arial"/>
          <w:color w:val="auto"/>
          <w:sz w:val="22"/>
        </w:rPr>
      </w:pPr>
      <w:r w:rsidRPr="00907103">
        <w:rPr>
          <w:rFonts w:ascii="Arial" w:eastAsia="Arial" w:hAnsi="Arial" w:cs="Arial"/>
          <w:color w:val="auto"/>
          <w:sz w:val="22"/>
        </w:rPr>
        <w:t xml:space="preserve">BCP manual, including Business Impact Analysis, Risk Assessment and DR process, what would be the impact to business </w:t>
      </w:r>
      <w:r w:rsidR="000237CE" w:rsidRPr="00907103">
        <w:rPr>
          <w:rFonts w:ascii="Arial" w:eastAsia="Arial" w:hAnsi="Arial" w:cs="Arial"/>
          <w:color w:val="auto"/>
          <w:sz w:val="22"/>
        </w:rPr>
        <w:t>in case</w:t>
      </w:r>
      <w:r w:rsidRPr="00907103">
        <w:rPr>
          <w:rFonts w:ascii="Arial" w:eastAsia="Arial" w:hAnsi="Arial" w:cs="Arial"/>
          <w:color w:val="auto"/>
          <w:sz w:val="22"/>
        </w:rPr>
        <w:t xml:space="preserve"> of </w:t>
      </w:r>
      <w:r w:rsidR="000237CE" w:rsidRPr="00907103">
        <w:rPr>
          <w:rFonts w:ascii="Arial" w:eastAsia="Arial" w:hAnsi="Arial" w:cs="Arial"/>
          <w:color w:val="auto"/>
          <w:sz w:val="22"/>
        </w:rPr>
        <w:t>disaster.</w:t>
      </w:r>
      <w:r w:rsidRPr="00907103">
        <w:rPr>
          <w:rFonts w:ascii="Arial" w:eastAsia="Arial" w:hAnsi="Arial" w:cs="Arial"/>
          <w:color w:val="auto"/>
          <w:sz w:val="22"/>
        </w:rPr>
        <w:t xml:space="preserve"> </w:t>
      </w:r>
    </w:p>
    <w:p w14:paraId="61CF292F" w14:textId="77777777" w:rsidR="00907103" w:rsidRPr="00907103" w:rsidRDefault="00907103" w:rsidP="00DD7864">
      <w:pPr>
        <w:numPr>
          <w:ilvl w:val="0"/>
          <w:numId w:val="54"/>
        </w:numPr>
        <w:autoSpaceDE w:val="0"/>
        <w:autoSpaceDN w:val="0"/>
        <w:adjustRightInd w:val="0"/>
        <w:spacing w:after="0" w:line="360" w:lineRule="auto"/>
        <w:contextualSpacing/>
        <w:rPr>
          <w:rFonts w:ascii="Arial" w:eastAsia="Arial" w:hAnsi="Arial" w:cs="Arial"/>
          <w:color w:val="auto"/>
          <w:sz w:val="22"/>
        </w:rPr>
      </w:pPr>
      <w:r w:rsidRPr="00907103">
        <w:rPr>
          <w:rFonts w:ascii="Arial" w:eastAsia="Arial" w:hAnsi="Arial" w:cs="Arial"/>
          <w:color w:val="auto"/>
          <w:sz w:val="22"/>
        </w:rPr>
        <w:t>Implementation of policies</w:t>
      </w:r>
    </w:p>
    <w:p w14:paraId="636BE9AE" w14:textId="7183099B" w:rsidR="00907103" w:rsidRPr="007A00B3" w:rsidRDefault="00907103" w:rsidP="00DD7864">
      <w:pPr>
        <w:numPr>
          <w:ilvl w:val="0"/>
          <w:numId w:val="54"/>
        </w:numPr>
        <w:autoSpaceDE w:val="0"/>
        <w:autoSpaceDN w:val="0"/>
        <w:adjustRightInd w:val="0"/>
        <w:spacing w:after="0" w:line="360" w:lineRule="auto"/>
        <w:contextualSpacing/>
        <w:rPr>
          <w:rFonts w:ascii="Arial" w:eastAsia="Arial" w:hAnsi="Arial" w:cs="Arial"/>
          <w:color w:val="auto"/>
          <w:sz w:val="22"/>
        </w:rPr>
      </w:pPr>
      <w:r w:rsidRPr="007A00B3">
        <w:rPr>
          <w:rFonts w:ascii="Arial" w:eastAsia="Arial" w:hAnsi="Arial" w:cs="Arial"/>
          <w:color w:val="auto"/>
          <w:sz w:val="22"/>
        </w:rPr>
        <w:t xml:space="preserve">Back-up procedures and recovery </w:t>
      </w:r>
      <w:r w:rsidR="008E48F6" w:rsidRPr="007A00B3">
        <w:rPr>
          <w:rFonts w:ascii="Arial" w:eastAsia="Arial" w:hAnsi="Arial" w:cs="Arial"/>
          <w:color w:val="auto"/>
          <w:sz w:val="22"/>
        </w:rPr>
        <w:t>mechanisms</w:t>
      </w:r>
      <w:r w:rsidRPr="007A00B3">
        <w:rPr>
          <w:rFonts w:ascii="Arial" w:eastAsia="Arial" w:hAnsi="Arial" w:cs="Arial"/>
          <w:color w:val="auto"/>
          <w:sz w:val="22"/>
        </w:rPr>
        <w:t xml:space="preserve"> using back-ups.</w:t>
      </w:r>
    </w:p>
    <w:p w14:paraId="3DF0B0D9" w14:textId="77777777" w:rsidR="00907103" w:rsidRPr="00907103" w:rsidRDefault="00907103" w:rsidP="00DD7864">
      <w:pPr>
        <w:numPr>
          <w:ilvl w:val="0"/>
          <w:numId w:val="54"/>
        </w:numPr>
        <w:autoSpaceDE w:val="0"/>
        <w:autoSpaceDN w:val="0"/>
        <w:adjustRightInd w:val="0"/>
        <w:spacing w:after="0" w:line="360" w:lineRule="auto"/>
        <w:contextualSpacing/>
        <w:rPr>
          <w:rFonts w:ascii="Arial" w:eastAsia="Arial" w:hAnsi="Arial" w:cs="Arial"/>
          <w:color w:val="auto"/>
          <w:sz w:val="22"/>
        </w:rPr>
      </w:pPr>
      <w:r w:rsidRPr="00907103">
        <w:rPr>
          <w:rFonts w:ascii="Arial" w:eastAsia="Arial" w:hAnsi="Arial" w:cs="Arial"/>
          <w:color w:val="auto"/>
          <w:sz w:val="22"/>
        </w:rPr>
        <w:t>Storage of Back-up (Remote site, DRS etc.)</w:t>
      </w:r>
    </w:p>
    <w:p w14:paraId="55BD393E" w14:textId="77777777" w:rsidR="00907103" w:rsidRPr="00907103" w:rsidRDefault="00907103" w:rsidP="00DD7864">
      <w:pPr>
        <w:numPr>
          <w:ilvl w:val="0"/>
          <w:numId w:val="54"/>
        </w:numPr>
        <w:autoSpaceDE w:val="0"/>
        <w:autoSpaceDN w:val="0"/>
        <w:adjustRightInd w:val="0"/>
        <w:spacing w:after="0" w:line="360" w:lineRule="auto"/>
        <w:contextualSpacing/>
        <w:rPr>
          <w:rFonts w:ascii="Arial" w:eastAsia="Arial" w:hAnsi="Arial" w:cs="Arial"/>
          <w:color w:val="auto"/>
          <w:sz w:val="22"/>
        </w:rPr>
      </w:pPr>
      <w:r w:rsidRPr="00907103">
        <w:rPr>
          <w:rFonts w:ascii="Arial" w:eastAsia="Arial" w:hAnsi="Arial" w:cs="Arial"/>
          <w:color w:val="auto"/>
          <w:sz w:val="22"/>
        </w:rPr>
        <w:t>Redundancy – Equipment, Network, Site etc.</w:t>
      </w:r>
    </w:p>
    <w:p w14:paraId="5749D324" w14:textId="2B55B026" w:rsidR="00907103" w:rsidRPr="00907103" w:rsidRDefault="00907103" w:rsidP="00DD7864">
      <w:pPr>
        <w:numPr>
          <w:ilvl w:val="0"/>
          <w:numId w:val="54"/>
        </w:numPr>
        <w:autoSpaceDE w:val="0"/>
        <w:autoSpaceDN w:val="0"/>
        <w:adjustRightInd w:val="0"/>
        <w:spacing w:after="0" w:line="360" w:lineRule="auto"/>
        <w:contextualSpacing/>
        <w:rPr>
          <w:rFonts w:ascii="Arial" w:eastAsia="Arial" w:hAnsi="Arial" w:cs="Arial"/>
          <w:color w:val="auto"/>
          <w:sz w:val="22"/>
        </w:rPr>
      </w:pPr>
      <w:r w:rsidRPr="00907103">
        <w:rPr>
          <w:rFonts w:ascii="Arial" w:eastAsia="Arial" w:hAnsi="Arial" w:cs="Arial"/>
          <w:color w:val="auto"/>
          <w:sz w:val="22"/>
        </w:rPr>
        <w:t>DRS installation and Drills - Management statement on targeted resumption capability (in terms of time required &amp; extent of loss of data)</w:t>
      </w:r>
      <w:r w:rsidR="001A7BF0" w:rsidRPr="00907103">
        <w:rPr>
          <w:rFonts w:ascii="Arial" w:eastAsia="Arial" w:hAnsi="Arial" w:cs="Arial"/>
          <w:color w:val="auto"/>
          <w:sz w:val="22"/>
        </w:rPr>
        <w:t>., Evidence</w:t>
      </w:r>
      <w:r w:rsidRPr="00907103">
        <w:rPr>
          <w:rFonts w:ascii="Arial" w:eastAsia="Arial" w:hAnsi="Arial" w:cs="Arial"/>
          <w:color w:val="auto"/>
          <w:sz w:val="22"/>
        </w:rPr>
        <w:t xml:space="preserve"> of achieving set targets in event of disaster </w:t>
      </w:r>
      <w:r w:rsidR="000237CE" w:rsidRPr="00907103">
        <w:rPr>
          <w:rFonts w:ascii="Arial" w:eastAsia="Arial" w:hAnsi="Arial" w:cs="Arial"/>
          <w:color w:val="auto"/>
          <w:sz w:val="22"/>
        </w:rPr>
        <w:t>scenarios.</w:t>
      </w:r>
      <w:r w:rsidRPr="00907103">
        <w:rPr>
          <w:rFonts w:ascii="Arial" w:eastAsia="Arial" w:hAnsi="Arial" w:cs="Arial"/>
          <w:color w:val="auto"/>
          <w:sz w:val="22"/>
        </w:rPr>
        <w:t xml:space="preserve"> </w:t>
      </w:r>
    </w:p>
    <w:p w14:paraId="46360131" w14:textId="7CA36C8E" w:rsidR="00907103" w:rsidRPr="007A00B3" w:rsidRDefault="000237CE" w:rsidP="000237CE">
      <w:pPr>
        <w:spacing w:after="0" w:line="360" w:lineRule="auto"/>
        <w:ind w:left="0" w:firstLine="0"/>
        <w:rPr>
          <w:rFonts w:ascii="Arial" w:eastAsia="Arial" w:hAnsi="Arial" w:cs="Arial"/>
          <w:b/>
          <w:bCs/>
          <w:color w:val="auto"/>
          <w:sz w:val="22"/>
        </w:rPr>
      </w:pPr>
      <w:r>
        <w:rPr>
          <w:rFonts w:ascii="Arial" w:eastAsia="Arial" w:hAnsi="Arial" w:cs="Arial"/>
          <w:b/>
          <w:bCs/>
          <w:color w:val="auto"/>
          <w:sz w:val="22"/>
        </w:rPr>
        <w:t>2.0.</w:t>
      </w:r>
      <w:r w:rsidRPr="007A00B3">
        <w:rPr>
          <w:rFonts w:ascii="Arial" w:eastAsia="Arial" w:hAnsi="Arial" w:cs="Arial"/>
          <w:b/>
          <w:bCs/>
          <w:color w:val="auto"/>
          <w:sz w:val="22"/>
        </w:rPr>
        <w:t xml:space="preserve">6  </w:t>
      </w:r>
      <w:r w:rsidR="00907103" w:rsidRPr="007A00B3">
        <w:rPr>
          <w:rFonts w:ascii="Arial" w:eastAsia="Arial" w:hAnsi="Arial" w:cs="Arial"/>
          <w:b/>
          <w:bCs/>
          <w:color w:val="auto"/>
          <w:sz w:val="22"/>
        </w:rPr>
        <w:t xml:space="preserve">IT Support &amp; IT Asset Management – It must </w:t>
      </w:r>
      <w:r w:rsidRPr="007A00B3">
        <w:rPr>
          <w:rFonts w:ascii="Arial" w:eastAsia="Arial" w:hAnsi="Arial" w:cs="Arial"/>
          <w:b/>
          <w:bCs/>
          <w:color w:val="auto"/>
          <w:sz w:val="22"/>
        </w:rPr>
        <w:t>include.</w:t>
      </w:r>
    </w:p>
    <w:p w14:paraId="20D88AF8" w14:textId="4B1476AB" w:rsidR="00907103" w:rsidRPr="007A00B3" w:rsidRDefault="00907103" w:rsidP="00DD7864">
      <w:pPr>
        <w:numPr>
          <w:ilvl w:val="0"/>
          <w:numId w:val="55"/>
        </w:numPr>
        <w:autoSpaceDE w:val="0"/>
        <w:autoSpaceDN w:val="0"/>
        <w:adjustRightInd w:val="0"/>
        <w:spacing w:after="0" w:line="360" w:lineRule="auto"/>
        <w:contextualSpacing/>
        <w:rPr>
          <w:rFonts w:ascii="Arial" w:eastAsia="Wingdings-Regular" w:hAnsi="Arial" w:cs="Arial"/>
          <w:color w:val="auto"/>
          <w:sz w:val="22"/>
        </w:rPr>
      </w:pPr>
      <w:r w:rsidRPr="007A00B3">
        <w:rPr>
          <w:rFonts w:ascii="Arial" w:eastAsia="Wingdings-Regular" w:hAnsi="Arial" w:cs="Arial"/>
          <w:color w:val="auto"/>
          <w:sz w:val="22"/>
        </w:rPr>
        <w:t xml:space="preserve">Utilization monitoring – including </w:t>
      </w:r>
      <w:r w:rsidR="008E48F6" w:rsidRPr="007A00B3">
        <w:rPr>
          <w:rFonts w:ascii="Arial" w:eastAsia="Wingdings-Regular" w:hAnsi="Arial" w:cs="Arial"/>
          <w:color w:val="auto"/>
          <w:sz w:val="22"/>
        </w:rPr>
        <w:t xml:space="preserve">a </w:t>
      </w:r>
      <w:r w:rsidRPr="007A00B3">
        <w:rPr>
          <w:rFonts w:ascii="Arial" w:eastAsia="Wingdings-Regular" w:hAnsi="Arial" w:cs="Arial"/>
          <w:color w:val="auto"/>
          <w:sz w:val="22"/>
        </w:rPr>
        <w:t xml:space="preserve">report of prior year </w:t>
      </w:r>
      <w:r w:rsidR="000237CE" w:rsidRPr="007A00B3">
        <w:rPr>
          <w:rFonts w:ascii="Arial" w:eastAsia="Wingdings-Regular" w:hAnsi="Arial" w:cs="Arial"/>
          <w:color w:val="auto"/>
          <w:sz w:val="22"/>
        </w:rPr>
        <w:t>utilization.</w:t>
      </w:r>
    </w:p>
    <w:p w14:paraId="2E582197" w14:textId="3995CEAD" w:rsidR="00907103" w:rsidRPr="00907103" w:rsidRDefault="00907103" w:rsidP="00DD7864">
      <w:pPr>
        <w:numPr>
          <w:ilvl w:val="0"/>
          <w:numId w:val="55"/>
        </w:numPr>
        <w:autoSpaceDE w:val="0"/>
        <w:autoSpaceDN w:val="0"/>
        <w:adjustRightInd w:val="0"/>
        <w:spacing w:after="0" w:line="360" w:lineRule="auto"/>
        <w:contextualSpacing/>
        <w:rPr>
          <w:rFonts w:ascii="Arial" w:eastAsia="Wingdings-Regular" w:hAnsi="Arial" w:cs="Arial"/>
          <w:color w:val="auto"/>
          <w:sz w:val="22"/>
        </w:rPr>
      </w:pPr>
      <w:r w:rsidRPr="00907103">
        <w:rPr>
          <w:rFonts w:ascii="Arial" w:eastAsia="Wingdings-Regular" w:hAnsi="Arial" w:cs="Arial"/>
          <w:color w:val="auto"/>
          <w:sz w:val="22"/>
        </w:rPr>
        <w:t xml:space="preserve">Capacity planning – including projection of business </w:t>
      </w:r>
      <w:r w:rsidR="000237CE" w:rsidRPr="00907103">
        <w:rPr>
          <w:rFonts w:ascii="Arial" w:eastAsia="Wingdings-Regular" w:hAnsi="Arial" w:cs="Arial"/>
          <w:color w:val="auto"/>
          <w:sz w:val="22"/>
        </w:rPr>
        <w:t>volumes.</w:t>
      </w:r>
    </w:p>
    <w:p w14:paraId="060D5B00" w14:textId="77777777" w:rsidR="00907103" w:rsidRPr="00907103" w:rsidRDefault="00907103" w:rsidP="00DD7864">
      <w:pPr>
        <w:numPr>
          <w:ilvl w:val="0"/>
          <w:numId w:val="55"/>
        </w:numPr>
        <w:autoSpaceDE w:val="0"/>
        <w:autoSpaceDN w:val="0"/>
        <w:adjustRightInd w:val="0"/>
        <w:spacing w:after="0" w:line="360" w:lineRule="auto"/>
        <w:contextualSpacing/>
        <w:rPr>
          <w:rFonts w:ascii="Arial" w:eastAsia="Wingdings-Regular" w:hAnsi="Arial" w:cs="Arial"/>
          <w:color w:val="auto"/>
          <w:sz w:val="22"/>
        </w:rPr>
      </w:pPr>
      <w:r w:rsidRPr="00907103">
        <w:rPr>
          <w:rFonts w:ascii="Arial" w:eastAsia="Wingdings-Regular" w:hAnsi="Arial" w:cs="Arial"/>
          <w:color w:val="auto"/>
          <w:sz w:val="22"/>
        </w:rPr>
        <w:t>IT (S/W, H/W &amp; N/W) Assets, Licenses &amp; maintenance contracts</w:t>
      </w:r>
    </w:p>
    <w:p w14:paraId="4968CADE" w14:textId="77777777" w:rsidR="00907103" w:rsidRPr="00907103" w:rsidRDefault="00907103" w:rsidP="00DD7864">
      <w:pPr>
        <w:numPr>
          <w:ilvl w:val="0"/>
          <w:numId w:val="55"/>
        </w:numPr>
        <w:autoSpaceDE w:val="0"/>
        <w:autoSpaceDN w:val="0"/>
        <w:adjustRightInd w:val="0"/>
        <w:spacing w:after="0" w:line="360" w:lineRule="auto"/>
        <w:contextualSpacing/>
        <w:rPr>
          <w:rFonts w:ascii="Arial" w:eastAsia="Wingdings-Regular" w:hAnsi="Arial" w:cs="Arial"/>
          <w:color w:val="auto"/>
          <w:sz w:val="22"/>
        </w:rPr>
      </w:pPr>
      <w:r w:rsidRPr="00907103">
        <w:rPr>
          <w:rFonts w:ascii="Arial" w:eastAsia="Wingdings-Regular" w:hAnsi="Arial" w:cs="Arial"/>
          <w:color w:val="auto"/>
          <w:sz w:val="22"/>
        </w:rPr>
        <w:t>Insurance</w:t>
      </w:r>
    </w:p>
    <w:p w14:paraId="543B8582" w14:textId="77777777" w:rsidR="00907103" w:rsidRPr="00907103" w:rsidRDefault="00907103" w:rsidP="00DD7864">
      <w:pPr>
        <w:numPr>
          <w:ilvl w:val="0"/>
          <w:numId w:val="55"/>
        </w:numPr>
        <w:autoSpaceDE w:val="0"/>
        <w:autoSpaceDN w:val="0"/>
        <w:adjustRightInd w:val="0"/>
        <w:spacing w:after="0" w:line="360" w:lineRule="auto"/>
        <w:contextualSpacing/>
        <w:rPr>
          <w:rFonts w:ascii="Arial" w:eastAsia="Wingdings-Regular" w:hAnsi="Arial" w:cs="Arial"/>
          <w:color w:val="auto"/>
          <w:sz w:val="22"/>
        </w:rPr>
      </w:pPr>
      <w:r w:rsidRPr="00907103">
        <w:rPr>
          <w:rFonts w:ascii="Arial" w:eastAsia="Wingdings-Regular" w:hAnsi="Arial" w:cs="Arial"/>
          <w:color w:val="auto"/>
          <w:sz w:val="22"/>
        </w:rPr>
        <w:t>Any other Item recommended by the System Auditor as well as any other specific information given by the SACCO.</w:t>
      </w:r>
    </w:p>
    <w:p w14:paraId="0A7DA46C" w14:textId="289E2163" w:rsidR="00907103" w:rsidRPr="000237CE" w:rsidRDefault="000237CE" w:rsidP="000237CE">
      <w:pPr>
        <w:spacing w:after="0" w:line="360" w:lineRule="auto"/>
        <w:ind w:left="0" w:firstLine="0"/>
        <w:rPr>
          <w:rFonts w:ascii="Arial" w:eastAsia="Arial" w:hAnsi="Arial" w:cs="Arial"/>
          <w:b/>
          <w:bCs/>
          <w:color w:val="auto"/>
          <w:sz w:val="22"/>
        </w:rPr>
      </w:pPr>
      <w:r>
        <w:rPr>
          <w:rFonts w:ascii="Arial" w:eastAsia="Arial" w:hAnsi="Arial" w:cs="Arial"/>
          <w:b/>
          <w:bCs/>
          <w:color w:val="auto"/>
          <w:sz w:val="22"/>
        </w:rPr>
        <w:t xml:space="preserve">2.0.7 </w:t>
      </w:r>
      <w:r w:rsidR="00907103" w:rsidRPr="000237CE">
        <w:rPr>
          <w:rFonts w:ascii="Arial" w:eastAsia="Arial" w:hAnsi="Arial" w:cs="Arial"/>
          <w:b/>
          <w:bCs/>
          <w:color w:val="auto"/>
          <w:sz w:val="22"/>
        </w:rPr>
        <w:t xml:space="preserve">User Skill Gaps </w:t>
      </w:r>
    </w:p>
    <w:p w14:paraId="11196EB2" w14:textId="12060A1E" w:rsidR="00907103" w:rsidRPr="00466ED6" w:rsidRDefault="00907103" w:rsidP="00DD7864">
      <w:pPr>
        <w:pStyle w:val="NoSpacing"/>
        <w:numPr>
          <w:ilvl w:val="0"/>
          <w:numId w:val="43"/>
        </w:numPr>
        <w:spacing w:line="360" w:lineRule="auto"/>
        <w:rPr>
          <w:rFonts w:ascii="Arial" w:eastAsia="Calibri" w:hAnsi="Arial" w:cs="Arial"/>
          <w:sz w:val="22"/>
        </w:rPr>
      </w:pPr>
      <w:r w:rsidRPr="00466ED6">
        <w:rPr>
          <w:rFonts w:ascii="Arial" w:eastAsia="Calibri" w:hAnsi="Arial" w:cs="Arial"/>
          <w:sz w:val="22"/>
        </w:rPr>
        <w:t xml:space="preserve">Evaluate the IT Competency of the organization </w:t>
      </w:r>
      <w:r w:rsidR="000237CE" w:rsidRPr="00466ED6">
        <w:rPr>
          <w:rFonts w:ascii="Arial" w:eastAsia="Calibri" w:hAnsi="Arial" w:cs="Arial"/>
          <w:sz w:val="22"/>
        </w:rPr>
        <w:t>staff.</w:t>
      </w:r>
    </w:p>
    <w:p w14:paraId="17B863A1" w14:textId="57DDE025" w:rsidR="00907103" w:rsidRPr="00466ED6" w:rsidRDefault="00907103" w:rsidP="00DD7864">
      <w:pPr>
        <w:pStyle w:val="NoSpacing"/>
        <w:numPr>
          <w:ilvl w:val="0"/>
          <w:numId w:val="43"/>
        </w:numPr>
        <w:spacing w:line="360" w:lineRule="auto"/>
        <w:rPr>
          <w:rFonts w:ascii="Arial" w:eastAsia="Calibri" w:hAnsi="Arial" w:cs="Arial"/>
          <w:sz w:val="22"/>
        </w:rPr>
      </w:pPr>
      <w:r w:rsidRPr="00466ED6">
        <w:rPr>
          <w:rFonts w:ascii="Arial" w:eastAsia="Calibri" w:hAnsi="Arial" w:cs="Arial"/>
          <w:sz w:val="22"/>
        </w:rPr>
        <w:lastRenderedPageBreak/>
        <w:t xml:space="preserve">Adherence to organization </w:t>
      </w:r>
      <w:r w:rsidR="00EE7A93" w:rsidRPr="00466ED6">
        <w:rPr>
          <w:rFonts w:ascii="Arial" w:eastAsia="Calibri" w:hAnsi="Arial" w:cs="Arial"/>
          <w:sz w:val="22"/>
        </w:rPr>
        <w:t xml:space="preserve">SYSTEMS SECURITY AUDIT </w:t>
      </w:r>
      <w:r w:rsidR="00622060" w:rsidRPr="00466ED6">
        <w:rPr>
          <w:rFonts w:ascii="Arial" w:eastAsia="Calibri" w:hAnsi="Arial" w:cs="Arial"/>
          <w:sz w:val="22"/>
        </w:rPr>
        <w:t xml:space="preserve"> AND PENETRATION TESTING</w:t>
      </w:r>
      <w:r w:rsidRPr="00466ED6">
        <w:rPr>
          <w:rFonts w:ascii="Arial" w:eastAsia="Calibri" w:hAnsi="Arial" w:cs="Arial"/>
          <w:sz w:val="22"/>
        </w:rPr>
        <w:t xml:space="preserve"> policy by End users </w:t>
      </w:r>
    </w:p>
    <w:p w14:paraId="0F761D98" w14:textId="3C5BE3F4" w:rsidR="000237CE" w:rsidRPr="00466ED6" w:rsidRDefault="000237CE" w:rsidP="00DD7864">
      <w:pPr>
        <w:pStyle w:val="NoSpacing"/>
        <w:numPr>
          <w:ilvl w:val="0"/>
          <w:numId w:val="43"/>
        </w:numPr>
        <w:spacing w:line="360" w:lineRule="auto"/>
        <w:rPr>
          <w:rFonts w:ascii="Arial" w:eastAsia="Calibri" w:hAnsi="Arial" w:cs="Arial"/>
          <w:sz w:val="22"/>
        </w:rPr>
      </w:pPr>
      <w:r w:rsidRPr="00466ED6">
        <w:rPr>
          <w:rFonts w:ascii="Arial" w:eastAsia="Calibri" w:hAnsi="Arial" w:cs="Arial"/>
          <w:sz w:val="22"/>
        </w:rPr>
        <w:t xml:space="preserve">All the staff </w:t>
      </w:r>
    </w:p>
    <w:p w14:paraId="08128C83" w14:textId="18C412BE" w:rsidR="004B2B09" w:rsidRPr="000237CE" w:rsidRDefault="004B2B09" w:rsidP="00EE7A93">
      <w:pPr>
        <w:spacing w:after="0" w:line="360" w:lineRule="auto"/>
        <w:ind w:left="220" w:firstLine="0"/>
        <w:rPr>
          <w:rFonts w:ascii="Arial" w:hAnsi="Arial" w:cs="Arial"/>
          <w:b/>
          <w:bCs/>
          <w:sz w:val="24"/>
          <w:szCs w:val="24"/>
        </w:rPr>
      </w:pPr>
      <w:r w:rsidRPr="00466ED6">
        <w:rPr>
          <w:rFonts w:ascii="Arial" w:eastAsia="Calibri" w:hAnsi="Arial" w:cs="Arial"/>
          <w:color w:val="auto"/>
          <w:sz w:val="22"/>
        </w:rPr>
        <w:br w:type="page"/>
      </w:r>
      <w:r w:rsidR="00907103" w:rsidRPr="00466ED6">
        <w:rPr>
          <w:rFonts w:ascii="Arial" w:eastAsia="Calibri" w:hAnsi="Arial" w:cs="Arial"/>
          <w:b/>
          <w:bCs/>
          <w:sz w:val="24"/>
          <w:szCs w:val="24"/>
        </w:rPr>
        <w:lastRenderedPageBreak/>
        <w:t>3</w:t>
      </w:r>
      <w:r w:rsidR="00907103" w:rsidRPr="004B2B09">
        <w:rPr>
          <w:rFonts w:ascii="Arial" w:hAnsi="Arial" w:cs="Arial"/>
          <w:b/>
          <w:bCs/>
          <w:sz w:val="24"/>
          <w:szCs w:val="24"/>
        </w:rPr>
        <w:t>.0. Deliverables and Schedule</w:t>
      </w:r>
    </w:p>
    <w:p w14:paraId="4AA52F7E" w14:textId="4EE7ACF8" w:rsidR="00907103" w:rsidRPr="00466ED6" w:rsidRDefault="00907103" w:rsidP="00E275CE">
      <w:pPr>
        <w:spacing w:after="0" w:line="360" w:lineRule="auto"/>
        <w:ind w:left="288" w:right="-288" w:firstLine="0"/>
        <w:rPr>
          <w:rFonts w:ascii="Arial" w:eastAsia="Calibri" w:hAnsi="Arial" w:cs="Arial"/>
          <w:color w:val="auto"/>
          <w:sz w:val="22"/>
        </w:rPr>
      </w:pPr>
      <w:r w:rsidRPr="00466ED6">
        <w:rPr>
          <w:rFonts w:ascii="Arial" w:eastAsia="Calibri" w:hAnsi="Arial" w:cs="Arial"/>
          <w:color w:val="auto"/>
          <w:sz w:val="22"/>
        </w:rPr>
        <w:t xml:space="preserve">The Audit report should have explicit coverage of each Major Area mentioned in the TOR, indicating any </w:t>
      </w:r>
      <w:r w:rsidR="000237CE" w:rsidRPr="00466ED6">
        <w:rPr>
          <w:rFonts w:ascii="Arial" w:eastAsia="Calibri" w:hAnsi="Arial" w:cs="Arial"/>
          <w:color w:val="auto"/>
          <w:sz w:val="22"/>
        </w:rPr>
        <w:t>Nonconformity</w:t>
      </w:r>
      <w:r w:rsidRPr="00466ED6">
        <w:rPr>
          <w:rFonts w:ascii="Arial" w:eastAsia="Calibri" w:hAnsi="Arial" w:cs="Arial"/>
          <w:color w:val="auto"/>
          <w:sz w:val="22"/>
        </w:rPr>
        <w:t xml:space="preserve"> (NCs) or Observations (or lack of it). For each section – the auditor should also provide qualitative input about ways to improve the process, based upon the best p</w:t>
      </w:r>
      <w:r w:rsidR="004B2B09" w:rsidRPr="00466ED6">
        <w:rPr>
          <w:rFonts w:ascii="Arial" w:eastAsia="Calibri" w:hAnsi="Arial" w:cs="Arial"/>
          <w:color w:val="auto"/>
          <w:sz w:val="22"/>
        </w:rPr>
        <w:t>ractices.</w:t>
      </w:r>
    </w:p>
    <w:p w14:paraId="3E1BCD90" w14:textId="77777777" w:rsidR="00541AFE" w:rsidRPr="00A91E2B" w:rsidRDefault="00214F77" w:rsidP="00E275CE">
      <w:pPr>
        <w:spacing w:after="0" w:line="360" w:lineRule="auto"/>
        <w:ind w:left="288" w:right="-288" w:firstLine="0"/>
        <w:rPr>
          <w:rFonts w:ascii="Arial" w:hAnsi="Arial" w:cs="Arial"/>
          <w:sz w:val="22"/>
        </w:rPr>
      </w:pPr>
      <w:r w:rsidRPr="00A91E2B">
        <w:rPr>
          <w:rFonts w:ascii="Arial" w:hAnsi="Arial" w:cs="Arial"/>
          <w:sz w:val="22"/>
        </w:rPr>
        <w:t xml:space="preserve">The scope of the review is expected to reflect on a comprehensive coverage of KIMISITU SACCO </w:t>
      </w:r>
      <w:r w:rsidR="00C35070" w:rsidRPr="00A91E2B">
        <w:rPr>
          <w:rFonts w:ascii="Arial" w:hAnsi="Arial" w:cs="Arial"/>
          <w:sz w:val="22"/>
        </w:rPr>
        <w:t>LTD, and</w:t>
      </w:r>
      <w:r w:rsidRPr="00A91E2B">
        <w:rPr>
          <w:rFonts w:ascii="Arial" w:hAnsi="Arial" w:cs="Arial"/>
          <w:sz w:val="22"/>
        </w:rPr>
        <w:t xml:space="preserve"> all the System Vendors supporting services where their systems have been integrated with the Society’s ERP System. The systems under the scope shall include but not limited to: </w:t>
      </w:r>
    </w:p>
    <w:p w14:paraId="4BA9F084" w14:textId="77777777" w:rsidR="00C35070" w:rsidRPr="004B2B09" w:rsidRDefault="00214F77" w:rsidP="00DD7864">
      <w:pPr>
        <w:pStyle w:val="ListParagraph"/>
        <w:numPr>
          <w:ilvl w:val="0"/>
          <w:numId w:val="56"/>
        </w:numPr>
        <w:spacing w:after="0" w:line="276" w:lineRule="auto"/>
        <w:ind w:right="7"/>
        <w:rPr>
          <w:rFonts w:ascii="Arial" w:hAnsi="Arial" w:cs="Arial"/>
          <w:sz w:val="22"/>
        </w:rPr>
      </w:pPr>
      <w:r w:rsidRPr="004B2B09">
        <w:rPr>
          <w:rFonts w:ascii="Arial" w:hAnsi="Arial" w:cs="Arial"/>
          <w:sz w:val="22"/>
        </w:rPr>
        <w:t xml:space="preserve">Microsoft Navision ((ERP) System </w:t>
      </w:r>
    </w:p>
    <w:p w14:paraId="517CE4AC" w14:textId="700B6F67" w:rsidR="00541AFE" w:rsidRPr="004B2B09" w:rsidRDefault="00C35070" w:rsidP="00DD7864">
      <w:pPr>
        <w:pStyle w:val="ListParagraph"/>
        <w:numPr>
          <w:ilvl w:val="0"/>
          <w:numId w:val="56"/>
        </w:numPr>
        <w:spacing w:after="0" w:line="276" w:lineRule="auto"/>
        <w:ind w:right="7"/>
        <w:rPr>
          <w:rFonts w:ascii="Arial" w:hAnsi="Arial" w:cs="Arial"/>
          <w:sz w:val="22"/>
        </w:rPr>
      </w:pPr>
      <w:r w:rsidRPr="004B2B09">
        <w:rPr>
          <w:rFonts w:ascii="Arial" w:hAnsi="Arial" w:cs="Arial"/>
          <w:sz w:val="22"/>
        </w:rPr>
        <w:t>Kimisitu</w:t>
      </w:r>
      <w:r w:rsidR="00214F77" w:rsidRPr="004B2B09">
        <w:rPr>
          <w:rFonts w:ascii="Arial" w:hAnsi="Arial" w:cs="Arial"/>
          <w:sz w:val="22"/>
        </w:rPr>
        <w:t xml:space="preserve"> </w:t>
      </w:r>
      <w:r w:rsidRPr="004B2B09">
        <w:rPr>
          <w:rFonts w:ascii="Arial" w:hAnsi="Arial" w:cs="Arial"/>
          <w:sz w:val="22"/>
        </w:rPr>
        <w:t xml:space="preserve">Sacco </w:t>
      </w:r>
      <w:r w:rsidR="00214F77" w:rsidRPr="004B2B09">
        <w:rPr>
          <w:rFonts w:ascii="Arial" w:hAnsi="Arial" w:cs="Arial"/>
          <w:sz w:val="22"/>
        </w:rPr>
        <w:t xml:space="preserve">Mobile Banking Solution </w:t>
      </w:r>
      <w:r w:rsidR="005750DF">
        <w:rPr>
          <w:rFonts w:ascii="Arial" w:hAnsi="Arial" w:cs="Arial"/>
          <w:sz w:val="22"/>
        </w:rPr>
        <w:t>-Application and USSD</w:t>
      </w:r>
    </w:p>
    <w:p w14:paraId="027D60B6" w14:textId="77777777" w:rsidR="00541AFE" w:rsidRDefault="00214F77" w:rsidP="00DD7864">
      <w:pPr>
        <w:pStyle w:val="ListParagraph"/>
        <w:numPr>
          <w:ilvl w:val="0"/>
          <w:numId w:val="56"/>
        </w:numPr>
        <w:spacing w:after="0" w:line="276" w:lineRule="auto"/>
        <w:ind w:right="7"/>
        <w:rPr>
          <w:rFonts w:ascii="Arial" w:hAnsi="Arial" w:cs="Arial"/>
          <w:sz w:val="22"/>
        </w:rPr>
      </w:pPr>
      <w:r w:rsidRPr="004B2B09">
        <w:rPr>
          <w:rFonts w:ascii="Arial" w:hAnsi="Arial" w:cs="Arial"/>
          <w:sz w:val="22"/>
        </w:rPr>
        <w:t xml:space="preserve">Web Portal - Access Kenya </w:t>
      </w:r>
    </w:p>
    <w:p w14:paraId="06CE3AA7" w14:textId="3D258C73" w:rsidR="00E275CE" w:rsidRDefault="00E275CE" w:rsidP="00DD7864">
      <w:pPr>
        <w:pStyle w:val="ListParagraph"/>
        <w:numPr>
          <w:ilvl w:val="0"/>
          <w:numId w:val="56"/>
        </w:numPr>
        <w:spacing w:after="0" w:line="276" w:lineRule="auto"/>
        <w:ind w:right="7"/>
        <w:rPr>
          <w:rFonts w:ascii="Arial" w:hAnsi="Arial" w:cs="Arial"/>
          <w:sz w:val="22"/>
        </w:rPr>
      </w:pPr>
      <w:r>
        <w:rPr>
          <w:rFonts w:ascii="Arial" w:hAnsi="Arial" w:cs="Arial"/>
          <w:sz w:val="22"/>
        </w:rPr>
        <w:t>Customer Relationship Management</w:t>
      </w:r>
    </w:p>
    <w:p w14:paraId="30F62DD9" w14:textId="15C810A3" w:rsidR="00E275CE" w:rsidRDefault="00E275CE" w:rsidP="00DD7864">
      <w:pPr>
        <w:pStyle w:val="ListParagraph"/>
        <w:numPr>
          <w:ilvl w:val="0"/>
          <w:numId w:val="56"/>
        </w:numPr>
        <w:spacing w:after="0" w:line="276" w:lineRule="auto"/>
        <w:ind w:right="7"/>
        <w:rPr>
          <w:rFonts w:ascii="Arial" w:hAnsi="Arial" w:cs="Arial"/>
          <w:sz w:val="22"/>
        </w:rPr>
      </w:pPr>
      <w:r>
        <w:rPr>
          <w:rFonts w:ascii="Arial" w:hAnsi="Arial" w:cs="Arial"/>
          <w:sz w:val="22"/>
        </w:rPr>
        <w:t>Call Centre</w:t>
      </w:r>
    </w:p>
    <w:p w14:paraId="486565BE" w14:textId="6A567039" w:rsidR="00E275CE" w:rsidRPr="004B2B09" w:rsidRDefault="00E275CE" w:rsidP="00DD7864">
      <w:pPr>
        <w:pStyle w:val="ListParagraph"/>
        <w:numPr>
          <w:ilvl w:val="0"/>
          <w:numId w:val="56"/>
        </w:numPr>
        <w:spacing w:after="0" w:line="276" w:lineRule="auto"/>
        <w:ind w:right="7"/>
        <w:rPr>
          <w:rFonts w:ascii="Arial" w:hAnsi="Arial" w:cs="Arial"/>
          <w:sz w:val="22"/>
        </w:rPr>
      </w:pPr>
      <w:r>
        <w:rPr>
          <w:rFonts w:ascii="Arial" w:hAnsi="Arial" w:cs="Arial"/>
          <w:sz w:val="22"/>
        </w:rPr>
        <w:t>Electronic Document Management</w:t>
      </w:r>
    </w:p>
    <w:p w14:paraId="1EF3DFAA" w14:textId="77777777" w:rsidR="00541AFE" w:rsidRPr="004B2B09" w:rsidRDefault="00214F77" w:rsidP="00DD7864">
      <w:pPr>
        <w:pStyle w:val="ListParagraph"/>
        <w:numPr>
          <w:ilvl w:val="0"/>
          <w:numId w:val="56"/>
        </w:numPr>
        <w:spacing w:after="0" w:line="276" w:lineRule="auto"/>
        <w:ind w:right="7"/>
        <w:rPr>
          <w:rFonts w:ascii="Arial" w:hAnsi="Arial" w:cs="Arial"/>
          <w:sz w:val="22"/>
        </w:rPr>
      </w:pPr>
      <w:r w:rsidRPr="004B2B09">
        <w:rPr>
          <w:rFonts w:ascii="Arial" w:hAnsi="Arial" w:cs="Arial"/>
          <w:sz w:val="22"/>
        </w:rPr>
        <w:t xml:space="preserve">Text Messaging System </w:t>
      </w:r>
    </w:p>
    <w:p w14:paraId="0CD8436C" w14:textId="6C782C5F" w:rsidR="00541AFE" w:rsidRPr="004B2B09" w:rsidRDefault="00214F77" w:rsidP="00DD7864">
      <w:pPr>
        <w:pStyle w:val="ListParagraph"/>
        <w:numPr>
          <w:ilvl w:val="0"/>
          <w:numId w:val="56"/>
        </w:numPr>
        <w:spacing w:after="0" w:line="276" w:lineRule="auto"/>
        <w:ind w:right="7"/>
        <w:rPr>
          <w:rFonts w:ascii="Arial" w:hAnsi="Arial" w:cs="Arial"/>
          <w:sz w:val="22"/>
        </w:rPr>
      </w:pPr>
      <w:r w:rsidRPr="004B2B09">
        <w:rPr>
          <w:rFonts w:ascii="Arial" w:hAnsi="Arial" w:cs="Arial"/>
          <w:sz w:val="22"/>
        </w:rPr>
        <w:t xml:space="preserve">Any other service and/ or product within the </w:t>
      </w:r>
      <w:r w:rsidR="00EE7A93">
        <w:rPr>
          <w:rFonts w:ascii="Arial" w:hAnsi="Arial" w:cs="Arial"/>
          <w:sz w:val="22"/>
        </w:rPr>
        <w:t xml:space="preserve">SYSTEMS SECURITY AUDIT </w:t>
      </w:r>
      <w:r w:rsidR="00622060">
        <w:rPr>
          <w:rFonts w:ascii="Arial" w:hAnsi="Arial" w:cs="Arial"/>
          <w:sz w:val="22"/>
        </w:rPr>
        <w:t xml:space="preserve"> AND PENETRATION TESTING</w:t>
      </w:r>
      <w:r w:rsidRPr="004B2B09">
        <w:rPr>
          <w:rFonts w:ascii="Arial" w:hAnsi="Arial" w:cs="Arial"/>
          <w:sz w:val="22"/>
        </w:rPr>
        <w:t xml:space="preserve"> Audit Universe </w:t>
      </w:r>
      <w:r w:rsidR="005750DF">
        <w:rPr>
          <w:rFonts w:ascii="Arial" w:hAnsi="Arial" w:cs="Arial"/>
          <w:sz w:val="22"/>
        </w:rPr>
        <w:t>that</w:t>
      </w:r>
      <w:r w:rsidRPr="004B2B09">
        <w:rPr>
          <w:rFonts w:ascii="Arial" w:hAnsi="Arial" w:cs="Arial"/>
          <w:sz w:val="22"/>
        </w:rPr>
        <w:t xml:space="preserve"> could be vulnerable to </w:t>
      </w:r>
      <w:r w:rsidR="00EE7A93">
        <w:rPr>
          <w:rFonts w:ascii="Arial" w:hAnsi="Arial" w:cs="Arial"/>
          <w:sz w:val="22"/>
        </w:rPr>
        <w:t xml:space="preserve">SYSTEMS SECURITY AUDIT </w:t>
      </w:r>
      <w:r w:rsidR="00622060">
        <w:rPr>
          <w:rFonts w:ascii="Arial" w:hAnsi="Arial" w:cs="Arial"/>
          <w:sz w:val="22"/>
        </w:rPr>
        <w:t xml:space="preserve"> AND PENETRATION TESTING</w:t>
      </w:r>
      <w:r w:rsidRPr="004B2B09">
        <w:rPr>
          <w:rFonts w:ascii="Arial" w:hAnsi="Arial" w:cs="Arial"/>
          <w:sz w:val="22"/>
        </w:rPr>
        <w:t xml:space="preserve"> Security Risks. </w:t>
      </w:r>
    </w:p>
    <w:p w14:paraId="5F9F355D" w14:textId="77777777" w:rsidR="00541AFE" w:rsidRPr="000237CE" w:rsidRDefault="00214F77" w:rsidP="00E275CE">
      <w:pPr>
        <w:spacing w:after="0" w:line="276" w:lineRule="auto"/>
        <w:ind w:left="259" w:right="7"/>
        <w:rPr>
          <w:rFonts w:ascii="Arial" w:hAnsi="Arial" w:cs="Arial"/>
          <w:b/>
          <w:bCs/>
          <w:sz w:val="22"/>
        </w:rPr>
      </w:pPr>
      <w:r w:rsidRPr="000237CE">
        <w:rPr>
          <w:rFonts w:ascii="Arial" w:hAnsi="Arial" w:cs="Arial"/>
          <w:b/>
          <w:bCs/>
          <w:sz w:val="22"/>
        </w:rPr>
        <w:t xml:space="preserve">The areas of review should include but not limited to: </w:t>
      </w:r>
    </w:p>
    <w:p w14:paraId="79CF1449" w14:textId="77777777" w:rsidR="00541AFE" w:rsidRPr="00E275CE" w:rsidRDefault="00214F77" w:rsidP="00DD7864">
      <w:pPr>
        <w:pStyle w:val="ListParagraph"/>
        <w:numPr>
          <w:ilvl w:val="0"/>
          <w:numId w:val="57"/>
        </w:numPr>
        <w:spacing w:after="0" w:line="276" w:lineRule="auto"/>
        <w:ind w:right="-288"/>
        <w:rPr>
          <w:rFonts w:ascii="Arial" w:hAnsi="Arial" w:cs="Arial"/>
          <w:sz w:val="22"/>
        </w:rPr>
      </w:pPr>
      <w:r w:rsidRPr="00E275CE">
        <w:rPr>
          <w:rFonts w:ascii="Arial" w:hAnsi="Arial" w:cs="Arial"/>
          <w:sz w:val="22"/>
        </w:rPr>
        <w:t xml:space="preserve">Identification of systems &amp; applications in scope. </w:t>
      </w:r>
    </w:p>
    <w:p w14:paraId="184A3D1E" w14:textId="77777777" w:rsidR="00541AFE" w:rsidRPr="00E275CE" w:rsidRDefault="00214F77" w:rsidP="00DD7864">
      <w:pPr>
        <w:pStyle w:val="ListParagraph"/>
        <w:numPr>
          <w:ilvl w:val="0"/>
          <w:numId w:val="57"/>
        </w:numPr>
        <w:spacing w:after="0" w:line="276" w:lineRule="auto"/>
        <w:ind w:right="-288"/>
        <w:rPr>
          <w:rFonts w:ascii="Arial" w:hAnsi="Arial" w:cs="Arial"/>
          <w:sz w:val="22"/>
        </w:rPr>
      </w:pPr>
      <w:r w:rsidRPr="00E275CE">
        <w:rPr>
          <w:rFonts w:ascii="Arial" w:hAnsi="Arial" w:cs="Arial"/>
          <w:sz w:val="22"/>
        </w:rPr>
        <w:t xml:space="preserve">Review of Process Integrity – Mapping of process flows, assessment of the design and implementation of controls for each business process. </w:t>
      </w:r>
    </w:p>
    <w:p w14:paraId="73176077" w14:textId="77777777" w:rsidR="00541AFE" w:rsidRPr="00E275CE" w:rsidRDefault="00214F77" w:rsidP="00DD7864">
      <w:pPr>
        <w:pStyle w:val="ListParagraph"/>
        <w:numPr>
          <w:ilvl w:val="0"/>
          <w:numId w:val="57"/>
        </w:numPr>
        <w:spacing w:after="0" w:line="276" w:lineRule="auto"/>
        <w:ind w:right="-288"/>
        <w:rPr>
          <w:rFonts w:ascii="Arial" w:hAnsi="Arial" w:cs="Arial"/>
          <w:sz w:val="22"/>
        </w:rPr>
      </w:pPr>
      <w:r w:rsidRPr="00E275CE">
        <w:rPr>
          <w:rFonts w:ascii="Arial" w:hAnsi="Arial" w:cs="Arial"/>
          <w:sz w:val="22"/>
        </w:rPr>
        <w:t xml:space="preserve">Review of Application Security i.e. adequacy of the security design and security management processes e.g. Password management, encryptions, patch management etc.  </w:t>
      </w:r>
    </w:p>
    <w:p w14:paraId="62DCBAC0" w14:textId="644848E4" w:rsidR="00541AFE" w:rsidRPr="00E275CE" w:rsidRDefault="00214F77" w:rsidP="00DD7864">
      <w:pPr>
        <w:pStyle w:val="ListParagraph"/>
        <w:numPr>
          <w:ilvl w:val="0"/>
          <w:numId w:val="57"/>
        </w:numPr>
        <w:spacing w:after="0" w:line="276" w:lineRule="auto"/>
        <w:ind w:right="-288"/>
        <w:rPr>
          <w:rFonts w:ascii="Arial" w:hAnsi="Arial" w:cs="Arial"/>
          <w:sz w:val="22"/>
        </w:rPr>
      </w:pPr>
      <w:r w:rsidRPr="00E275CE">
        <w:rPr>
          <w:rFonts w:ascii="Arial" w:hAnsi="Arial" w:cs="Arial"/>
          <w:sz w:val="22"/>
        </w:rPr>
        <w:t xml:space="preserve">Review of Infrastructure Integrity that </w:t>
      </w:r>
      <w:r w:rsidR="005750DF">
        <w:rPr>
          <w:rFonts w:ascii="Arial" w:hAnsi="Arial" w:cs="Arial"/>
          <w:sz w:val="22"/>
        </w:rPr>
        <w:t>supports</w:t>
      </w:r>
      <w:r w:rsidRPr="00E275CE">
        <w:rPr>
          <w:rFonts w:ascii="Arial" w:hAnsi="Arial" w:cs="Arial"/>
          <w:sz w:val="22"/>
        </w:rPr>
        <w:t xml:space="preserve"> the </w:t>
      </w:r>
      <w:r w:rsidR="00B64CFB" w:rsidRPr="00E275CE">
        <w:rPr>
          <w:rFonts w:ascii="Arial" w:hAnsi="Arial" w:cs="Arial"/>
          <w:sz w:val="22"/>
        </w:rPr>
        <w:t>solutions</w:t>
      </w:r>
      <w:r w:rsidRPr="00E275CE">
        <w:rPr>
          <w:rFonts w:ascii="Arial" w:hAnsi="Arial" w:cs="Arial"/>
          <w:sz w:val="22"/>
        </w:rPr>
        <w:t xml:space="preserve"> end to end.  </w:t>
      </w:r>
    </w:p>
    <w:p w14:paraId="48F54BF7" w14:textId="77777777" w:rsidR="00541AFE" w:rsidRPr="004B2B09" w:rsidRDefault="00214F77" w:rsidP="00DD7864">
      <w:pPr>
        <w:pStyle w:val="ListParagraph"/>
        <w:numPr>
          <w:ilvl w:val="0"/>
          <w:numId w:val="42"/>
        </w:numPr>
        <w:spacing w:after="0" w:line="276" w:lineRule="auto"/>
        <w:ind w:right="7"/>
        <w:rPr>
          <w:rFonts w:ascii="Arial" w:hAnsi="Arial" w:cs="Arial"/>
          <w:sz w:val="22"/>
        </w:rPr>
      </w:pPr>
      <w:r w:rsidRPr="004B2B09">
        <w:rPr>
          <w:rFonts w:ascii="Arial" w:hAnsi="Arial" w:cs="Arial"/>
          <w:sz w:val="22"/>
        </w:rPr>
        <w:t xml:space="preserve">Operating systems,  </w:t>
      </w:r>
    </w:p>
    <w:p w14:paraId="05701202" w14:textId="77777777" w:rsidR="00541AFE" w:rsidRPr="004B2B09" w:rsidRDefault="00214F77" w:rsidP="00DD7864">
      <w:pPr>
        <w:pStyle w:val="ListParagraph"/>
        <w:numPr>
          <w:ilvl w:val="0"/>
          <w:numId w:val="42"/>
        </w:numPr>
        <w:spacing w:after="0" w:line="276" w:lineRule="auto"/>
        <w:ind w:right="7"/>
        <w:rPr>
          <w:rFonts w:ascii="Arial" w:hAnsi="Arial" w:cs="Arial"/>
          <w:sz w:val="22"/>
        </w:rPr>
      </w:pPr>
      <w:r w:rsidRPr="004B2B09">
        <w:rPr>
          <w:rFonts w:ascii="Arial" w:hAnsi="Arial" w:cs="Arial"/>
          <w:sz w:val="22"/>
        </w:rPr>
        <w:t xml:space="preserve">Database security design,  </w:t>
      </w:r>
    </w:p>
    <w:p w14:paraId="376F90F2" w14:textId="77777777" w:rsidR="00541AFE" w:rsidRPr="004B2B09" w:rsidRDefault="00214F77" w:rsidP="00DD7864">
      <w:pPr>
        <w:pStyle w:val="ListParagraph"/>
        <w:numPr>
          <w:ilvl w:val="0"/>
          <w:numId w:val="42"/>
        </w:numPr>
        <w:spacing w:after="0" w:line="276" w:lineRule="auto"/>
        <w:ind w:right="7"/>
        <w:rPr>
          <w:rFonts w:ascii="Arial" w:hAnsi="Arial" w:cs="Arial"/>
          <w:sz w:val="22"/>
        </w:rPr>
      </w:pPr>
      <w:r w:rsidRPr="004B2B09">
        <w:rPr>
          <w:rFonts w:ascii="Arial" w:hAnsi="Arial" w:cs="Arial"/>
          <w:sz w:val="22"/>
        </w:rPr>
        <w:t xml:space="preserve">Servers – security configurations &amp; effectiveness of controls in place   </w:t>
      </w:r>
    </w:p>
    <w:p w14:paraId="4E1872EC" w14:textId="4ADD80B7" w:rsidR="00541AFE" w:rsidRPr="004B2B09" w:rsidRDefault="005750DF" w:rsidP="00DD7864">
      <w:pPr>
        <w:pStyle w:val="ListParagraph"/>
        <w:numPr>
          <w:ilvl w:val="0"/>
          <w:numId w:val="42"/>
        </w:numPr>
        <w:spacing w:after="0" w:line="276" w:lineRule="auto"/>
        <w:ind w:right="7"/>
        <w:rPr>
          <w:rFonts w:ascii="Arial" w:hAnsi="Arial" w:cs="Arial"/>
          <w:sz w:val="22"/>
        </w:rPr>
      </w:pPr>
      <w:r>
        <w:rPr>
          <w:rFonts w:ascii="Arial" w:hAnsi="Arial" w:cs="Arial"/>
          <w:sz w:val="22"/>
        </w:rPr>
        <w:t>Network</w:t>
      </w:r>
      <w:r w:rsidR="00214F77" w:rsidRPr="004B2B09">
        <w:rPr>
          <w:rFonts w:ascii="Arial" w:hAnsi="Arial" w:cs="Arial"/>
          <w:sz w:val="22"/>
        </w:rPr>
        <w:t xml:space="preserve"> security design as well as the  </w:t>
      </w:r>
    </w:p>
    <w:p w14:paraId="1AFDADDD" w14:textId="77777777" w:rsidR="00541AFE" w:rsidRPr="004B2B09" w:rsidRDefault="00214F77" w:rsidP="00DD7864">
      <w:pPr>
        <w:pStyle w:val="ListParagraph"/>
        <w:numPr>
          <w:ilvl w:val="0"/>
          <w:numId w:val="42"/>
        </w:numPr>
        <w:spacing w:after="0" w:line="276" w:lineRule="auto"/>
        <w:ind w:right="7"/>
        <w:rPr>
          <w:rFonts w:ascii="Arial" w:hAnsi="Arial" w:cs="Arial"/>
          <w:sz w:val="22"/>
        </w:rPr>
      </w:pPr>
      <w:r w:rsidRPr="004B2B09">
        <w:rPr>
          <w:rFonts w:ascii="Arial" w:hAnsi="Arial" w:cs="Arial"/>
          <w:sz w:val="22"/>
        </w:rPr>
        <w:t xml:space="preserve">General IS controls surrounding the management of the mobile application e.g. as regards change management, user access administration policies and procedures, backup policies, password management, business continuity planning etc. </w:t>
      </w:r>
    </w:p>
    <w:p w14:paraId="1103C0DE" w14:textId="77777777" w:rsidR="00541AFE" w:rsidRPr="00A91E2B" w:rsidRDefault="00214F77" w:rsidP="00DD7864">
      <w:pPr>
        <w:pStyle w:val="ListParagraph"/>
        <w:numPr>
          <w:ilvl w:val="0"/>
          <w:numId w:val="57"/>
        </w:numPr>
        <w:spacing w:after="0" w:line="276" w:lineRule="auto"/>
        <w:ind w:right="-288"/>
        <w:rPr>
          <w:rFonts w:ascii="Arial" w:hAnsi="Arial" w:cs="Arial"/>
          <w:sz w:val="22"/>
        </w:rPr>
      </w:pPr>
      <w:r w:rsidRPr="00A91E2B">
        <w:rPr>
          <w:rFonts w:ascii="Arial" w:hAnsi="Arial" w:cs="Arial"/>
          <w:sz w:val="22"/>
        </w:rPr>
        <w:t xml:space="preserve">Carry out Penetration Testing of the ERP System, Mobile Banking (USSD and application) and Internet banking. </w:t>
      </w:r>
    </w:p>
    <w:p w14:paraId="580AC65C" w14:textId="77777777" w:rsidR="00541AFE" w:rsidRPr="00A91E2B" w:rsidRDefault="00214F77" w:rsidP="00DD7864">
      <w:pPr>
        <w:pStyle w:val="ListParagraph"/>
        <w:numPr>
          <w:ilvl w:val="0"/>
          <w:numId w:val="57"/>
        </w:numPr>
        <w:spacing w:after="0" w:line="276" w:lineRule="auto"/>
        <w:ind w:right="-288"/>
        <w:rPr>
          <w:rFonts w:ascii="Arial" w:hAnsi="Arial" w:cs="Arial"/>
          <w:sz w:val="22"/>
        </w:rPr>
      </w:pPr>
      <w:r w:rsidRPr="00A91E2B">
        <w:rPr>
          <w:rFonts w:ascii="Arial" w:hAnsi="Arial" w:cs="Arial"/>
          <w:sz w:val="22"/>
        </w:rPr>
        <w:t xml:space="preserve">Incident Management Policy and Communication. </w:t>
      </w:r>
    </w:p>
    <w:p w14:paraId="30689CBA" w14:textId="77777777" w:rsidR="00541AFE" w:rsidRPr="00A91E2B" w:rsidRDefault="00214F77" w:rsidP="00DD7864">
      <w:pPr>
        <w:pStyle w:val="ListParagraph"/>
        <w:numPr>
          <w:ilvl w:val="0"/>
          <w:numId w:val="57"/>
        </w:numPr>
        <w:spacing w:after="0" w:line="276" w:lineRule="auto"/>
        <w:ind w:right="-288"/>
        <w:rPr>
          <w:rFonts w:ascii="Arial" w:hAnsi="Arial" w:cs="Arial"/>
          <w:sz w:val="22"/>
        </w:rPr>
      </w:pPr>
      <w:r w:rsidRPr="00A91E2B">
        <w:rPr>
          <w:rFonts w:ascii="Arial" w:hAnsi="Arial" w:cs="Arial"/>
          <w:sz w:val="22"/>
        </w:rPr>
        <w:t xml:space="preserve">Review reports on due diligence and background checks conducted by the system vendors on the key personnel managing the mobile solutions </w:t>
      </w:r>
    </w:p>
    <w:p w14:paraId="3851553A" w14:textId="77777777" w:rsidR="00541AFE" w:rsidRPr="00A91E2B" w:rsidRDefault="00214F77" w:rsidP="00DD7864">
      <w:pPr>
        <w:pStyle w:val="ListParagraph"/>
        <w:numPr>
          <w:ilvl w:val="0"/>
          <w:numId w:val="57"/>
        </w:numPr>
        <w:spacing w:after="0" w:line="276" w:lineRule="auto"/>
        <w:ind w:right="-288"/>
        <w:rPr>
          <w:rFonts w:ascii="Arial" w:hAnsi="Arial" w:cs="Arial"/>
          <w:sz w:val="22"/>
        </w:rPr>
      </w:pPr>
      <w:r w:rsidRPr="00A91E2B">
        <w:rPr>
          <w:rFonts w:ascii="Arial" w:hAnsi="Arial" w:cs="Arial"/>
          <w:sz w:val="22"/>
        </w:rPr>
        <w:t xml:space="preserve">Reports on Cyber Threats Vulnerability Assessment and Penetration tests done by the system vendors on the applications and/ or systems.  </w:t>
      </w:r>
    </w:p>
    <w:p w14:paraId="233F5AC1" w14:textId="23143559" w:rsidR="00541AFE" w:rsidRDefault="00214F77" w:rsidP="00DD7864">
      <w:pPr>
        <w:pStyle w:val="ListParagraph"/>
        <w:numPr>
          <w:ilvl w:val="0"/>
          <w:numId w:val="57"/>
        </w:numPr>
        <w:spacing w:after="0" w:line="276" w:lineRule="auto"/>
        <w:ind w:right="-288"/>
        <w:rPr>
          <w:rFonts w:ascii="Arial" w:hAnsi="Arial" w:cs="Arial"/>
          <w:sz w:val="22"/>
        </w:rPr>
      </w:pPr>
      <w:r w:rsidRPr="00A91E2B">
        <w:rPr>
          <w:rFonts w:ascii="Arial" w:hAnsi="Arial" w:cs="Arial"/>
          <w:sz w:val="22"/>
        </w:rPr>
        <w:t xml:space="preserve">Any other reports on </w:t>
      </w:r>
      <w:r w:rsidR="00EE7A93">
        <w:rPr>
          <w:rFonts w:ascii="Arial" w:hAnsi="Arial" w:cs="Arial"/>
          <w:sz w:val="22"/>
        </w:rPr>
        <w:t xml:space="preserve">SYSTEMS SECURITY AUDIT </w:t>
      </w:r>
      <w:r w:rsidR="00622060">
        <w:rPr>
          <w:rFonts w:ascii="Arial" w:hAnsi="Arial" w:cs="Arial"/>
          <w:sz w:val="22"/>
        </w:rPr>
        <w:t xml:space="preserve"> AND PENETRATION TESTING</w:t>
      </w:r>
      <w:r w:rsidRPr="00A91E2B">
        <w:rPr>
          <w:rFonts w:ascii="Arial" w:hAnsi="Arial" w:cs="Arial"/>
          <w:sz w:val="22"/>
        </w:rPr>
        <w:t xml:space="preserve"> Security Reviews on the Vendor’s systems including those on Forensic Investigations in the past.  </w:t>
      </w:r>
    </w:p>
    <w:p w14:paraId="61AC0483" w14:textId="77777777" w:rsidR="00E275CE" w:rsidRDefault="00E275CE" w:rsidP="00E275CE">
      <w:pPr>
        <w:spacing w:after="0" w:line="276" w:lineRule="auto"/>
        <w:ind w:right="-288"/>
        <w:rPr>
          <w:rFonts w:ascii="Arial" w:hAnsi="Arial" w:cs="Arial"/>
          <w:sz w:val="22"/>
        </w:rPr>
      </w:pPr>
    </w:p>
    <w:p w14:paraId="48959837" w14:textId="77777777" w:rsidR="00E275CE" w:rsidRDefault="00E275CE" w:rsidP="00E275CE">
      <w:pPr>
        <w:spacing w:after="0" w:line="276" w:lineRule="auto"/>
        <w:ind w:right="-288"/>
        <w:rPr>
          <w:rFonts w:ascii="Arial" w:hAnsi="Arial" w:cs="Arial"/>
          <w:sz w:val="22"/>
        </w:rPr>
      </w:pPr>
    </w:p>
    <w:p w14:paraId="684E0F95" w14:textId="77777777" w:rsidR="00E275CE" w:rsidRDefault="00E275CE" w:rsidP="00E275CE">
      <w:pPr>
        <w:spacing w:after="0" w:line="276" w:lineRule="auto"/>
        <w:ind w:right="-288"/>
        <w:rPr>
          <w:rFonts w:ascii="Arial" w:hAnsi="Arial" w:cs="Arial"/>
          <w:sz w:val="22"/>
        </w:rPr>
      </w:pPr>
    </w:p>
    <w:p w14:paraId="69A4BD80" w14:textId="77777777" w:rsidR="00E275CE" w:rsidRPr="00E275CE" w:rsidRDefault="00E275CE" w:rsidP="00E275CE">
      <w:pPr>
        <w:spacing w:after="0" w:line="276" w:lineRule="auto"/>
        <w:ind w:right="-288"/>
        <w:rPr>
          <w:rFonts w:ascii="Arial" w:hAnsi="Arial" w:cs="Arial"/>
          <w:sz w:val="22"/>
        </w:rPr>
      </w:pPr>
    </w:p>
    <w:p w14:paraId="588430BC" w14:textId="77777777" w:rsidR="00E275CE" w:rsidRDefault="00E275CE" w:rsidP="00E275CE">
      <w:pPr>
        <w:spacing w:after="0" w:line="276" w:lineRule="auto"/>
        <w:ind w:right="-288"/>
        <w:rPr>
          <w:rFonts w:ascii="Arial" w:hAnsi="Arial" w:cs="Arial"/>
          <w:sz w:val="22"/>
        </w:rPr>
      </w:pPr>
    </w:p>
    <w:p w14:paraId="099AB9E9" w14:textId="77777777" w:rsidR="00E275CE" w:rsidRPr="00E275CE" w:rsidRDefault="00E275CE" w:rsidP="00E275CE">
      <w:pPr>
        <w:spacing w:after="0" w:line="276" w:lineRule="auto"/>
        <w:ind w:right="-288"/>
        <w:rPr>
          <w:rFonts w:ascii="Arial" w:hAnsi="Arial" w:cs="Arial"/>
          <w:sz w:val="22"/>
        </w:rPr>
      </w:pPr>
    </w:p>
    <w:p w14:paraId="482185B9" w14:textId="47F10007" w:rsidR="00E275CE" w:rsidRPr="00E275CE" w:rsidRDefault="00E275CE" w:rsidP="00DD7864">
      <w:pPr>
        <w:pStyle w:val="ListParagraph"/>
        <w:numPr>
          <w:ilvl w:val="1"/>
          <w:numId w:val="44"/>
        </w:numPr>
        <w:spacing w:after="0" w:line="360" w:lineRule="auto"/>
        <w:ind w:right="-288"/>
        <w:rPr>
          <w:rFonts w:ascii="Arial" w:hAnsi="Arial" w:cs="Arial"/>
          <w:b/>
          <w:bCs/>
          <w:sz w:val="22"/>
        </w:rPr>
      </w:pPr>
      <w:r w:rsidRPr="00E275CE">
        <w:rPr>
          <w:rFonts w:ascii="Arial" w:hAnsi="Arial" w:cs="Arial"/>
          <w:b/>
          <w:bCs/>
          <w:sz w:val="22"/>
        </w:rPr>
        <w:t>Team Composition and Responsibilities</w:t>
      </w:r>
    </w:p>
    <w:p w14:paraId="4913DEE0" w14:textId="790ACFE5" w:rsidR="00E275CE" w:rsidRPr="00E275CE" w:rsidRDefault="00E275CE" w:rsidP="00DD7864">
      <w:pPr>
        <w:pStyle w:val="ListParagraph"/>
        <w:numPr>
          <w:ilvl w:val="0"/>
          <w:numId w:val="58"/>
        </w:numPr>
        <w:spacing w:after="0" w:line="360" w:lineRule="auto"/>
        <w:ind w:right="-288"/>
        <w:rPr>
          <w:rFonts w:ascii="Arial" w:hAnsi="Arial" w:cs="Arial"/>
          <w:sz w:val="22"/>
        </w:rPr>
      </w:pPr>
      <w:r w:rsidRPr="00E275CE">
        <w:rPr>
          <w:rFonts w:ascii="Arial" w:hAnsi="Arial" w:cs="Arial"/>
          <w:b/>
          <w:bCs/>
          <w:sz w:val="22"/>
        </w:rPr>
        <w:t>Audit Team</w:t>
      </w:r>
      <w:r w:rsidRPr="00E275CE">
        <w:rPr>
          <w:rFonts w:ascii="Arial" w:hAnsi="Arial" w:cs="Arial"/>
          <w:sz w:val="22"/>
        </w:rPr>
        <w:t>: List the members of the audit team, their roles, and responsibilities</w:t>
      </w:r>
      <w:r>
        <w:rPr>
          <w:rFonts w:ascii="Arial" w:hAnsi="Arial" w:cs="Arial"/>
          <w:sz w:val="22"/>
        </w:rPr>
        <w:t xml:space="preserve"> and attach CVs.</w:t>
      </w:r>
    </w:p>
    <w:p w14:paraId="07EB10E4" w14:textId="2E9FBDEE" w:rsidR="00E275CE" w:rsidRPr="00E275CE" w:rsidRDefault="00E275CE" w:rsidP="00DD7864">
      <w:pPr>
        <w:pStyle w:val="ListParagraph"/>
        <w:numPr>
          <w:ilvl w:val="0"/>
          <w:numId w:val="58"/>
        </w:numPr>
        <w:spacing w:after="0" w:line="360" w:lineRule="auto"/>
        <w:ind w:right="-288"/>
        <w:rPr>
          <w:rFonts w:ascii="Arial" w:hAnsi="Arial" w:cs="Arial"/>
          <w:sz w:val="22"/>
        </w:rPr>
      </w:pPr>
      <w:r w:rsidRPr="00E275CE">
        <w:rPr>
          <w:rFonts w:ascii="Arial" w:hAnsi="Arial" w:cs="Arial"/>
          <w:b/>
          <w:bCs/>
          <w:sz w:val="22"/>
        </w:rPr>
        <w:t>Penetration Testing Team</w:t>
      </w:r>
      <w:r w:rsidRPr="00E275CE">
        <w:rPr>
          <w:rFonts w:ascii="Arial" w:hAnsi="Arial" w:cs="Arial"/>
          <w:sz w:val="22"/>
        </w:rPr>
        <w:t>: List the members of the penetration testing team, their roles, and responsibilities</w:t>
      </w:r>
      <w:r w:rsidR="005750DF">
        <w:rPr>
          <w:rFonts w:ascii="Arial" w:hAnsi="Arial" w:cs="Arial"/>
          <w:sz w:val="22"/>
        </w:rPr>
        <w:t>,</w:t>
      </w:r>
      <w:r>
        <w:rPr>
          <w:rFonts w:ascii="Arial" w:hAnsi="Arial" w:cs="Arial"/>
          <w:sz w:val="22"/>
        </w:rPr>
        <w:t xml:space="preserve"> and attach CVs.</w:t>
      </w:r>
    </w:p>
    <w:p w14:paraId="5B51B7DF" w14:textId="52435F98" w:rsidR="00E275CE" w:rsidRPr="00E275CE" w:rsidRDefault="00E275CE" w:rsidP="00DD7864">
      <w:pPr>
        <w:pStyle w:val="ListParagraph"/>
        <w:numPr>
          <w:ilvl w:val="0"/>
          <w:numId w:val="58"/>
        </w:numPr>
        <w:spacing w:after="0" w:line="360" w:lineRule="auto"/>
        <w:ind w:right="-288"/>
        <w:rPr>
          <w:rFonts w:ascii="Arial" w:hAnsi="Arial" w:cs="Arial"/>
          <w:sz w:val="22"/>
        </w:rPr>
      </w:pPr>
      <w:r w:rsidRPr="00E275CE">
        <w:rPr>
          <w:rFonts w:ascii="Arial" w:hAnsi="Arial" w:cs="Arial"/>
          <w:b/>
          <w:bCs/>
          <w:sz w:val="22"/>
        </w:rPr>
        <w:t>Client Responsibilities</w:t>
      </w:r>
      <w:r w:rsidRPr="00E275CE">
        <w:rPr>
          <w:rFonts w:ascii="Arial" w:hAnsi="Arial" w:cs="Arial"/>
          <w:sz w:val="22"/>
        </w:rPr>
        <w:t>: Outline the responsibilities of Kimisitu Sacco, such as providing access to systems, documentation, and personnel.</w:t>
      </w:r>
    </w:p>
    <w:p w14:paraId="700C71D7" w14:textId="5BC624AF" w:rsidR="00E275CE" w:rsidRPr="00E275CE" w:rsidRDefault="00E275CE" w:rsidP="00E275CE">
      <w:pPr>
        <w:spacing w:after="0" w:line="360" w:lineRule="auto"/>
        <w:ind w:left="576" w:right="-288" w:firstLine="0"/>
        <w:rPr>
          <w:rFonts w:ascii="Arial" w:hAnsi="Arial" w:cs="Arial"/>
          <w:b/>
          <w:bCs/>
          <w:sz w:val="22"/>
        </w:rPr>
      </w:pPr>
      <w:r>
        <w:rPr>
          <w:rFonts w:ascii="Arial" w:hAnsi="Arial" w:cs="Arial"/>
          <w:b/>
          <w:bCs/>
          <w:sz w:val="22"/>
        </w:rPr>
        <w:t>5.0</w:t>
      </w:r>
      <w:r w:rsidRPr="00E275CE">
        <w:rPr>
          <w:rFonts w:ascii="Arial" w:hAnsi="Arial" w:cs="Arial"/>
          <w:b/>
          <w:bCs/>
          <w:sz w:val="22"/>
        </w:rPr>
        <w:t xml:space="preserve"> Confidentiality and Data Security</w:t>
      </w:r>
    </w:p>
    <w:p w14:paraId="28784409" w14:textId="77777777" w:rsidR="00E275CE" w:rsidRPr="00E275CE" w:rsidRDefault="00E275CE" w:rsidP="00DD7864">
      <w:pPr>
        <w:pStyle w:val="ListParagraph"/>
        <w:numPr>
          <w:ilvl w:val="0"/>
          <w:numId w:val="60"/>
        </w:numPr>
        <w:spacing w:after="0" w:line="360" w:lineRule="auto"/>
        <w:ind w:right="-288"/>
        <w:rPr>
          <w:rFonts w:ascii="Arial" w:hAnsi="Arial" w:cs="Arial"/>
          <w:sz w:val="22"/>
        </w:rPr>
      </w:pPr>
      <w:r w:rsidRPr="00E275CE">
        <w:rPr>
          <w:rFonts w:ascii="Arial" w:hAnsi="Arial" w:cs="Arial"/>
          <w:b/>
          <w:bCs/>
          <w:sz w:val="22"/>
        </w:rPr>
        <w:t>Confidentiality Agreement</w:t>
      </w:r>
      <w:r w:rsidRPr="00E275CE">
        <w:rPr>
          <w:rFonts w:ascii="Arial" w:hAnsi="Arial" w:cs="Arial"/>
          <w:sz w:val="22"/>
        </w:rPr>
        <w:t>: Requirement for signing a confidentiality agreement to protect sensitive information.</w:t>
      </w:r>
    </w:p>
    <w:p w14:paraId="28D6DBB9" w14:textId="77777777" w:rsidR="00E275CE" w:rsidRPr="00E275CE" w:rsidRDefault="00E275CE" w:rsidP="00DD7864">
      <w:pPr>
        <w:pStyle w:val="ListParagraph"/>
        <w:numPr>
          <w:ilvl w:val="0"/>
          <w:numId w:val="60"/>
        </w:numPr>
        <w:spacing w:after="0" w:line="360" w:lineRule="auto"/>
        <w:ind w:right="-288"/>
        <w:rPr>
          <w:rFonts w:ascii="Arial" w:hAnsi="Arial" w:cs="Arial"/>
          <w:sz w:val="22"/>
        </w:rPr>
      </w:pPr>
      <w:r w:rsidRPr="00E275CE">
        <w:rPr>
          <w:rFonts w:ascii="Arial" w:hAnsi="Arial" w:cs="Arial"/>
          <w:b/>
          <w:bCs/>
          <w:sz w:val="22"/>
        </w:rPr>
        <w:t>Data Security Measures</w:t>
      </w:r>
      <w:r w:rsidRPr="00E275CE">
        <w:rPr>
          <w:rFonts w:ascii="Arial" w:hAnsi="Arial" w:cs="Arial"/>
          <w:sz w:val="22"/>
        </w:rPr>
        <w:t>: Ensure that all data collected during the audit and testing is securely handled and stored.</w:t>
      </w:r>
    </w:p>
    <w:p w14:paraId="55B80280" w14:textId="652FDB64" w:rsidR="00E275CE" w:rsidRPr="00E275CE" w:rsidRDefault="00E275CE" w:rsidP="00E275CE">
      <w:pPr>
        <w:spacing w:after="0" w:line="360" w:lineRule="auto"/>
        <w:ind w:left="576" w:right="-288" w:firstLine="0"/>
        <w:rPr>
          <w:rFonts w:ascii="Arial" w:hAnsi="Arial" w:cs="Arial"/>
          <w:b/>
          <w:bCs/>
          <w:sz w:val="22"/>
        </w:rPr>
      </w:pPr>
      <w:r>
        <w:rPr>
          <w:rFonts w:ascii="Arial" w:hAnsi="Arial" w:cs="Arial"/>
          <w:b/>
          <w:bCs/>
          <w:sz w:val="22"/>
        </w:rPr>
        <w:t xml:space="preserve">6.0 </w:t>
      </w:r>
      <w:r w:rsidRPr="00E275CE">
        <w:rPr>
          <w:rFonts w:ascii="Arial" w:hAnsi="Arial" w:cs="Arial"/>
          <w:b/>
          <w:bCs/>
          <w:sz w:val="22"/>
        </w:rPr>
        <w:t>Evaluation and Reporting</w:t>
      </w:r>
    </w:p>
    <w:p w14:paraId="0F44CE7B" w14:textId="77777777" w:rsidR="00E275CE" w:rsidRPr="00E275CE" w:rsidRDefault="00E275CE" w:rsidP="00DD7864">
      <w:pPr>
        <w:pStyle w:val="ListParagraph"/>
        <w:numPr>
          <w:ilvl w:val="0"/>
          <w:numId w:val="59"/>
        </w:numPr>
        <w:spacing w:after="0" w:line="360" w:lineRule="auto"/>
        <w:ind w:right="-288"/>
        <w:rPr>
          <w:rFonts w:ascii="Arial" w:hAnsi="Arial" w:cs="Arial"/>
          <w:sz w:val="22"/>
        </w:rPr>
      </w:pPr>
      <w:r w:rsidRPr="00E275CE">
        <w:rPr>
          <w:rFonts w:ascii="Arial" w:hAnsi="Arial" w:cs="Arial"/>
          <w:b/>
          <w:bCs/>
          <w:sz w:val="22"/>
        </w:rPr>
        <w:t>Progress Reports</w:t>
      </w:r>
      <w:r w:rsidRPr="00E275CE">
        <w:rPr>
          <w:rFonts w:ascii="Arial" w:hAnsi="Arial" w:cs="Arial"/>
          <w:sz w:val="22"/>
        </w:rPr>
        <w:t>: Regular updates on the progress of the audit and testing.</w:t>
      </w:r>
    </w:p>
    <w:p w14:paraId="5DB20053" w14:textId="77777777" w:rsidR="00E275CE" w:rsidRPr="00E275CE" w:rsidRDefault="00E275CE" w:rsidP="00DD7864">
      <w:pPr>
        <w:pStyle w:val="ListParagraph"/>
        <w:numPr>
          <w:ilvl w:val="0"/>
          <w:numId w:val="59"/>
        </w:numPr>
        <w:spacing w:after="0" w:line="360" w:lineRule="auto"/>
        <w:ind w:right="-288"/>
        <w:rPr>
          <w:rFonts w:ascii="Arial" w:hAnsi="Arial" w:cs="Arial"/>
          <w:sz w:val="22"/>
        </w:rPr>
      </w:pPr>
      <w:r w:rsidRPr="00E275CE">
        <w:rPr>
          <w:rFonts w:ascii="Arial" w:hAnsi="Arial" w:cs="Arial"/>
          <w:b/>
          <w:bCs/>
          <w:sz w:val="22"/>
        </w:rPr>
        <w:t>Final Report</w:t>
      </w:r>
      <w:r w:rsidRPr="00E275CE">
        <w:rPr>
          <w:rFonts w:ascii="Arial" w:hAnsi="Arial" w:cs="Arial"/>
          <w:sz w:val="22"/>
        </w:rPr>
        <w:t>: Detailed final report with all findings and recommendations.</w:t>
      </w:r>
    </w:p>
    <w:p w14:paraId="10C36079" w14:textId="77777777" w:rsidR="00E275CE" w:rsidRPr="00E275CE" w:rsidRDefault="00E275CE" w:rsidP="00DD7864">
      <w:pPr>
        <w:pStyle w:val="ListParagraph"/>
        <w:numPr>
          <w:ilvl w:val="0"/>
          <w:numId w:val="59"/>
        </w:numPr>
        <w:spacing w:after="0" w:line="360" w:lineRule="auto"/>
        <w:ind w:right="-288"/>
        <w:rPr>
          <w:rFonts w:ascii="Arial" w:hAnsi="Arial" w:cs="Arial"/>
          <w:sz w:val="22"/>
        </w:rPr>
      </w:pPr>
      <w:r w:rsidRPr="00E275CE">
        <w:rPr>
          <w:rFonts w:ascii="Arial" w:hAnsi="Arial" w:cs="Arial"/>
          <w:b/>
          <w:bCs/>
          <w:sz w:val="22"/>
        </w:rPr>
        <w:t>Feedback Mechanism</w:t>
      </w:r>
      <w:r w:rsidRPr="00E275CE">
        <w:rPr>
          <w:rFonts w:ascii="Arial" w:hAnsi="Arial" w:cs="Arial"/>
          <w:sz w:val="22"/>
        </w:rPr>
        <w:t>: A process for Kimisitu Sacco to provide feedback on the findings and recommendations.</w:t>
      </w:r>
    </w:p>
    <w:p w14:paraId="535A3EA1" w14:textId="77777777" w:rsidR="00E275CE" w:rsidRPr="00E275CE" w:rsidRDefault="00E275CE" w:rsidP="00E275CE">
      <w:pPr>
        <w:spacing w:after="0" w:line="276" w:lineRule="auto"/>
        <w:ind w:right="-288"/>
        <w:rPr>
          <w:rFonts w:ascii="Arial" w:hAnsi="Arial" w:cs="Arial"/>
          <w:sz w:val="22"/>
        </w:rPr>
      </w:pPr>
    </w:p>
    <w:p w14:paraId="508958EE" w14:textId="77777777" w:rsidR="00B64CFB" w:rsidRDefault="00B64CFB" w:rsidP="00E275CE">
      <w:pPr>
        <w:spacing w:after="0" w:line="276" w:lineRule="auto"/>
        <w:ind w:left="1524" w:right="7" w:firstLine="0"/>
        <w:rPr>
          <w:rFonts w:ascii="Arial" w:hAnsi="Arial" w:cs="Arial"/>
          <w:sz w:val="22"/>
        </w:rPr>
      </w:pPr>
      <w:r>
        <w:rPr>
          <w:rFonts w:ascii="Arial" w:hAnsi="Arial" w:cs="Arial"/>
          <w:sz w:val="22"/>
        </w:rPr>
        <w:br w:type="page"/>
      </w:r>
    </w:p>
    <w:p w14:paraId="402592DB" w14:textId="77777777" w:rsidR="00B64CFB" w:rsidRPr="00A91E2B" w:rsidRDefault="00B64CFB" w:rsidP="00445E01">
      <w:pPr>
        <w:spacing w:after="0" w:line="360" w:lineRule="auto"/>
        <w:ind w:left="1524" w:right="7" w:firstLine="0"/>
        <w:rPr>
          <w:rFonts w:ascii="Arial" w:hAnsi="Arial" w:cs="Arial"/>
          <w:sz w:val="22"/>
        </w:rPr>
      </w:pPr>
    </w:p>
    <w:p w14:paraId="7C7FA0B7" w14:textId="69D9D235" w:rsidR="00541AFE" w:rsidRPr="00B64CFB" w:rsidRDefault="00E275CE" w:rsidP="00445E01">
      <w:pPr>
        <w:spacing w:after="0" w:line="360" w:lineRule="auto"/>
        <w:ind w:left="264" w:firstLine="0"/>
        <w:rPr>
          <w:rFonts w:ascii="Arial" w:hAnsi="Arial" w:cs="Arial"/>
          <w:b/>
          <w:bCs/>
          <w:sz w:val="22"/>
        </w:rPr>
      </w:pPr>
      <w:r>
        <w:rPr>
          <w:rFonts w:ascii="Arial" w:hAnsi="Arial" w:cs="Arial"/>
          <w:b/>
          <w:bCs/>
          <w:sz w:val="22"/>
        </w:rPr>
        <w:t xml:space="preserve">7.0 </w:t>
      </w:r>
      <w:r w:rsidR="00214F77" w:rsidRPr="00B64CFB">
        <w:rPr>
          <w:rFonts w:ascii="Arial" w:hAnsi="Arial" w:cs="Arial"/>
          <w:b/>
          <w:bCs/>
          <w:sz w:val="22"/>
        </w:rPr>
        <w:t xml:space="preserve">EVALUATION CRITERIA </w:t>
      </w:r>
    </w:p>
    <w:p w14:paraId="47457F6C" w14:textId="77777777" w:rsidR="00541AFE" w:rsidRPr="00A91E2B" w:rsidRDefault="00214F77" w:rsidP="00DD7864">
      <w:pPr>
        <w:numPr>
          <w:ilvl w:val="0"/>
          <w:numId w:val="29"/>
        </w:numPr>
        <w:spacing w:after="0" w:line="360" w:lineRule="auto"/>
        <w:ind w:hanging="360"/>
        <w:rPr>
          <w:rFonts w:ascii="Arial" w:hAnsi="Arial" w:cs="Arial"/>
          <w:sz w:val="22"/>
        </w:rPr>
      </w:pPr>
      <w:r w:rsidRPr="00A91E2B">
        <w:rPr>
          <w:rFonts w:ascii="Arial" w:hAnsi="Arial" w:cs="Arial"/>
          <w:sz w:val="22"/>
        </w:rPr>
        <w:t xml:space="preserve">Mandatory Criteria </w:t>
      </w:r>
    </w:p>
    <w:tbl>
      <w:tblPr>
        <w:tblW w:w="9901" w:type="dxa"/>
        <w:tblInd w:w="-6" w:type="dxa"/>
        <w:tblCellMar>
          <w:top w:w="54" w:type="dxa"/>
          <w:left w:w="4" w:type="dxa"/>
          <w:right w:w="47" w:type="dxa"/>
        </w:tblCellMar>
        <w:tblLook w:val="04A0" w:firstRow="1" w:lastRow="0" w:firstColumn="1" w:lastColumn="0" w:noHBand="0" w:noVBand="1"/>
      </w:tblPr>
      <w:tblGrid>
        <w:gridCol w:w="799"/>
        <w:gridCol w:w="6852"/>
        <w:gridCol w:w="2250"/>
      </w:tblGrid>
      <w:tr w:rsidR="00541AFE" w:rsidRPr="00A91E2B" w14:paraId="127A4AAA" w14:textId="77777777" w:rsidTr="00466ED6">
        <w:trPr>
          <w:trHeight w:val="496"/>
        </w:trPr>
        <w:tc>
          <w:tcPr>
            <w:tcW w:w="799" w:type="dxa"/>
            <w:tcBorders>
              <w:top w:val="single" w:sz="5" w:space="0" w:color="000000"/>
              <w:left w:val="single" w:sz="5" w:space="0" w:color="000000"/>
              <w:bottom w:val="single" w:sz="5" w:space="0" w:color="000000"/>
              <w:right w:val="single" w:sz="5" w:space="0" w:color="000000"/>
            </w:tcBorders>
            <w:shd w:val="clear" w:color="auto" w:fill="auto"/>
          </w:tcPr>
          <w:p w14:paraId="50361E49" w14:textId="77777777" w:rsidR="00541AFE" w:rsidRPr="00466ED6" w:rsidRDefault="00214F77" w:rsidP="00466ED6">
            <w:pPr>
              <w:spacing w:after="0" w:line="360" w:lineRule="auto"/>
              <w:ind w:left="4" w:firstLine="0"/>
              <w:rPr>
                <w:rFonts w:ascii="Arial" w:hAnsi="Arial" w:cs="Arial"/>
                <w:sz w:val="22"/>
              </w:rPr>
            </w:pPr>
            <w:r w:rsidRPr="00466ED6">
              <w:rPr>
                <w:rFonts w:ascii="Arial" w:hAnsi="Arial" w:cs="Arial"/>
                <w:sz w:val="22"/>
              </w:rPr>
              <w:t xml:space="preserve">S/No. </w:t>
            </w:r>
          </w:p>
        </w:tc>
        <w:tc>
          <w:tcPr>
            <w:tcW w:w="6852" w:type="dxa"/>
            <w:tcBorders>
              <w:top w:val="single" w:sz="5" w:space="0" w:color="000000"/>
              <w:left w:val="single" w:sz="5" w:space="0" w:color="000000"/>
              <w:bottom w:val="single" w:sz="5" w:space="0" w:color="000000"/>
              <w:right w:val="single" w:sz="5" w:space="0" w:color="000000"/>
            </w:tcBorders>
            <w:shd w:val="clear" w:color="auto" w:fill="auto"/>
          </w:tcPr>
          <w:p w14:paraId="4734BE5F" w14:textId="77777777" w:rsidR="00541AFE" w:rsidRPr="00466ED6" w:rsidRDefault="00214F77" w:rsidP="00466ED6">
            <w:pPr>
              <w:spacing w:after="0" w:line="360" w:lineRule="auto"/>
              <w:ind w:left="0" w:firstLine="0"/>
              <w:rPr>
                <w:rFonts w:ascii="Arial" w:hAnsi="Arial" w:cs="Arial"/>
                <w:sz w:val="22"/>
              </w:rPr>
            </w:pPr>
            <w:r w:rsidRPr="00466ED6">
              <w:rPr>
                <w:rFonts w:ascii="Arial" w:hAnsi="Arial" w:cs="Arial"/>
                <w:sz w:val="22"/>
              </w:rPr>
              <w:t xml:space="preserve">Particulars </w:t>
            </w:r>
          </w:p>
        </w:tc>
        <w:tc>
          <w:tcPr>
            <w:tcW w:w="2250" w:type="dxa"/>
            <w:tcBorders>
              <w:top w:val="single" w:sz="5" w:space="0" w:color="000000"/>
              <w:left w:val="single" w:sz="5" w:space="0" w:color="000000"/>
              <w:bottom w:val="single" w:sz="5" w:space="0" w:color="000000"/>
              <w:right w:val="single" w:sz="5" w:space="0" w:color="000000"/>
            </w:tcBorders>
            <w:shd w:val="clear" w:color="auto" w:fill="auto"/>
          </w:tcPr>
          <w:p w14:paraId="4D7812E9" w14:textId="77777777" w:rsidR="00541AFE" w:rsidRPr="00466ED6" w:rsidRDefault="00214F77" w:rsidP="00466ED6">
            <w:pPr>
              <w:spacing w:after="0" w:line="360" w:lineRule="auto"/>
              <w:ind w:left="0" w:firstLine="0"/>
              <w:rPr>
                <w:rFonts w:ascii="Arial" w:hAnsi="Arial" w:cs="Arial"/>
                <w:sz w:val="22"/>
              </w:rPr>
            </w:pPr>
            <w:r w:rsidRPr="00466ED6">
              <w:rPr>
                <w:rFonts w:ascii="Arial" w:hAnsi="Arial" w:cs="Arial"/>
                <w:sz w:val="22"/>
              </w:rPr>
              <w:t xml:space="preserve">REMARK ( X/√) </w:t>
            </w:r>
          </w:p>
        </w:tc>
      </w:tr>
      <w:tr w:rsidR="00752337" w:rsidRPr="00A91E2B" w14:paraId="473D1DDB" w14:textId="77777777" w:rsidTr="00466ED6">
        <w:trPr>
          <w:trHeight w:val="408"/>
        </w:trPr>
        <w:tc>
          <w:tcPr>
            <w:tcW w:w="799" w:type="dxa"/>
            <w:tcBorders>
              <w:top w:val="single" w:sz="5" w:space="0" w:color="000000"/>
              <w:left w:val="single" w:sz="5" w:space="0" w:color="000000"/>
              <w:bottom w:val="single" w:sz="5" w:space="0" w:color="000000"/>
              <w:right w:val="single" w:sz="5" w:space="0" w:color="000000"/>
            </w:tcBorders>
            <w:shd w:val="clear" w:color="auto" w:fill="auto"/>
          </w:tcPr>
          <w:p w14:paraId="788F2350" w14:textId="0F84296B" w:rsidR="00752337" w:rsidRPr="00466ED6" w:rsidRDefault="00752337" w:rsidP="00466ED6">
            <w:pPr>
              <w:spacing w:after="0" w:line="360" w:lineRule="auto"/>
              <w:ind w:left="4" w:firstLine="0"/>
              <w:rPr>
                <w:rFonts w:ascii="Arial" w:hAnsi="Arial" w:cs="Arial"/>
                <w:sz w:val="22"/>
              </w:rPr>
            </w:pPr>
            <w:r w:rsidRPr="00466ED6">
              <w:rPr>
                <w:rFonts w:ascii="Arial" w:hAnsi="Arial" w:cs="Arial"/>
                <w:sz w:val="22"/>
              </w:rPr>
              <w:t xml:space="preserve">1 </w:t>
            </w:r>
          </w:p>
        </w:tc>
        <w:tc>
          <w:tcPr>
            <w:tcW w:w="6852" w:type="dxa"/>
            <w:tcBorders>
              <w:top w:val="single" w:sz="5" w:space="0" w:color="000000"/>
              <w:left w:val="single" w:sz="5" w:space="0" w:color="000000"/>
              <w:bottom w:val="single" w:sz="5" w:space="0" w:color="000000"/>
              <w:right w:val="single" w:sz="5" w:space="0" w:color="000000"/>
            </w:tcBorders>
            <w:shd w:val="clear" w:color="auto" w:fill="auto"/>
          </w:tcPr>
          <w:p w14:paraId="264A9FD0" w14:textId="54F82505" w:rsidR="00752337" w:rsidRPr="00466ED6" w:rsidRDefault="00752337" w:rsidP="00466ED6">
            <w:pPr>
              <w:spacing w:after="0" w:line="360" w:lineRule="auto"/>
              <w:ind w:left="1" w:firstLine="0"/>
              <w:rPr>
                <w:rFonts w:ascii="Arial" w:hAnsi="Arial" w:cs="Arial"/>
                <w:sz w:val="22"/>
              </w:rPr>
            </w:pPr>
            <w:r w:rsidRPr="00466ED6">
              <w:rPr>
                <w:rFonts w:ascii="Arial" w:hAnsi="Arial" w:cs="Arial"/>
                <w:sz w:val="22"/>
              </w:rPr>
              <w:t xml:space="preserve">Declaration form filled, signed, and stamped  </w:t>
            </w:r>
            <w:r w:rsidRPr="00466ED6">
              <w:rPr>
                <w:rFonts w:ascii="Arial" w:hAnsi="Arial" w:cs="Arial"/>
                <w:sz w:val="22"/>
                <w:vertAlign w:val="superscript"/>
              </w:rPr>
              <w:t xml:space="preserve"> </w:t>
            </w:r>
          </w:p>
        </w:tc>
        <w:tc>
          <w:tcPr>
            <w:tcW w:w="2250" w:type="dxa"/>
            <w:tcBorders>
              <w:top w:val="single" w:sz="5" w:space="0" w:color="000000"/>
              <w:left w:val="single" w:sz="5" w:space="0" w:color="000000"/>
              <w:bottom w:val="single" w:sz="5" w:space="0" w:color="000000"/>
              <w:right w:val="single" w:sz="5" w:space="0" w:color="000000"/>
            </w:tcBorders>
            <w:shd w:val="clear" w:color="auto" w:fill="auto"/>
          </w:tcPr>
          <w:p w14:paraId="17E1A9D5" w14:textId="7917FF05" w:rsidR="00752337" w:rsidRPr="00466ED6" w:rsidRDefault="00752337" w:rsidP="00466ED6">
            <w:pPr>
              <w:spacing w:after="0" w:line="360" w:lineRule="auto"/>
              <w:ind w:left="115" w:firstLine="0"/>
              <w:rPr>
                <w:rFonts w:ascii="Arial" w:hAnsi="Arial" w:cs="Arial"/>
                <w:sz w:val="22"/>
              </w:rPr>
            </w:pPr>
            <w:r w:rsidRPr="00466ED6">
              <w:rPr>
                <w:rFonts w:ascii="Arial" w:hAnsi="Arial" w:cs="Arial"/>
                <w:sz w:val="22"/>
              </w:rPr>
              <w:t xml:space="preserve"> </w:t>
            </w:r>
          </w:p>
        </w:tc>
      </w:tr>
      <w:tr w:rsidR="00752337" w:rsidRPr="00A91E2B" w14:paraId="42957E9B" w14:textId="77777777" w:rsidTr="00466ED6">
        <w:trPr>
          <w:trHeight w:val="408"/>
        </w:trPr>
        <w:tc>
          <w:tcPr>
            <w:tcW w:w="799" w:type="dxa"/>
            <w:tcBorders>
              <w:top w:val="single" w:sz="5" w:space="0" w:color="000000"/>
              <w:left w:val="single" w:sz="5" w:space="0" w:color="000000"/>
              <w:bottom w:val="single" w:sz="5" w:space="0" w:color="000000"/>
              <w:right w:val="single" w:sz="5" w:space="0" w:color="000000"/>
            </w:tcBorders>
            <w:shd w:val="clear" w:color="auto" w:fill="auto"/>
          </w:tcPr>
          <w:p w14:paraId="0EAF2D5C" w14:textId="0F22B487" w:rsidR="00752337" w:rsidRPr="00466ED6" w:rsidRDefault="00752337" w:rsidP="00466ED6">
            <w:pPr>
              <w:spacing w:after="0" w:line="360" w:lineRule="auto"/>
              <w:ind w:left="4" w:firstLine="0"/>
              <w:rPr>
                <w:rFonts w:ascii="Arial" w:hAnsi="Arial" w:cs="Arial"/>
                <w:sz w:val="22"/>
              </w:rPr>
            </w:pPr>
            <w:r w:rsidRPr="00466ED6">
              <w:rPr>
                <w:rFonts w:ascii="Arial" w:hAnsi="Arial" w:cs="Arial"/>
                <w:sz w:val="22"/>
              </w:rPr>
              <w:t>2</w:t>
            </w:r>
          </w:p>
        </w:tc>
        <w:tc>
          <w:tcPr>
            <w:tcW w:w="6852" w:type="dxa"/>
            <w:tcBorders>
              <w:top w:val="single" w:sz="5" w:space="0" w:color="000000"/>
              <w:left w:val="single" w:sz="5" w:space="0" w:color="000000"/>
              <w:bottom w:val="single" w:sz="5" w:space="0" w:color="000000"/>
              <w:right w:val="single" w:sz="5" w:space="0" w:color="000000"/>
            </w:tcBorders>
            <w:shd w:val="clear" w:color="auto" w:fill="auto"/>
          </w:tcPr>
          <w:p w14:paraId="716BCAE1" w14:textId="3F298F79" w:rsidR="00752337" w:rsidRPr="00466ED6" w:rsidRDefault="00752337" w:rsidP="00466ED6">
            <w:pPr>
              <w:spacing w:after="0" w:line="360" w:lineRule="auto"/>
              <w:ind w:left="1" w:firstLine="0"/>
              <w:rPr>
                <w:rFonts w:ascii="Arial" w:hAnsi="Arial" w:cs="Arial"/>
                <w:sz w:val="22"/>
              </w:rPr>
            </w:pPr>
            <w:r w:rsidRPr="00466ED6">
              <w:rPr>
                <w:rFonts w:ascii="Arial" w:hAnsi="Arial" w:cs="Arial"/>
                <w:sz w:val="22"/>
              </w:rPr>
              <w:t xml:space="preserve">Confidential Business Questionnaire fully filled </w:t>
            </w:r>
          </w:p>
        </w:tc>
        <w:tc>
          <w:tcPr>
            <w:tcW w:w="2250" w:type="dxa"/>
            <w:tcBorders>
              <w:top w:val="single" w:sz="5" w:space="0" w:color="000000"/>
              <w:left w:val="single" w:sz="5" w:space="0" w:color="000000"/>
              <w:bottom w:val="single" w:sz="5" w:space="0" w:color="000000"/>
              <w:right w:val="single" w:sz="5" w:space="0" w:color="000000"/>
            </w:tcBorders>
            <w:shd w:val="clear" w:color="auto" w:fill="auto"/>
          </w:tcPr>
          <w:p w14:paraId="4F531D3D" w14:textId="0D3FD43A" w:rsidR="00752337" w:rsidRPr="00466ED6" w:rsidRDefault="00752337" w:rsidP="00466ED6">
            <w:pPr>
              <w:spacing w:after="0" w:line="360" w:lineRule="auto"/>
              <w:ind w:left="115" w:firstLine="0"/>
              <w:rPr>
                <w:rFonts w:ascii="Arial" w:hAnsi="Arial" w:cs="Arial"/>
                <w:sz w:val="22"/>
              </w:rPr>
            </w:pPr>
            <w:r w:rsidRPr="00466ED6">
              <w:rPr>
                <w:rFonts w:ascii="Arial" w:hAnsi="Arial" w:cs="Arial"/>
                <w:sz w:val="22"/>
              </w:rPr>
              <w:t xml:space="preserve"> </w:t>
            </w:r>
          </w:p>
        </w:tc>
      </w:tr>
      <w:tr w:rsidR="00752337" w:rsidRPr="00A91E2B" w14:paraId="1F5D2C51" w14:textId="77777777" w:rsidTr="00466ED6">
        <w:trPr>
          <w:trHeight w:val="468"/>
        </w:trPr>
        <w:tc>
          <w:tcPr>
            <w:tcW w:w="799" w:type="dxa"/>
            <w:tcBorders>
              <w:top w:val="single" w:sz="5" w:space="0" w:color="000000"/>
              <w:left w:val="single" w:sz="5" w:space="0" w:color="000000"/>
              <w:bottom w:val="single" w:sz="5" w:space="0" w:color="000000"/>
              <w:right w:val="single" w:sz="5" w:space="0" w:color="000000"/>
            </w:tcBorders>
            <w:shd w:val="clear" w:color="auto" w:fill="auto"/>
          </w:tcPr>
          <w:p w14:paraId="7C26EB27" w14:textId="25DC5202" w:rsidR="00752337" w:rsidRPr="00466ED6" w:rsidRDefault="00752337" w:rsidP="00466ED6">
            <w:pPr>
              <w:spacing w:after="0" w:line="360" w:lineRule="auto"/>
              <w:ind w:left="4" w:firstLine="0"/>
              <w:rPr>
                <w:rFonts w:ascii="Arial" w:hAnsi="Arial" w:cs="Arial"/>
                <w:sz w:val="22"/>
              </w:rPr>
            </w:pPr>
            <w:r w:rsidRPr="00466ED6">
              <w:rPr>
                <w:rFonts w:ascii="Arial" w:hAnsi="Arial" w:cs="Arial"/>
                <w:sz w:val="22"/>
              </w:rPr>
              <w:t>3</w:t>
            </w:r>
          </w:p>
        </w:tc>
        <w:tc>
          <w:tcPr>
            <w:tcW w:w="6852" w:type="dxa"/>
            <w:tcBorders>
              <w:top w:val="single" w:sz="5" w:space="0" w:color="000000"/>
              <w:left w:val="single" w:sz="5" w:space="0" w:color="000000"/>
              <w:bottom w:val="single" w:sz="5" w:space="0" w:color="000000"/>
              <w:right w:val="single" w:sz="5" w:space="0" w:color="000000"/>
            </w:tcBorders>
            <w:shd w:val="clear" w:color="auto" w:fill="auto"/>
          </w:tcPr>
          <w:p w14:paraId="7C18381E" w14:textId="059DBEA2" w:rsidR="00752337" w:rsidRPr="00466ED6" w:rsidRDefault="00752337" w:rsidP="00466ED6">
            <w:pPr>
              <w:spacing w:after="0" w:line="360" w:lineRule="auto"/>
              <w:ind w:left="1" w:firstLine="0"/>
              <w:rPr>
                <w:rFonts w:ascii="Arial" w:hAnsi="Arial" w:cs="Arial"/>
                <w:sz w:val="22"/>
              </w:rPr>
            </w:pPr>
            <w:r w:rsidRPr="00466ED6">
              <w:rPr>
                <w:rFonts w:ascii="Arial" w:hAnsi="Arial" w:cs="Arial"/>
                <w:sz w:val="22"/>
              </w:rPr>
              <w:t xml:space="preserve">A valid Business permit (proof of payment of the same will not be considered as a valid business permit). </w:t>
            </w:r>
          </w:p>
        </w:tc>
        <w:tc>
          <w:tcPr>
            <w:tcW w:w="2250" w:type="dxa"/>
            <w:tcBorders>
              <w:top w:val="single" w:sz="5" w:space="0" w:color="000000"/>
              <w:left w:val="single" w:sz="5" w:space="0" w:color="000000"/>
              <w:bottom w:val="single" w:sz="5" w:space="0" w:color="000000"/>
              <w:right w:val="single" w:sz="5" w:space="0" w:color="000000"/>
            </w:tcBorders>
            <w:shd w:val="clear" w:color="auto" w:fill="auto"/>
          </w:tcPr>
          <w:p w14:paraId="482DC7F7" w14:textId="1576A02C" w:rsidR="00752337" w:rsidRPr="00466ED6" w:rsidRDefault="00752337" w:rsidP="00466ED6">
            <w:pPr>
              <w:spacing w:after="0" w:line="360" w:lineRule="auto"/>
              <w:ind w:left="102" w:firstLine="0"/>
              <w:rPr>
                <w:rFonts w:ascii="Arial" w:hAnsi="Arial" w:cs="Arial"/>
                <w:sz w:val="22"/>
              </w:rPr>
            </w:pPr>
            <w:r w:rsidRPr="00466ED6">
              <w:rPr>
                <w:rFonts w:ascii="Arial" w:hAnsi="Arial" w:cs="Arial"/>
                <w:sz w:val="22"/>
              </w:rPr>
              <w:t xml:space="preserve"> </w:t>
            </w:r>
          </w:p>
        </w:tc>
      </w:tr>
      <w:tr w:rsidR="00752337" w:rsidRPr="00A91E2B" w14:paraId="0D5F3C59" w14:textId="77777777" w:rsidTr="00466ED6">
        <w:trPr>
          <w:trHeight w:val="418"/>
        </w:trPr>
        <w:tc>
          <w:tcPr>
            <w:tcW w:w="799" w:type="dxa"/>
            <w:tcBorders>
              <w:top w:val="single" w:sz="5" w:space="0" w:color="000000"/>
              <w:left w:val="single" w:sz="5" w:space="0" w:color="000000"/>
              <w:bottom w:val="single" w:sz="5" w:space="0" w:color="000000"/>
              <w:right w:val="single" w:sz="5" w:space="0" w:color="000000"/>
            </w:tcBorders>
            <w:shd w:val="clear" w:color="auto" w:fill="auto"/>
          </w:tcPr>
          <w:p w14:paraId="5479F43E" w14:textId="710E53A0" w:rsidR="00752337" w:rsidRPr="00466ED6" w:rsidRDefault="00752337" w:rsidP="00466ED6">
            <w:pPr>
              <w:spacing w:after="0" w:line="360" w:lineRule="auto"/>
              <w:ind w:left="4" w:firstLine="0"/>
              <w:rPr>
                <w:rFonts w:ascii="Arial" w:hAnsi="Arial" w:cs="Arial"/>
                <w:sz w:val="22"/>
              </w:rPr>
            </w:pPr>
            <w:r w:rsidRPr="00466ED6">
              <w:rPr>
                <w:rFonts w:ascii="Arial" w:hAnsi="Arial" w:cs="Arial"/>
                <w:sz w:val="22"/>
              </w:rPr>
              <w:t xml:space="preserve">4 </w:t>
            </w:r>
          </w:p>
        </w:tc>
        <w:tc>
          <w:tcPr>
            <w:tcW w:w="6852" w:type="dxa"/>
            <w:tcBorders>
              <w:top w:val="single" w:sz="5" w:space="0" w:color="000000"/>
              <w:left w:val="single" w:sz="5" w:space="0" w:color="000000"/>
              <w:bottom w:val="single" w:sz="5" w:space="0" w:color="000000"/>
              <w:right w:val="single" w:sz="5" w:space="0" w:color="000000"/>
            </w:tcBorders>
            <w:shd w:val="clear" w:color="auto" w:fill="auto"/>
          </w:tcPr>
          <w:p w14:paraId="659BE00A" w14:textId="15113DFA" w:rsidR="00752337" w:rsidRPr="00466ED6" w:rsidRDefault="00752337" w:rsidP="00466ED6">
            <w:pPr>
              <w:spacing w:after="0" w:line="360" w:lineRule="auto"/>
              <w:ind w:left="1" w:firstLine="0"/>
              <w:rPr>
                <w:rFonts w:ascii="Arial" w:hAnsi="Arial" w:cs="Arial"/>
                <w:sz w:val="22"/>
              </w:rPr>
            </w:pPr>
            <w:r w:rsidRPr="00466ED6">
              <w:rPr>
                <w:rFonts w:ascii="Arial" w:hAnsi="Arial" w:cs="Arial"/>
                <w:sz w:val="22"/>
              </w:rPr>
              <w:t xml:space="preserve">Company profile </w:t>
            </w:r>
          </w:p>
        </w:tc>
        <w:tc>
          <w:tcPr>
            <w:tcW w:w="2250" w:type="dxa"/>
            <w:tcBorders>
              <w:top w:val="single" w:sz="5" w:space="0" w:color="000000"/>
              <w:left w:val="single" w:sz="5" w:space="0" w:color="000000"/>
              <w:bottom w:val="single" w:sz="5" w:space="0" w:color="000000"/>
              <w:right w:val="single" w:sz="5" w:space="0" w:color="000000"/>
            </w:tcBorders>
            <w:shd w:val="clear" w:color="auto" w:fill="auto"/>
          </w:tcPr>
          <w:p w14:paraId="27EEC098" w14:textId="35F9FDF7" w:rsidR="00752337" w:rsidRPr="00466ED6" w:rsidRDefault="00752337" w:rsidP="00466ED6">
            <w:pPr>
              <w:spacing w:after="0" w:line="360" w:lineRule="auto"/>
              <w:ind w:left="96" w:firstLine="0"/>
              <w:rPr>
                <w:rFonts w:ascii="Arial" w:hAnsi="Arial" w:cs="Arial"/>
                <w:sz w:val="22"/>
              </w:rPr>
            </w:pPr>
            <w:r w:rsidRPr="00466ED6">
              <w:rPr>
                <w:rFonts w:ascii="Arial" w:hAnsi="Arial" w:cs="Arial"/>
                <w:sz w:val="22"/>
              </w:rPr>
              <w:t xml:space="preserve"> </w:t>
            </w:r>
          </w:p>
        </w:tc>
      </w:tr>
      <w:tr w:rsidR="00752337" w:rsidRPr="00A91E2B" w14:paraId="7324E8CC" w14:textId="77777777" w:rsidTr="00466ED6">
        <w:trPr>
          <w:trHeight w:val="418"/>
        </w:trPr>
        <w:tc>
          <w:tcPr>
            <w:tcW w:w="799" w:type="dxa"/>
            <w:tcBorders>
              <w:top w:val="single" w:sz="5" w:space="0" w:color="000000"/>
              <w:left w:val="single" w:sz="5" w:space="0" w:color="000000"/>
              <w:bottom w:val="single" w:sz="5" w:space="0" w:color="000000"/>
              <w:right w:val="single" w:sz="5" w:space="0" w:color="000000"/>
            </w:tcBorders>
            <w:shd w:val="clear" w:color="auto" w:fill="auto"/>
          </w:tcPr>
          <w:p w14:paraId="7D65C3BC" w14:textId="075E48B7" w:rsidR="00752337" w:rsidRPr="00466ED6" w:rsidRDefault="005578F9" w:rsidP="00466ED6">
            <w:pPr>
              <w:spacing w:after="0" w:line="360" w:lineRule="auto"/>
              <w:ind w:left="4" w:firstLine="0"/>
              <w:rPr>
                <w:rFonts w:ascii="Arial" w:hAnsi="Arial" w:cs="Arial"/>
                <w:sz w:val="22"/>
              </w:rPr>
            </w:pPr>
            <w:r w:rsidRPr="00466ED6">
              <w:rPr>
                <w:rFonts w:ascii="Arial" w:hAnsi="Arial" w:cs="Arial"/>
                <w:sz w:val="22"/>
              </w:rPr>
              <w:t>5</w:t>
            </w:r>
          </w:p>
        </w:tc>
        <w:tc>
          <w:tcPr>
            <w:tcW w:w="6852" w:type="dxa"/>
            <w:tcBorders>
              <w:top w:val="single" w:sz="5" w:space="0" w:color="000000"/>
              <w:left w:val="single" w:sz="5" w:space="0" w:color="000000"/>
              <w:bottom w:val="single" w:sz="5" w:space="0" w:color="000000"/>
              <w:right w:val="single" w:sz="5" w:space="0" w:color="000000"/>
            </w:tcBorders>
            <w:shd w:val="clear" w:color="auto" w:fill="auto"/>
          </w:tcPr>
          <w:p w14:paraId="4412F56A" w14:textId="4C3BEFA4" w:rsidR="00752337" w:rsidRPr="00466ED6" w:rsidRDefault="00752337" w:rsidP="00466ED6">
            <w:pPr>
              <w:spacing w:after="0" w:line="360" w:lineRule="auto"/>
              <w:ind w:left="1" w:firstLine="0"/>
              <w:rPr>
                <w:rFonts w:ascii="Arial" w:hAnsi="Arial" w:cs="Arial"/>
                <w:sz w:val="22"/>
              </w:rPr>
            </w:pPr>
            <w:r w:rsidRPr="00466ED6">
              <w:rPr>
                <w:rFonts w:ascii="Arial" w:hAnsi="Arial" w:cs="Arial"/>
                <w:sz w:val="22"/>
              </w:rPr>
              <w:t xml:space="preserve">Valid Tax compliance certificate </w:t>
            </w:r>
          </w:p>
        </w:tc>
        <w:tc>
          <w:tcPr>
            <w:tcW w:w="2250" w:type="dxa"/>
            <w:tcBorders>
              <w:top w:val="single" w:sz="5" w:space="0" w:color="000000"/>
              <w:left w:val="single" w:sz="5" w:space="0" w:color="000000"/>
              <w:bottom w:val="single" w:sz="5" w:space="0" w:color="000000"/>
              <w:right w:val="single" w:sz="5" w:space="0" w:color="000000"/>
            </w:tcBorders>
            <w:shd w:val="clear" w:color="auto" w:fill="auto"/>
          </w:tcPr>
          <w:p w14:paraId="265DAF90" w14:textId="6F87F002" w:rsidR="00752337" w:rsidRPr="00466ED6" w:rsidRDefault="00752337" w:rsidP="00466ED6">
            <w:pPr>
              <w:spacing w:after="0" w:line="360" w:lineRule="auto"/>
              <w:ind w:left="109" w:firstLine="0"/>
              <w:rPr>
                <w:rFonts w:ascii="Arial" w:hAnsi="Arial" w:cs="Arial"/>
                <w:sz w:val="22"/>
              </w:rPr>
            </w:pPr>
            <w:r w:rsidRPr="00466ED6">
              <w:rPr>
                <w:rFonts w:ascii="Arial" w:hAnsi="Arial" w:cs="Arial"/>
                <w:sz w:val="22"/>
              </w:rPr>
              <w:t xml:space="preserve"> </w:t>
            </w:r>
          </w:p>
        </w:tc>
      </w:tr>
      <w:tr w:rsidR="00752337" w:rsidRPr="00A91E2B" w14:paraId="6975EF81" w14:textId="77777777" w:rsidTr="00466ED6">
        <w:trPr>
          <w:trHeight w:val="535"/>
        </w:trPr>
        <w:tc>
          <w:tcPr>
            <w:tcW w:w="799" w:type="dxa"/>
            <w:tcBorders>
              <w:top w:val="single" w:sz="5" w:space="0" w:color="000000"/>
              <w:left w:val="single" w:sz="5" w:space="0" w:color="000000"/>
              <w:bottom w:val="single" w:sz="5" w:space="0" w:color="000000"/>
              <w:right w:val="single" w:sz="5" w:space="0" w:color="000000"/>
            </w:tcBorders>
            <w:shd w:val="clear" w:color="auto" w:fill="auto"/>
          </w:tcPr>
          <w:p w14:paraId="6A03D0DE" w14:textId="0873A05A" w:rsidR="00752337" w:rsidRPr="00466ED6" w:rsidRDefault="005578F9" w:rsidP="00466ED6">
            <w:pPr>
              <w:spacing w:after="0" w:line="360" w:lineRule="auto"/>
              <w:ind w:left="4" w:firstLine="0"/>
              <w:rPr>
                <w:rFonts w:ascii="Arial" w:hAnsi="Arial" w:cs="Arial"/>
                <w:sz w:val="22"/>
              </w:rPr>
            </w:pPr>
            <w:r w:rsidRPr="00466ED6">
              <w:rPr>
                <w:rFonts w:ascii="Arial" w:hAnsi="Arial" w:cs="Arial"/>
                <w:sz w:val="22"/>
              </w:rPr>
              <w:t>6</w:t>
            </w:r>
          </w:p>
        </w:tc>
        <w:tc>
          <w:tcPr>
            <w:tcW w:w="6852" w:type="dxa"/>
            <w:tcBorders>
              <w:top w:val="single" w:sz="5" w:space="0" w:color="000000"/>
              <w:left w:val="single" w:sz="5" w:space="0" w:color="000000"/>
              <w:bottom w:val="single" w:sz="5" w:space="0" w:color="000000"/>
              <w:right w:val="single" w:sz="5" w:space="0" w:color="000000"/>
            </w:tcBorders>
            <w:shd w:val="clear" w:color="auto" w:fill="auto"/>
          </w:tcPr>
          <w:p w14:paraId="2F70D11B" w14:textId="5018337C" w:rsidR="00752337" w:rsidRPr="00466ED6" w:rsidRDefault="00752337" w:rsidP="00466ED6">
            <w:pPr>
              <w:spacing w:after="0" w:line="360" w:lineRule="auto"/>
              <w:ind w:left="1" w:firstLine="0"/>
              <w:rPr>
                <w:rFonts w:ascii="Arial" w:hAnsi="Arial" w:cs="Arial"/>
                <w:sz w:val="22"/>
              </w:rPr>
            </w:pPr>
            <w:r w:rsidRPr="00466ED6">
              <w:rPr>
                <w:rFonts w:ascii="Arial" w:hAnsi="Arial" w:cs="Arial"/>
                <w:sz w:val="22"/>
              </w:rPr>
              <w:t xml:space="preserve">Copy of Certificate of Incorporation </w:t>
            </w:r>
          </w:p>
        </w:tc>
        <w:tc>
          <w:tcPr>
            <w:tcW w:w="2250" w:type="dxa"/>
            <w:tcBorders>
              <w:top w:val="single" w:sz="5" w:space="0" w:color="000000"/>
              <w:left w:val="single" w:sz="5" w:space="0" w:color="000000"/>
              <w:bottom w:val="single" w:sz="5" w:space="0" w:color="000000"/>
              <w:right w:val="single" w:sz="5" w:space="0" w:color="000000"/>
            </w:tcBorders>
            <w:shd w:val="clear" w:color="auto" w:fill="auto"/>
          </w:tcPr>
          <w:p w14:paraId="1612C756" w14:textId="6E163CC7" w:rsidR="00752337" w:rsidRPr="00466ED6" w:rsidRDefault="00752337" w:rsidP="00466ED6">
            <w:pPr>
              <w:spacing w:after="0" w:line="360" w:lineRule="auto"/>
              <w:ind w:left="106" w:firstLine="0"/>
              <w:rPr>
                <w:rFonts w:ascii="Arial" w:hAnsi="Arial" w:cs="Arial"/>
                <w:sz w:val="22"/>
              </w:rPr>
            </w:pPr>
            <w:r w:rsidRPr="00466ED6">
              <w:rPr>
                <w:rFonts w:ascii="Arial" w:hAnsi="Arial" w:cs="Arial"/>
                <w:sz w:val="22"/>
              </w:rPr>
              <w:t xml:space="preserve"> </w:t>
            </w:r>
          </w:p>
        </w:tc>
      </w:tr>
      <w:tr w:rsidR="00752337" w:rsidRPr="00A91E2B" w14:paraId="3E0049C2" w14:textId="77777777" w:rsidTr="00466ED6">
        <w:trPr>
          <w:trHeight w:val="444"/>
        </w:trPr>
        <w:tc>
          <w:tcPr>
            <w:tcW w:w="799" w:type="dxa"/>
            <w:tcBorders>
              <w:top w:val="single" w:sz="5" w:space="0" w:color="000000"/>
              <w:left w:val="single" w:sz="5" w:space="0" w:color="000000"/>
              <w:bottom w:val="single" w:sz="5" w:space="0" w:color="000000"/>
              <w:right w:val="single" w:sz="5" w:space="0" w:color="000000"/>
            </w:tcBorders>
            <w:shd w:val="clear" w:color="auto" w:fill="auto"/>
          </w:tcPr>
          <w:p w14:paraId="6C7209B8" w14:textId="39965784" w:rsidR="00752337" w:rsidRPr="00466ED6" w:rsidRDefault="005578F9" w:rsidP="00466ED6">
            <w:pPr>
              <w:spacing w:after="0" w:line="360" w:lineRule="auto"/>
              <w:ind w:left="4" w:firstLine="0"/>
              <w:rPr>
                <w:rFonts w:ascii="Arial" w:hAnsi="Arial" w:cs="Arial"/>
                <w:sz w:val="22"/>
              </w:rPr>
            </w:pPr>
            <w:r w:rsidRPr="00466ED6">
              <w:rPr>
                <w:rFonts w:ascii="Arial" w:hAnsi="Arial" w:cs="Arial"/>
                <w:sz w:val="22"/>
              </w:rPr>
              <w:t>7</w:t>
            </w:r>
          </w:p>
        </w:tc>
        <w:tc>
          <w:tcPr>
            <w:tcW w:w="6852" w:type="dxa"/>
            <w:tcBorders>
              <w:top w:val="single" w:sz="5" w:space="0" w:color="000000"/>
              <w:left w:val="single" w:sz="5" w:space="0" w:color="000000"/>
              <w:bottom w:val="single" w:sz="5" w:space="0" w:color="000000"/>
              <w:right w:val="single" w:sz="5" w:space="0" w:color="000000"/>
            </w:tcBorders>
            <w:shd w:val="clear" w:color="auto" w:fill="auto"/>
          </w:tcPr>
          <w:p w14:paraId="6DEBBA39" w14:textId="295C3072" w:rsidR="00752337" w:rsidRPr="00466ED6" w:rsidRDefault="00752337" w:rsidP="00466ED6">
            <w:pPr>
              <w:spacing w:after="0" w:line="360" w:lineRule="auto"/>
              <w:ind w:left="1" w:firstLine="0"/>
              <w:rPr>
                <w:rFonts w:ascii="Arial" w:hAnsi="Arial" w:cs="Arial"/>
                <w:sz w:val="22"/>
              </w:rPr>
            </w:pPr>
            <w:r w:rsidRPr="00466ED6">
              <w:rPr>
                <w:rFonts w:ascii="Arial" w:hAnsi="Arial" w:cs="Arial"/>
                <w:sz w:val="22"/>
              </w:rPr>
              <w:t xml:space="preserve">Certified CR. 12 (Confirmation of directors)- This should be the one issued within three months before this tender. </w:t>
            </w:r>
          </w:p>
        </w:tc>
        <w:tc>
          <w:tcPr>
            <w:tcW w:w="2250" w:type="dxa"/>
            <w:tcBorders>
              <w:top w:val="single" w:sz="5" w:space="0" w:color="000000"/>
              <w:left w:val="single" w:sz="5" w:space="0" w:color="000000"/>
              <w:bottom w:val="single" w:sz="5" w:space="0" w:color="000000"/>
              <w:right w:val="single" w:sz="5" w:space="0" w:color="000000"/>
            </w:tcBorders>
            <w:shd w:val="clear" w:color="auto" w:fill="auto"/>
          </w:tcPr>
          <w:p w14:paraId="07540995" w14:textId="3CD24E59" w:rsidR="00752337" w:rsidRPr="00466ED6" w:rsidRDefault="00752337" w:rsidP="00466ED6">
            <w:pPr>
              <w:spacing w:after="0" w:line="360" w:lineRule="auto"/>
              <w:ind w:left="114" w:firstLine="0"/>
              <w:rPr>
                <w:rFonts w:ascii="Arial" w:hAnsi="Arial" w:cs="Arial"/>
                <w:sz w:val="22"/>
              </w:rPr>
            </w:pPr>
            <w:r w:rsidRPr="00466ED6">
              <w:rPr>
                <w:rFonts w:ascii="Arial" w:hAnsi="Arial" w:cs="Arial"/>
                <w:sz w:val="22"/>
              </w:rPr>
              <w:t xml:space="preserve"> </w:t>
            </w:r>
          </w:p>
        </w:tc>
      </w:tr>
      <w:tr w:rsidR="00752337" w:rsidRPr="00A91E2B" w14:paraId="75F69D96" w14:textId="77777777" w:rsidTr="00466ED6">
        <w:trPr>
          <w:trHeight w:val="732"/>
        </w:trPr>
        <w:tc>
          <w:tcPr>
            <w:tcW w:w="799" w:type="dxa"/>
            <w:tcBorders>
              <w:top w:val="single" w:sz="5" w:space="0" w:color="000000"/>
              <w:left w:val="single" w:sz="5" w:space="0" w:color="000000"/>
              <w:bottom w:val="single" w:sz="5" w:space="0" w:color="000000"/>
              <w:right w:val="single" w:sz="5" w:space="0" w:color="000000"/>
            </w:tcBorders>
            <w:shd w:val="clear" w:color="auto" w:fill="auto"/>
          </w:tcPr>
          <w:p w14:paraId="2910C60F" w14:textId="285D77AC" w:rsidR="00752337" w:rsidRPr="00466ED6" w:rsidRDefault="005578F9" w:rsidP="00466ED6">
            <w:pPr>
              <w:spacing w:after="0" w:line="360" w:lineRule="auto"/>
              <w:ind w:left="4" w:firstLine="0"/>
              <w:rPr>
                <w:rFonts w:ascii="Arial" w:hAnsi="Arial" w:cs="Arial"/>
                <w:sz w:val="22"/>
              </w:rPr>
            </w:pPr>
            <w:r w:rsidRPr="00466ED6">
              <w:rPr>
                <w:rFonts w:ascii="Arial" w:hAnsi="Arial" w:cs="Arial"/>
                <w:sz w:val="22"/>
              </w:rPr>
              <w:t>8</w:t>
            </w:r>
          </w:p>
        </w:tc>
        <w:tc>
          <w:tcPr>
            <w:tcW w:w="6852" w:type="dxa"/>
            <w:tcBorders>
              <w:top w:val="single" w:sz="5" w:space="0" w:color="000000"/>
              <w:left w:val="single" w:sz="5" w:space="0" w:color="000000"/>
              <w:bottom w:val="single" w:sz="5" w:space="0" w:color="000000"/>
              <w:right w:val="single" w:sz="5" w:space="0" w:color="000000"/>
            </w:tcBorders>
            <w:shd w:val="clear" w:color="auto" w:fill="auto"/>
          </w:tcPr>
          <w:p w14:paraId="038AED84" w14:textId="21EB5FA3" w:rsidR="00752337" w:rsidRPr="00466ED6" w:rsidRDefault="00752337" w:rsidP="00466ED6">
            <w:pPr>
              <w:spacing w:after="0" w:line="360" w:lineRule="auto"/>
              <w:ind w:left="2" w:hanging="1"/>
              <w:rPr>
                <w:rFonts w:ascii="Arial" w:hAnsi="Arial" w:cs="Arial"/>
                <w:sz w:val="22"/>
              </w:rPr>
            </w:pPr>
            <w:r w:rsidRPr="00466ED6">
              <w:rPr>
                <w:rFonts w:ascii="Arial" w:hAnsi="Arial" w:cs="Arial"/>
                <w:sz w:val="22"/>
              </w:rPr>
              <w:t xml:space="preserve">List of at least 5 previous clients where such services have been carried </w:t>
            </w:r>
          </w:p>
        </w:tc>
        <w:tc>
          <w:tcPr>
            <w:tcW w:w="2250" w:type="dxa"/>
            <w:tcBorders>
              <w:top w:val="single" w:sz="5" w:space="0" w:color="000000"/>
              <w:left w:val="single" w:sz="5" w:space="0" w:color="000000"/>
              <w:bottom w:val="single" w:sz="5" w:space="0" w:color="000000"/>
              <w:right w:val="single" w:sz="5" w:space="0" w:color="000000"/>
            </w:tcBorders>
            <w:shd w:val="clear" w:color="auto" w:fill="auto"/>
          </w:tcPr>
          <w:p w14:paraId="03C6A00C" w14:textId="4403BB93" w:rsidR="00752337" w:rsidRPr="00466ED6" w:rsidRDefault="00752337" w:rsidP="00466ED6">
            <w:pPr>
              <w:spacing w:after="0" w:line="360" w:lineRule="auto"/>
              <w:ind w:left="115" w:firstLine="0"/>
              <w:rPr>
                <w:rFonts w:ascii="Arial" w:hAnsi="Arial" w:cs="Arial"/>
                <w:sz w:val="22"/>
              </w:rPr>
            </w:pPr>
            <w:r w:rsidRPr="00466ED6">
              <w:rPr>
                <w:rFonts w:ascii="Arial" w:hAnsi="Arial" w:cs="Arial"/>
                <w:sz w:val="22"/>
              </w:rPr>
              <w:t xml:space="preserve"> </w:t>
            </w:r>
          </w:p>
        </w:tc>
      </w:tr>
      <w:tr w:rsidR="00752337" w:rsidRPr="00A91E2B" w14:paraId="57E2A956" w14:textId="77777777" w:rsidTr="00466ED6">
        <w:trPr>
          <w:trHeight w:val="444"/>
        </w:trPr>
        <w:tc>
          <w:tcPr>
            <w:tcW w:w="799" w:type="dxa"/>
            <w:tcBorders>
              <w:top w:val="single" w:sz="5" w:space="0" w:color="000000"/>
              <w:left w:val="single" w:sz="5" w:space="0" w:color="000000"/>
              <w:bottom w:val="single" w:sz="5" w:space="0" w:color="000000"/>
              <w:right w:val="single" w:sz="5" w:space="0" w:color="000000"/>
            </w:tcBorders>
            <w:shd w:val="clear" w:color="auto" w:fill="auto"/>
          </w:tcPr>
          <w:p w14:paraId="11086A4C" w14:textId="2A398936" w:rsidR="00752337" w:rsidRPr="00466ED6" w:rsidRDefault="005578F9" w:rsidP="00466ED6">
            <w:pPr>
              <w:spacing w:after="0" w:line="360" w:lineRule="auto"/>
              <w:ind w:left="4" w:firstLine="0"/>
              <w:rPr>
                <w:rFonts w:ascii="Arial" w:hAnsi="Arial" w:cs="Arial"/>
                <w:sz w:val="22"/>
              </w:rPr>
            </w:pPr>
            <w:r w:rsidRPr="00466ED6">
              <w:rPr>
                <w:rFonts w:ascii="Arial" w:hAnsi="Arial" w:cs="Arial"/>
                <w:sz w:val="22"/>
              </w:rPr>
              <w:t>9</w:t>
            </w:r>
          </w:p>
        </w:tc>
        <w:tc>
          <w:tcPr>
            <w:tcW w:w="6852" w:type="dxa"/>
            <w:tcBorders>
              <w:top w:val="single" w:sz="5" w:space="0" w:color="000000"/>
              <w:left w:val="single" w:sz="5" w:space="0" w:color="000000"/>
              <w:bottom w:val="single" w:sz="5" w:space="0" w:color="000000"/>
              <w:right w:val="single" w:sz="5" w:space="0" w:color="000000"/>
            </w:tcBorders>
            <w:shd w:val="clear" w:color="auto" w:fill="auto"/>
          </w:tcPr>
          <w:p w14:paraId="0AE2A12E" w14:textId="5E881554" w:rsidR="00752337" w:rsidRPr="00466ED6" w:rsidRDefault="00752337" w:rsidP="00466ED6">
            <w:pPr>
              <w:spacing w:after="0" w:line="360" w:lineRule="auto"/>
              <w:ind w:left="1" w:firstLine="0"/>
              <w:rPr>
                <w:rFonts w:ascii="Arial" w:hAnsi="Arial" w:cs="Arial"/>
                <w:sz w:val="22"/>
              </w:rPr>
            </w:pPr>
            <w:r w:rsidRPr="00466ED6">
              <w:rPr>
                <w:rFonts w:ascii="Arial" w:hAnsi="Arial" w:cs="Arial"/>
                <w:sz w:val="22"/>
              </w:rPr>
              <w:t>Certified copies of two years audited accounts (20</w:t>
            </w:r>
            <w:r w:rsidR="005578F9" w:rsidRPr="00466ED6">
              <w:rPr>
                <w:rFonts w:ascii="Arial" w:hAnsi="Arial" w:cs="Arial"/>
                <w:sz w:val="22"/>
              </w:rPr>
              <w:t>21</w:t>
            </w:r>
            <w:r w:rsidRPr="00466ED6">
              <w:rPr>
                <w:rFonts w:ascii="Arial" w:hAnsi="Arial" w:cs="Arial"/>
                <w:sz w:val="22"/>
              </w:rPr>
              <w:t xml:space="preserve"> &amp; 20</w:t>
            </w:r>
            <w:r w:rsidR="005578F9" w:rsidRPr="00466ED6">
              <w:rPr>
                <w:rFonts w:ascii="Arial" w:hAnsi="Arial" w:cs="Arial"/>
                <w:sz w:val="22"/>
              </w:rPr>
              <w:t>22</w:t>
            </w:r>
            <w:r w:rsidRPr="00466ED6">
              <w:rPr>
                <w:rFonts w:ascii="Arial" w:hAnsi="Arial" w:cs="Arial"/>
                <w:sz w:val="22"/>
              </w:rPr>
              <w:t xml:space="preserve">). </w:t>
            </w:r>
            <w:r w:rsidRPr="00466ED6">
              <w:rPr>
                <w:rFonts w:ascii="Arial" w:hAnsi="Arial" w:cs="Arial"/>
                <w:sz w:val="22"/>
                <w:vertAlign w:val="superscript"/>
              </w:rPr>
              <w:t xml:space="preserve">out </w:t>
            </w:r>
          </w:p>
        </w:tc>
        <w:tc>
          <w:tcPr>
            <w:tcW w:w="2250" w:type="dxa"/>
            <w:tcBorders>
              <w:top w:val="single" w:sz="5" w:space="0" w:color="000000"/>
              <w:left w:val="single" w:sz="5" w:space="0" w:color="000000"/>
              <w:bottom w:val="single" w:sz="5" w:space="0" w:color="000000"/>
              <w:right w:val="single" w:sz="5" w:space="0" w:color="000000"/>
            </w:tcBorders>
            <w:shd w:val="clear" w:color="auto" w:fill="auto"/>
          </w:tcPr>
          <w:p w14:paraId="334E24B3" w14:textId="29F08C64" w:rsidR="00752337" w:rsidRPr="00466ED6" w:rsidRDefault="00752337" w:rsidP="00466ED6">
            <w:pPr>
              <w:spacing w:after="0" w:line="360" w:lineRule="auto"/>
              <w:ind w:left="107" w:firstLine="0"/>
              <w:rPr>
                <w:rFonts w:ascii="Arial" w:hAnsi="Arial" w:cs="Arial"/>
                <w:sz w:val="22"/>
              </w:rPr>
            </w:pPr>
            <w:r w:rsidRPr="00466ED6">
              <w:rPr>
                <w:rFonts w:ascii="Arial" w:hAnsi="Arial" w:cs="Arial"/>
                <w:sz w:val="22"/>
              </w:rPr>
              <w:t xml:space="preserve"> </w:t>
            </w:r>
          </w:p>
        </w:tc>
      </w:tr>
    </w:tbl>
    <w:p w14:paraId="1CCB83DF" w14:textId="77777777" w:rsidR="00C02E62" w:rsidRPr="00A91E2B" w:rsidRDefault="00214F77" w:rsidP="00445E01">
      <w:pPr>
        <w:spacing w:after="0" w:line="360" w:lineRule="auto"/>
        <w:ind w:left="715" w:firstLine="0"/>
        <w:rPr>
          <w:rFonts w:ascii="Arial" w:hAnsi="Arial" w:cs="Arial"/>
          <w:sz w:val="22"/>
        </w:rPr>
      </w:pPr>
      <w:r w:rsidRPr="00A91E2B">
        <w:rPr>
          <w:rFonts w:ascii="Arial" w:hAnsi="Arial" w:cs="Arial"/>
          <w:sz w:val="22"/>
        </w:rPr>
        <w:t xml:space="preserve"> </w:t>
      </w:r>
      <w:r w:rsidR="00C02E62" w:rsidRPr="00A91E2B">
        <w:rPr>
          <w:rFonts w:ascii="Arial" w:hAnsi="Arial" w:cs="Arial"/>
          <w:sz w:val="22"/>
        </w:rPr>
        <w:br w:type="page"/>
      </w:r>
    </w:p>
    <w:p w14:paraId="468ED3D5" w14:textId="77777777" w:rsidR="00541AFE" w:rsidRPr="00A91E2B" w:rsidRDefault="00214F77" w:rsidP="00DD7864">
      <w:pPr>
        <w:numPr>
          <w:ilvl w:val="0"/>
          <w:numId w:val="29"/>
        </w:numPr>
        <w:spacing w:after="0" w:line="360" w:lineRule="auto"/>
        <w:ind w:hanging="360"/>
        <w:rPr>
          <w:rFonts w:ascii="Arial" w:hAnsi="Arial" w:cs="Arial"/>
          <w:sz w:val="22"/>
        </w:rPr>
      </w:pPr>
      <w:r w:rsidRPr="00A91E2B">
        <w:rPr>
          <w:rFonts w:ascii="Arial" w:hAnsi="Arial" w:cs="Arial"/>
          <w:sz w:val="22"/>
        </w:rPr>
        <w:t xml:space="preserve">Technical Evaluation </w:t>
      </w:r>
    </w:p>
    <w:p w14:paraId="5E82514F" w14:textId="1CFE94D5" w:rsidR="00541AFE" w:rsidRPr="00A91E2B" w:rsidRDefault="00214F77" w:rsidP="0048706E">
      <w:pPr>
        <w:spacing w:after="0" w:line="360" w:lineRule="auto"/>
        <w:ind w:left="249" w:firstLine="0"/>
        <w:rPr>
          <w:rFonts w:ascii="Arial" w:hAnsi="Arial" w:cs="Arial"/>
          <w:sz w:val="22"/>
        </w:rPr>
      </w:pPr>
      <w:r w:rsidRPr="00A91E2B">
        <w:rPr>
          <w:rFonts w:ascii="Arial" w:hAnsi="Arial" w:cs="Arial"/>
          <w:sz w:val="22"/>
        </w:rPr>
        <w:t xml:space="preserve">The evaluation committee shall evaluate the proposals on the basis of their responsiveness to the Terms of Reference, applying the evaluation criteria as </w:t>
      </w:r>
      <w:r w:rsidR="0048706E" w:rsidRPr="00A91E2B">
        <w:rPr>
          <w:rFonts w:ascii="Arial" w:hAnsi="Arial" w:cs="Arial"/>
          <w:sz w:val="22"/>
        </w:rPr>
        <w:t>follows.</w:t>
      </w:r>
    </w:p>
    <w:tbl>
      <w:tblPr>
        <w:tblW w:w="10294" w:type="dxa"/>
        <w:tblInd w:w="57" w:type="dxa"/>
        <w:tblCellMar>
          <w:top w:w="53" w:type="dxa"/>
          <w:left w:w="89" w:type="dxa"/>
          <w:right w:w="60" w:type="dxa"/>
        </w:tblCellMar>
        <w:tblLook w:val="04A0" w:firstRow="1" w:lastRow="0" w:firstColumn="1" w:lastColumn="0" w:noHBand="0" w:noVBand="1"/>
      </w:tblPr>
      <w:tblGrid>
        <w:gridCol w:w="750"/>
        <w:gridCol w:w="8632"/>
        <w:gridCol w:w="912"/>
      </w:tblGrid>
      <w:tr w:rsidR="00541AFE" w:rsidRPr="00A91E2B" w14:paraId="0E2571F9" w14:textId="77777777" w:rsidTr="00466ED6">
        <w:trPr>
          <w:trHeight w:val="409"/>
        </w:trPr>
        <w:tc>
          <w:tcPr>
            <w:tcW w:w="750" w:type="dxa"/>
            <w:tcBorders>
              <w:top w:val="single" w:sz="4" w:space="0" w:color="000000"/>
              <w:left w:val="single" w:sz="4" w:space="0" w:color="000000"/>
              <w:bottom w:val="single" w:sz="4" w:space="0" w:color="000000"/>
              <w:right w:val="single" w:sz="4" w:space="0" w:color="000000"/>
            </w:tcBorders>
            <w:shd w:val="clear" w:color="auto" w:fill="auto"/>
          </w:tcPr>
          <w:p w14:paraId="48763CEF" w14:textId="77777777" w:rsidR="00541AFE" w:rsidRPr="00466ED6" w:rsidRDefault="00214F77" w:rsidP="00466ED6">
            <w:pPr>
              <w:spacing w:after="0" w:line="360" w:lineRule="auto"/>
              <w:ind w:left="19" w:firstLine="0"/>
              <w:rPr>
                <w:rFonts w:ascii="Arial" w:hAnsi="Arial" w:cs="Arial"/>
                <w:sz w:val="22"/>
              </w:rPr>
            </w:pPr>
            <w:r w:rsidRPr="00466ED6">
              <w:rPr>
                <w:rFonts w:ascii="Arial" w:hAnsi="Arial" w:cs="Arial"/>
                <w:sz w:val="22"/>
              </w:rPr>
              <w:t xml:space="preserve">NO </w:t>
            </w:r>
          </w:p>
        </w:tc>
        <w:tc>
          <w:tcPr>
            <w:tcW w:w="8632" w:type="dxa"/>
            <w:tcBorders>
              <w:top w:val="single" w:sz="4" w:space="0" w:color="000000"/>
              <w:left w:val="single" w:sz="4" w:space="0" w:color="000000"/>
              <w:bottom w:val="single" w:sz="4" w:space="0" w:color="000000"/>
              <w:right w:val="single" w:sz="4" w:space="0" w:color="000000"/>
            </w:tcBorders>
            <w:shd w:val="clear" w:color="auto" w:fill="auto"/>
          </w:tcPr>
          <w:p w14:paraId="7B0C729D" w14:textId="07AC7EA4" w:rsidR="00541AFE" w:rsidRPr="00466ED6" w:rsidRDefault="0048706E" w:rsidP="00466ED6">
            <w:pPr>
              <w:spacing w:after="0" w:line="360" w:lineRule="auto"/>
              <w:ind w:left="19" w:firstLine="0"/>
              <w:rPr>
                <w:rFonts w:ascii="Arial" w:hAnsi="Arial" w:cs="Arial"/>
                <w:sz w:val="22"/>
              </w:rPr>
            </w:pPr>
            <w:r w:rsidRPr="00466ED6">
              <w:rPr>
                <w:rFonts w:ascii="Arial" w:hAnsi="Arial" w:cs="Arial"/>
                <w:sz w:val="22"/>
              </w:rPr>
              <w:t xml:space="preserve">Requirements and maximum points </w:t>
            </w: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3E34E441" w14:textId="4CA6D2F5" w:rsidR="00541AFE" w:rsidRPr="00466ED6" w:rsidRDefault="0048706E" w:rsidP="00466ED6">
            <w:pPr>
              <w:spacing w:after="0" w:line="360" w:lineRule="auto"/>
              <w:ind w:left="17" w:firstLine="0"/>
              <w:rPr>
                <w:rFonts w:ascii="Arial" w:hAnsi="Arial" w:cs="Arial"/>
                <w:sz w:val="22"/>
              </w:rPr>
            </w:pPr>
            <w:r w:rsidRPr="00466ED6">
              <w:rPr>
                <w:rFonts w:ascii="Arial" w:hAnsi="Arial" w:cs="Arial"/>
                <w:sz w:val="22"/>
              </w:rPr>
              <w:t>Scoring</w:t>
            </w:r>
          </w:p>
        </w:tc>
      </w:tr>
      <w:tr w:rsidR="00541AFE" w:rsidRPr="00A91E2B" w14:paraId="6787EB1D" w14:textId="77777777" w:rsidTr="00466ED6">
        <w:trPr>
          <w:trHeight w:val="4981"/>
        </w:trPr>
        <w:tc>
          <w:tcPr>
            <w:tcW w:w="750" w:type="dxa"/>
            <w:tcBorders>
              <w:top w:val="single" w:sz="4" w:space="0" w:color="000000"/>
              <w:left w:val="single" w:sz="4" w:space="0" w:color="000000"/>
              <w:bottom w:val="single" w:sz="4" w:space="0" w:color="000000"/>
              <w:right w:val="single" w:sz="4" w:space="0" w:color="000000"/>
            </w:tcBorders>
            <w:shd w:val="clear" w:color="auto" w:fill="auto"/>
          </w:tcPr>
          <w:p w14:paraId="4D922790" w14:textId="1B9B68A5" w:rsidR="00541AFE" w:rsidRPr="00466ED6" w:rsidRDefault="00214F77" w:rsidP="00466ED6">
            <w:pPr>
              <w:spacing w:after="0" w:line="360" w:lineRule="auto"/>
              <w:ind w:left="0" w:right="35" w:firstLine="0"/>
              <w:rPr>
                <w:rFonts w:ascii="Arial" w:hAnsi="Arial" w:cs="Arial"/>
                <w:sz w:val="22"/>
              </w:rPr>
            </w:pPr>
            <w:r w:rsidRPr="00466ED6">
              <w:rPr>
                <w:rFonts w:ascii="Arial" w:hAnsi="Arial" w:cs="Arial"/>
                <w:sz w:val="22"/>
              </w:rPr>
              <w:t xml:space="preserve">1. </w:t>
            </w:r>
          </w:p>
        </w:tc>
        <w:tc>
          <w:tcPr>
            <w:tcW w:w="8632" w:type="dxa"/>
            <w:tcBorders>
              <w:top w:val="single" w:sz="4" w:space="0" w:color="000000"/>
              <w:left w:val="single" w:sz="4" w:space="0" w:color="000000"/>
              <w:bottom w:val="single" w:sz="4" w:space="0" w:color="000000"/>
              <w:right w:val="single" w:sz="4" w:space="0" w:color="000000"/>
            </w:tcBorders>
            <w:shd w:val="clear" w:color="auto" w:fill="auto"/>
          </w:tcPr>
          <w:p w14:paraId="7B048B70" w14:textId="77777777" w:rsidR="00541AFE" w:rsidRPr="00466ED6" w:rsidRDefault="00214F77" w:rsidP="00466ED6">
            <w:pPr>
              <w:spacing w:after="0" w:line="276" w:lineRule="auto"/>
              <w:ind w:left="19" w:firstLine="0"/>
              <w:rPr>
                <w:rFonts w:ascii="Arial" w:hAnsi="Arial" w:cs="Arial"/>
                <w:b/>
                <w:bCs/>
                <w:sz w:val="22"/>
              </w:rPr>
            </w:pPr>
            <w:r w:rsidRPr="00466ED6">
              <w:rPr>
                <w:rFonts w:ascii="Arial" w:hAnsi="Arial" w:cs="Arial"/>
                <w:b/>
                <w:bCs/>
                <w:sz w:val="22"/>
              </w:rPr>
              <w:t xml:space="preserve">Relevant experience of the firm. </w:t>
            </w:r>
          </w:p>
          <w:p w14:paraId="78663681" w14:textId="45632C83" w:rsidR="00541AFE" w:rsidRPr="00466ED6" w:rsidRDefault="00214F77" w:rsidP="00466ED6">
            <w:pPr>
              <w:pStyle w:val="ListParagraph"/>
              <w:numPr>
                <w:ilvl w:val="0"/>
                <w:numId w:val="64"/>
              </w:numPr>
              <w:spacing w:after="0" w:line="276" w:lineRule="auto"/>
              <w:jc w:val="left"/>
              <w:rPr>
                <w:rFonts w:ascii="Arial" w:hAnsi="Arial" w:cs="Arial"/>
                <w:sz w:val="22"/>
              </w:rPr>
            </w:pPr>
            <w:r w:rsidRPr="00466ED6">
              <w:rPr>
                <w:rFonts w:ascii="Arial" w:hAnsi="Arial" w:cs="Arial"/>
                <w:sz w:val="22"/>
              </w:rPr>
              <w:t xml:space="preserve">Vendor profile, including details of at least </w:t>
            </w:r>
            <w:r w:rsidR="00B47EEC" w:rsidRPr="00466ED6">
              <w:rPr>
                <w:rFonts w:ascii="Arial" w:hAnsi="Arial" w:cs="Arial"/>
                <w:sz w:val="22"/>
              </w:rPr>
              <w:t xml:space="preserve">5 </w:t>
            </w:r>
            <w:r w:rsidRPr="00466ED6">
              <w:rPr>
                <w:rFonts w:ascii="Arial" w:hAnsi="Arial" w:cs="Arial"/>
                <w:sz w:val="22"/>
              </w:rPr>
              <w:t xml:space="preserve">firms </w:t>
            </w:r>
            <w:r w:rsidR="007A00B3" w:rsidRPr="00466ED6">
              <w:rPr>
                <w:rFonts w:ascii="Arial" w:hAnsi="Arial" w:cs="Arial"/>
                <w:sz w:val="22"/>
              </w:rPr>
              <w:t>you have provided</w:t>
            </w:r>
            <w:r w:rsidRPr="00466ED6">
              <w:rPr>
                <w:rFonts w:ascii="Arial" w:hAnsi="Arial" w:cs="Arial"/>
                <w:sz w:val="22"/>
              </w:rPr>
              <w:t xml:space="preserve"> assignment of similar nature</w:t>
            </w:r>
            <w:r w:rsidR="007A00B3" w:rsidRPr="00466ED6">
              <w:rPr>
                <w:rFonts w:ascii="Arial" w:hAnsi="Arial" w:cs="Arial"/>
                <w:sz w:val="22"/>
              </w:rPr>
              <w:t xml:space="preserve"> (</w:t>
            </w:r>
            <w:r w:rsidR="00EE7A93" w:rsidRPr="00466ED6">
              <w:rPr>
                <w:rFonts w:ascii="Arial" w:hAnsi="Arial" w:cs="Arial"/>
                <w:sz w:val="22"/>
              </w:rPr>
              <w:t>Systems Security Audit</w:t>
            </w:r>
            <w:r w:rsidR="005750DF" w:rsidRPr="00466ED6">
              <w:rPr>
                <w:rFonts w:ascii="Arial" w:hAnsi="Arial" w:cs="Arial"/>
                <w:sz w:val="22"/>
              </w:rPr>
              <w:t xml:space="preserve"> </w:t>
            </w:r>
            <w:r w:rsidR="00B47EEC" w:rsidRPr="00466ED6">
              <w:rPr>
                <w:rFonts w:ascii="Arial" w:hAnsi="Arial" w:cs="Arial"/>
                <w:sz w:val="22"/>
              </w:rPr>
              <w:t>and Penetration Testing Services</w:t>
            </w:r>
            <w:r w:rsidR="007A00B3" w:rsidRPr="00466ED6">
              <w:rPr>
                <w:rFonts w:ascii="Arial" w:hAnsi="Arial" w:cs="Arial"/>
                <w:sz w:val="22"/>
              </w:rPr>
              <w:t>0 preferably</w:t>
            </w:r>
            <w:r w:rsidR="00B47EEC" w:rsidRPr="00466ED6">
              <w:rPr>
                <w:rFonts w:ascii="Arial" w:hAnsi="Arial" w:cs="Arial"/>
                <w:sz w:val="22"/>
              </w:rPr>
              <w:t xml:space="preserve"> to two (2)</w:t>
            </w:r>
            <w:r w:rsidRPr="00466ED6">
              <w:rPr>
                <w:rFonts w:ascii="Arial" w:hAnsi="Arial" w:cs="Arial"/>
                <w:sz w:val="22"/>
              </w:rPr>
              <w:t xml:space="preserve"> banks and </w:t>
            </w:r>
            <w:r w:rsidR="00B47EEC" w:rsidRPr="00466ED6">
              <w:rPr>
                <w:rFonts w:ascii="Arial" w:hAnsi="Arial" w:cs="Arial"/>
                <w:sz w:val="22"/>
              </w:rPr>
              <w:t xml:space="preserve">three (3) </w:t>
            </w:r>
            <w:r w:rsidRPr="00466ED6">
              <w:rPr>
                <w:rFonts w:ascii="Arial" w:hAnsi="Arial" w:cs="Arial"/>
                <w:sz w:val="22"/>
              </w:rPr>
              <w:t>saccos. The duration and contract amount involved. (</w:t>
            </w:r>
            <w:r w:rsidR="00B47EEC" w:rsidRPr="00466ED6">
              <w:rPr>
                <w:rFonts w:ascii="Arial" w:hAnsi="Arial" w:cs="Arial"/>
                <w:sz w:val="22"/>
              </w:rPr>
              <w:t>1</w:t>
            </w:r>
            <w:r w:rsidRPr="00466ED6">
              <w:rPr>
                <w:rFonts w:ascii="Arial" w:hAnsi="Arial" w:cs="Arial"/>
                <w:sz w:val="22"/>
              </w:rPr>
              <w:t xml:space="preserve"> marks) </w:t>
            </w:r>
          </w:p>
          <w:p w14:paraId="0445E595" w14:textId="65CDED51" w:rsidR="00541AFE" w:rsidRPr="00466ED6" w:rsidRDefault="00B47EEC" w:rsidP="00466ED6">
            <w:pPr>
              <w:pStyle w:val="ListParagraph"/>
              <w:numPr>
                <w:ilvl w:val="0"/>
                <w:numId w:val="64"/>
              </w:numPr>
              <w:spacing w:after="0" w:line="276" w:lineRule="auto"/>
              <w:jc w:val="left"/>
              <w:rPr>
                <w:rFonts w:ascii="Arial" w:hAnsi="Arial" w:cs="Arial"/>
                <w:sz w:val="22"/>
              </w:rPr>
            </w:pPr>
            <w:r w:rsidRPr="00466ED6">
              <w:rPr>
                <w:rFonts w:ascii="Arial" w:hAnsi="Arial" w:cs="Arial"/>
                <w:sz w:val="22"/>
              </w:rPr>
              <w:t>Provide LPO/ LSO and</w:t>
            </w:r>
            <w:r w:rsidR="00214F77" w:rsidRPr="00466ED6">
              <w:rPr>
                <w:rFonts w:ascii="Arial" w:hAnsi="Arial" w:cs="Arial"/>
                <w:sz w:val="22"/>
              </w:rPr>
              <w:t xml:space="preserve"> recommendation letters from </w:t>
            </w:r>
            <w:r w:rsidRPr="00466ED6">
              <w:rPr>
                <w:rFonts w:ascii="Arial" w:hAnsi="Arial" w:cs="Arial"/>
                <w:sz w:val="22"/>
              </w:rPr>
              <w:t>each firm</w:t>
            </w:r>
            <w:r w:rsidR="00214F77" w:rsidRPr="00466ED6">
              <w:rPr>
                <w:rFonts w:ascii="Arial" w:hAnsi="Arial" w:cs="Arial"/>
                <w:sz w:val="22"/>
              </w:rPr>
              <w:t xml:space="preserve"> mentioned above. (</w:t>
            </w:r>
            <w:r w:rsidRPr="00466ED6">
              <w:rPr>
                <w:rFonts w:ascii="Arial" w:hAnsi="Arial" w:cs="Arial"/>
                <w:sz w:val="22"/>
              </w:rPr>
              <w:t>1</w:t>
            </w:r>
            <w:r w:rsidR="00214F77" w:rsidRPr="00466ED6">
              <w:rPr>
                <w:rFonts w:ascii="Arial" w:hAnsi="Arial" w:cs="Arial"/>
                <w:sz w:val="22"/>
              </w:rPr>
              <w:t xml:space="preserve"> Marks) </w:t>
            </w:r>
          </w:p>
          <w:p w14:paraId="08853C34" w14:textId="3C80A026" w:rsidR="00541AFE" w:rsidRPr="00466ED6" w:rsidRDefault="00214F77" w:rsidP="00466ED6">
            <w:pPr>
              <w:pStyle w:val="ListParagraph"/>
              <w:numPr>
                <w:ilvl w:val="0"/>
                <w:numId w:val="64"/>
              </w:numPr>
              <w:spacing w:after="0" w:line="276" w:lineRule="auto"/>
              <w:jc w:val="left"/>
              <w:rPr>
                <w:rFonts w:ascii="Arial" w:hAnsi="Arial" w:cs="Arial"/>
                <w:sz w:val="22"/>
              </w:rPr>
            </w:pPr>
            <w:r w:rsidRPr="00466ED6">
              <w:rPr>
                <w:rFonts w:ascii="Arial" w:hAnsi="Arial" w:cs="Arial"/>
                <w:sz w:val="22"/>
              </w:rPr>
              <w:t>Demonstrate ability to conduct internal and external network vulnerability assessment and penetration testing through past similar assignments. (</w:t>
            </w:r>
            <w:r w:rsidR="00B47EEC" w:rsidRPr="00466ED6">
              <w:rPr>
                <w:rFonts w:ascii="Arial" w:hAnsi="Arial" w:cs="Arial"/>
                <w:sz w:val="22"/>
              </w:rPr>
              <w:t>1.5</w:t>
            </w:r>
            <w:r w:rsidRPr="00466ED6">
              <w:rPr>
                <w:rFonts w:ascii="Arial" w:hAnsi="Arial" w:cs="Arial"/>
                <w:sz w:val="22"/>
              </w:rPr>
              <w:t xml:space="preserve"> Marks) </w:t>
            </w:r>
          </w:p>
          <w:p w14:paraId="51114853" w14:textId="48A1E198" w:rsidR="00541AFE" w:rsidRPr="00466ED6" w:rsidRDefault="00214F77" w:rsidP="00466ED6">
            <w:pPr>
              <w:pStyle w:val="ListParagraph"/>
              <w:numPr>
                <w:ilvl w:val="0"/>
                <w:numId w:val="64"/>
              </w:numPr>
              <w:spacing w:after="0" w:line="276" w:lineRule="auto"/>
              <w:jc w:val="left"/>
              <w:rPr>
                <w:rFonts w:ascii="Arial" w:hAnsi="Arial" w:cs="Arial"/>
                <w:sz w:val="22"/>
              </w:rPr>
            </w:pPr>
            <w:r w:rsidRPr="00466ED6">
              <w:rPr>
                <w:rFonts w:ascii="Arial" w:hAnsi="Arial" w:cs="Arial"/>
                <w:sz w:val="22"/>
              </w:rPr>
              <w:t>Demonstrated experience in Penetration Testing of ERP Systems, Mobile Banking (USSD and application) and Internet banking. (</w:t>
            </w:r>
            <w:r w:rsidR="00BA2C3E" w:rsidRPr="00466ED6">
              <w:rPr>
                <w:rFonts w:ascii="Arial" w:hAnsi="Arial" w:cs="Arial"/>
                <w:sz w:val="22"/>
              </w:rPr>
              <w:t>4</w:t>
            </w:r>
            <w:r w:rsidRPr="00466ED6">
              <w:rPr>
                <w:rFonts w:ascii="Arial" w:hAnsi="Arial" w:cs="Arial"/>
                <w:sz w:val="22"/>
              </w:rPr>
              <w:t xml:space="preserve"> Marks) </w:t>
            </w:r>
          </w:p>
          <w:p w14:paraId="1F107870" w14:textId="7FB5C4C2" w:rsidR="00541AFE" w:rsidRPr="00466ED6" w:rsidRDefault="00214F77" w:rsidP="00466ED6">
            <w:pPr>
              <w:pStyle w:val="ListParagraph"/>
              <w:numPr>
                <w:ilvl w:val="0"/>
                <w:numId w:val="64"/>
              </w:numPr>
              <w:spacing w:after="0" w:line="276" w:lineRule="auto"/>
              <w:jc w:val="left"/>
              <w:rPr>
                <w:rFonts w:ascii="Arial" w:hAnsi="Arial" w:cs="Arial"/>
                <w:sz w:val="22"/>
              </w:rPr>
            </w:pPr>
            <w:r w:rsidRPr="00466ED6">
              <w:rPr>
                <w:rFonts w:ascii="Arial" w:hAnsi="Arial" w:cs="Arial"/>
                <w:sz w:val="22"/>
              </w:rPr>
              <w:t>Demonstrated experience in Databases Audit and review of security configurations controls (</w:t>
            </w:r>
            <w:r w:rsidR="00B47EEC" w:rsidRPr="00466ED6">
              <w:rPr>
                <w:rFonts w:ascii="Arial" w:hAnsi="Arial" w:cs="Arial"/>
                <w:sz w:val="22"/>
              </w:rPr>
              <w:t>1.5</w:t>
            </w:r>
            <w:r w:rsidRPr="00466ED6">
              <w:rPr>
                <w:rFonts w:ascii="Arial" w:hAnsi="Arial" w:cs="Arial"/>
                <w:sz w:val="22"/>
              </w:rPr>
              <w:t xml:space="preserve"> Marks) </w:t>
            </w:r>
          </w:p>
          <w:p w14:paraId="55E923D2" w14:textId="0F455ECD" w:rsidR="00541AFE" w:rsidRPr="00466ED6" w:rsidRDefault="00214F77" w:rsidP="00466ED6">
            <w:pPr>
              <w:pStyle w:val="ListParagraph"/>
              <w:numPr>
                <w:ilvl w:val="0"/>
                <w:numId w:val="64"/>
              </w:numPr>
              <w:spacing w:after="0" w:line="276" w:lineRule="auto"/>
              <w:jc w:val="left"/>
              <w:rPr>
                <w:rFonts w:ascii="Arial" w:hAnsi="Arial" w:cs="Arial"/>
                <w:sz w:val="22"/>
              </w:rPr>
            </w:pPr>
            <w:r w:rsidRPr="00466ED6">
              <w:rPr>
                <w:rFonts w:ascii="Arial" w:hAnsi="Arial" w:cs="Arial"/>
                <w:sz w:val="22"/>
              </w:rPr>
              <w:t xml:space="preserve">Demonstrate experience in Network infrastructure, Ports management, network configuration, Router </w:t>
            </w:r>
            <w:r w:rsidR="004125B6" w:rsidRPr="00466ED6">
              <w:rPr>
                <w:rFonts w:ascii="Arial" w:hAnsi="Arial" w:cs="Arial"/>
                <w:sz w:val="22"/>
              </w:rPr>
              <w:t>Configuration,</w:t>
            </w:r>
            <w:r w:rsidRPr="00466ED6">
              <w:rPr>
                <w:rFonts w:ascii="Arial" w:hAnsi="Arial" w:cs="Arial"/>
                <w:sz w:val="22"/>
              </w:rPr>
              <w:t xml:space="preserve"> and firewall Configuration Reviews. (</w:t>
            </w:r>
            <w:r w:rsidR="00B47EEC" w:rsidRPr="00466ED6">
              <w:rPr>
                <w:rFonts w:ascii="Arial" w:hAnsi="Arial" w:cs="Arial"/>
                <w:sz w:val="22"/>
              </w:rPr>
              <w:t>1.5</w:t>
            </w:r>
            <w:r w:rsidRPr="00466ED6">
              <w:rPr>
                <w:rFonts w:ascii="Arial" w:hAnsi="Arial" w:cs="Arial"/>
                <w:sz w:val="22"/>
              </w:rPr>
              <w:t xml:space="preserve"> Marks) </w:t>
            </w:r>
          </w:p>
          <w:p w14:paraId="76BF244C" w14:textId="7FC84737" w:rsidR="004125B6" w:rsidRPr="00466ED6" w:rsidRDefault="00214F77" w:rsidP="00466ED6">
            <w:pPr>
              <w:pStyle w:val="ListParagraph"/>
              <w:numPr>
                <w:ilvl w:val="0"/>
                <w:numId w:val="64"/>
              </w:numPr>
              <w:spacing w:after="0" w:line="276" w:lineRule="auto"/>
              <w:jc w:val="left"/>
              <w:rPr>
                <w:rFonts w:ascii="Arial" w:hAnsi="Arial" w:cs="Arial"/>
                <w:sz w:val="22"/>
              </w:rPr>
            </w:pPr>
            <w:r w:rsidRPr="00466ED6">
              <w:rPr>
                <w:rFonts w:ascii="Arial" w:hAnsi="Arial" w:cs="Arial"/>
                <w:sz w:val="22"/>
              </w:rPr>
              <w:t>Demonstrate experience in Forensic Audit and Fraud Investigations. (</w:t>
            </w:r>
            <w:r w:rsidR="00B47EEC" w:rsidRPr="00466ED6">
              <w:rPr>
                <w:rFonts w:ascii="Arial" w:hAnsi="Arial" w:cs="Arial"/>
                <w:sz w:val="22"/>
              </w:rPr>
              <w:t xml:space="preserve">1.5 </w:t>
            </w:r>
            <w:r w:rsidRPr="00466ED6">
              <w:rPr>
                <w:rFonts w:ascii="Arial" w:hAnsi="Arial" w:cs="Arial"/>
                <w:sz w:val="22"/>
              </w:rPr>
              <w:t xml:space="preserve">Marks) </w:t>
            </w:r>
          </w:p>
          <w:p w14:paraId="428AD700" w14:textId="5DA982A2" w:rsidR="00541AFE" w:rsidRPr="00466ED6" w:rsidRDefault="00214F77" w:rsidP="00466ED6">
            <w:pPr>
              <w:pStyle w:val="ListParagraph"/>
              <w:numPr>
                <w:ilvl w:val="0"/>
                <w:numId w:val="64"/>
              </w:numPr>
              <w:spacing w:after="0" w:line="276" w:lineRule="auto"/>
              <w:ind w:right="60"/>
              <w:jc w:val="left"/>
              <w:rPr>
                <w:rFonts w:ascii="Arial" w:hAnsi="Arial" w:cs="Arial"/>
                <w:sz w:val="22"/>
              </w:rPr>
            </w:pPr>
            <w:r w:rsidRPr="00466ED6">
              <w:rPr>
                <w:rFonts w:ascii="Arial" w:hAnsi="Arial" w:cs="Arial"/>
                <w:sz w:val="22"/>
              </w:rPr>
              <w:t xml:space="preserve">Demonstrate experience </w:t>
            </w:r>
            <w:r w:rsidR="005750DF" w:rsidRPr="00466ED6">
              <w:rPr>
                <w:rFonts w:ascii="Arial" w:hAnsi="Arial" w:cs="Arial"/>
                <w:sz w:val="22"/>
              </w:rPr>
              <w:t xml:space="preserve">and </w:t>
            </w:r>
            <w:r w:rsidRPr="00466ED6">
              <w:rPr>
                <w:rFonts w:ascii="Arial" w:hAnsi="Arial" w:cs="Arial"/>
                <w:sz w:val="22"/>
              </w:rPr>
              <w:t xml:space="preserve">ability to review </w:t>
            </w:r>
            <w:r w:rsidR="005750DF" w:rsidRPr="00466ED6">
              <w:rPr>
                <w:rFonts w:ascii="Arial" w:hAnsi="Arial" w:cs="Arial"/>
                <w:sz w:val="22"/>
              </w:rPr>
              <w:t xml:space="preserve">the </w:t>
            </w:r>
            <w:r w:rsidRPr="00466ED6">
              <w:rPr>
                <w:rFonts w:ascii="Arial" w:hAnsi="Arial" w:cs="Arial"/>
                <w:sz w:val="22"/>
              </w:rPr>
              <w:t xml:space="preserve">interconnection of </w:t>
            </w:r>
          </w:p>
          <w:p w14:paraId="6366EAF2" w14:textId="790B0DAF" w:rsidR="00541AFE" w:rsidRPr="00466ED6" w:rsidRDefault="00214F77" w:rsidP="00466ED6">
            <w:pPr>
              <w:pStyle w:val="ListParagraph"/>
              <w:spacing w:after="0" w:line="276" w:lineRule="auto"/>
              <w:ind w:left="379" w:firstLine="0"/>
              <w:jc w:val="left"/>
              <w:rPr>
                <w:rFonts w:ascii="Arial" w:hAnsi="Arial" w:cs="Arial"/>
                <w:sz w:val="22"/>
              </w:rPr>
            </w:pPr>
            <w:r w:rsidRPr="00466ED6">
              <w:rPr>
                <w:rFonts w:ascii="Arial" w:hAnsi="Arial" w:cs="Arial"/>
                <w:sz w:val="22"/>
              </w:rPr>
              <w:t>system with third party systems. (</w:t>
            </w:r>
            <w:r w:rsidR="00B47EEC" w:rsidRPr="00466ED6">
              <w:rPr>
                <w:rFonts w:ascii="Arial" w:hAnsi="Arial" w:cs="Arial"/>
                <w:sz w:val="22"/>
              </w:rPr>
              <w:t xml:space="preserve">1.5 </w:t>
            </w:r>
            <w:r w:rsidRPr="00466ED6">
              <w:rPr>
                <w:rFonts w:ascii="Arial" w:hAnsi="Arial" w:cs="Arial"/>
                <w:sz w:val="22"/>
              </w:rPr>
              <w:t xml:space="preserve">Marks) </w:t>
            </w: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7E503ED8" w14:textId="6B00F913" w:rsidR="00541AFE" w:rsidRPr="00466ED6" w:rsidRDefault="00BA2C3E" w:rsidP="00466ED6">
            <w:pPr>
              <w:spacing w:after="0" w:line="360" w:lineRule="auto"/>
              <w:ind w:left="17" w:firstLine="0"/>
              <w:rPr>
                <w:rFonts w:ascii="Arial" w:hAnsi="Arial" w:cs="Arial"/>
                <w:sz w:val="22"/>
              </w:rPr>
            </w:pPr>
            <w:r w:rsidRPr="00466ED6">
              <w:rPr>
                <w:rFonts w:ascii="Arial" w:hAnsi="Arial" w:cs="Arial"/>
                <w:sz w:val="22"/>
              </w:rPr>
              <w:t>20</w:t>
            </w:r>
          </w:p>
        </w:tc>
      </w:tr>
      <w:tr w:rsidR="00541AFE" w:rsidRPr="00A91E2B" w14:paraId="08274B60" w14:textId="77777777" w:rsidTr="00466ED6">
        <w:trPr>
          <w:trHeight w:val="1058"/>
        </w:trPr>
        <w:tc>
          <w:tcPr>
            <w:tcW w:w="750" w:type="dxa"/>
            <w:tcBorders>
              <w:top w:val="single" w:sz="4" w:space="0" w:color="000000"/>
              <w:left w:val="single" w:sz="4" w:space="0" w:color="000000"/>
              <w:bottom w:val="single" w:sz="4" w:space="0" w:color="000000"/>
              <w:right w:val="single" w:sz="4" w:space="0" w:color="000000"/>
            </w:tcBorders>
            <w:shd w:val="clear" w:color="auto" w:fill="auto"/>
          </w:tcPr>
          <w:p w14:paraId="6453A11B" w14:textId="77777777" w:rsidR="00541AFE" w:rsidRPr="00466ED6" w:rsidRDefault="00214F77" w:rsidP="00466ED6">
            <w:pPr>
              <w:spacing w:after="0" w:line="360" w:lineRule="auto"/>
              <w:ind w:left="0" w:right="395" w:firstLine="0"/>
              <w:rPr>
                <w:rFonts w:ascii="Arial" w:hAnsi="Arial" w:cs="Arial"/>
                <w:sz w:val="22"/>
              </w:rPr>
            </w:pPr>
            <w:r w:rsidRPr="00466ED6">
              <w:rPr>
                <w:rFonts w:ascii="Arial" w:hAnsi="Arial" w:cs="Arial"/>
                <w:sz w:val="22"/>
              </w:rPr>
              <w:t xml:space="preserve">2.  </w:t>
            </w:r>
          </w:p>
        </w:tc>
        <w:tc>
          <w:tcPr>
            <w:tcW w:w="8632" w:type="dxa"/>
            <w:tcBorders>
              <w:top w:val="single" w:sz="4" w:space="0" w:color="000000"/>
              <w:left w:val="single" w:sz="4" w:space="0" w:color="000000"/>
              <w:bottom w:val="single" w:sz="4" w:space="0" w:color="000000"/>
              <w:right w:val="single" w:sz="4" w:space="0" w:color="000000"/>
            </w:tcBorders>
            <w:shd w:val="clear" w:color="auto" w:fill="auto"/>
          </w:tcPr>
          <w:p w14:paraId="42A56945" w14:textId="77777777" w:rsidR="0048706E" w:rsidRPr="00466ED6" w:rsidRDefault="00214F77" w:rsidP="00466ED6">
            <w:pPr>
              <w:spacing w:after="0" w:line="276" w:lineRule="auto"/>
              <w:ind w:left="19" w:right="39" w:firstLine="0"/>
              <w:rPr>
                <w:rFonts w:ascii="Arial" w:hAnsi="Arial" w:cs="Arial"/>
                <w:sz w:val="22"/>
              </w:rPr>
            </w:pPr>
            <w:r w:rsidRPr="00466ED6">
              <w:rPr>
                <w:rFonts w:ascii="Arial" w:hAnsi="Arial" w:cs="Arial"/>
                <w:b/>
                <w:bCs/>
                <w:sz w:val="22"/>
              </w:rPr>
              <w:t>Solution offering</w:t>
            </w:r>
            <w:r w:rsidRPr="00466ED6">
              <w:rPr>
                <w:rFonts w:ascii="Arial" w:hAnsi="Arial" w:cs="Arial"/>
                <w:sz w:val="22"/>
              </w:rPr>
              <w:t xml:space="preserve"> – </w:t>
            </w:r>
            <w:r w:rsidRPr="00466ED6">
              <w:rPr>
                <w:rFonts w:ascii="Arial" w:hAnsi="Arial" w:cs="Arial"/>
                <w:b/>
                <w:bCs/>
                <w:sz w:val="22"/>
              </w:rPr>
              <w:t>proposed work plan and methodology</w:t>
            </w:r>
            <w:r w:rsidRPr="00466ED6">
              <w:rPr>
                <w:rFonts w:ascii="Arial" w:hAnsi="Arial" w:cs="Arial"/>
                <w:sz w:val="22"/>
              </w:rPr>
              <w:t xml:space="preserve">. </w:t>
            </w:r>
          </w:p>
          <w:p w14:paraId="77588663" w14:textId="3EFB1D72" w:rsidR="00541AFE" w:rsidRPr="00466ED6" w:rsidRDefault="00214F77" w:rsidP="00466ED6">
            <w:pPr>
              <w:spacing w:after="0" w:line="276" w:lineRule="auto"/>
              <w:ind w:left="19" w:right="39" w:firstLine="0"/>
              <w:rPr>
                <w:rFonts w:ascii="Arial" w:hAnsi="Arial" w:cs="Arial"/>
                <w:sz w:val="22"/>
              </w:rPr>
            </w:pPr>
            <w:r w:rsidRPr="00466ED6">
              <w:rPr>
                <w:rFonts w:ascii="Arial" w:hAnsi="Arial" w:cs="Arial"/>
                <w:sz w:val="22"/>
              </w:rPr>
              <w:t xml:space="preserve">Firms must submit a description of the methodology and work plan for performing the assignment. Details of </w:t>
            </w:r>
            <w:r w:rsidR="002354B5" w:rsidRPr="00466ED6">
              <w:rPr>
                <w:rFonts w:ascii="Arial" w:hAnsi="Arial" w:cs="Arial"/>
                <w:sz w:val="22"/>
              </w:rPr>
              <w:t xml:space="preserve">Kimisitu Sacco Society </w:t>
            </w:r>
            <w:r w:rsidR="00B64CFB" w:rsidRPr="00466ED6">
              <w:rPr>
                <w:rFonts w:ascii="Arial" w:hAnsi="Arial" w:cs="Arial"/>
                <w:sz w:val="22"/>
              </w:rPr>
              <w:t>Limited staff</w:t>
            </w:r>
            <w:r w:rsidRPr="00466ED6">
              <w:rPr>
                <w:rFonts w:ascii="Arial" w:hAnsi="Arial" w:cs="Arial"/>
                <w:sz w:val="22"/>
              </w:rPr>
              <w:t xml:space="preserve"> </w:t>
            </w:r>
            <w:r w:rsidR="00C02E62" w:rsidRPr="00466ED6">
              <w:rPr>
                <w:rFonts w:ascii="Arial" w:hAnsi="Arial" w:cs="Arial"/>
                <w:sz w:val="22"/>
              </w:rPr>
              <w:t>inputs time</w:t>
            </w:r>
            <w:r w:rsidRPr="00466ED6">
              <w:rPr>
                <w:rFonts w:ascii="Arial" w:hAnsi="Arial" w:cs="Arial"/>
                <w:sz w:val="22"/>
              </w:rPr>
              <w:t xml:space="preserve"> needed to carry out the assignment supported by a Gantt chart diagram showing the time proposed for each professional staff team member. </w:t>
            </w:r>
          </w:p>
          <w:p w14:paraId="1A286E4A" w14:textId="3342A4CE" w:rsidR="00B64CFB" w:rsidRPr="00466ED6" w:rsidRDefault="00214F77" w:rsidP="00466ED6">
            <w:pPr>
              <w:spacing w:after="0" w:line="276" w:lineRule="auto"/>
              <w:ind w:left="19" w:right="3675" w:firstLine="0"/>
              <w:rPr>
                <w:rFonts w:ascii="Arial" w:hAnsi="Arial" w:cs="Arial"/>
                <w:sz w:val="22"/>
              </w:rPr>
            </w:pPr>
            <w:r w:rsidRPr="00466ED6">
              <w:rPr>
                <w:rFonts w:ascii="Arial" w:hAnsi="Arial" w:cs="Arial"/>
                <w:sz w:val="22"/>
              </w:rPr>
              <w:t>i. Methodology: (</w:t>
            </w:r>
            <w:r w:rsidR="00BA2C3E" w:rsidRPr="00466ED6">
              <w:rPr>
                <w:rFonts w:ascii="Arial" w:hAnsi="Arial" w:cs="Arial"/>
                <w:sz w:val="22"/>
              </w:rPr>
              <w:t>3</w:t>
            </w:r>
            <w:r w:rsidRPr="00466ED6">
              <w:rPr>
                <w:rFonts w:ascii="Arial" w:hAnsi="Arial" w:cs="Arial"/>
                <w:sz w:val="22"/>
              </w:rPr>
              <w:t xml:space="preserve"> Marks)</w:t>
            </w:r>
          </w:p>
          <w:p w14:paraId="1C1BDD22" w14:textId="41CB880B" w:rsidR="00541AFE" w:rsidRPr="00466ED6" w:rsidRDefault="00214F77" w:rsidP="00466ED6">
            <w:pPr>
              <w:spacing w:after="0" w:line="276" w:lineRule="auto"/>
              <w:ind w:left="19" w:right="3675" w:firstLine="0"/>
              <w:rPr>
                <w:rFonts w:ascii="Arial" w:hAnsi="Arial" w:cs="Arial"/>
                <w:sz w:val="22"/>
              </w:rPr>
            </w:pPr>
            <w:r w:rsidRPr="00466ED6">
              <w:rPr>
                <w:rFonts w:ascii="Arial" w:hAnsi="Arial" w:cs="Arial"/>
                <w:sz w:val="22"/>
              </w:rPr>
              <w:t>ii. Work Plan: (</w:t>
            </w:r>
            <w:r w:rsidR="00BA2C3E" w:rsidRPr="00466ED6">
              <w:rPr>
                <w:rFonts w:ascii="Arial" w:hAnsi="Arial" w:cs="Arial"/>
                <w:sz w:val="22"/>
              </w:rPr>
              <w:t>3</w:t>
            </w:r>
            <w:r w:rsidRPr="00466ED6">
              <w:rPr>
                <w:rFonts w:ascii="Arial" w:hAnsi="Arial" w:cs="Arial"/>
                <w:sz w:val="22"/>
              </w:rPr>
              <w:t xml:space="preserve"> Marks) </w:t>
            </w:r>
          </w:p>
          <w:p w14:paraId="3D425793" w14:textId="39DDB697" w:rsidR="0048706E" w:rsidRPr="00466ED6" w:rsidRDefault="0048706E" w:rsidP="00466ED6">
            <w:pPr>
              <w:spacing w:after="0" w:line="276" w:lineRule="auto"/>
              <w:ind w:left="19" w:right="3675" w:firstLine="0"/>
              <w:rPr>
                <w:rFonts w:ascii="Arial" w:hAnsi="Arial" w:cs="Arial"/>
                <w:sz w:val="22"/>
              </w:rPr>
            </w:pPr>
            <w:r w:rsidRPr="00466ED6">
              <w:rPr>
                <w:rFonts w:ascii="Arial" w:hAnsi="Arial" w:cs="Arial"/>
                <w:sz w:val="22"/>
              </w:rPr>
              <w:t xml:space="preserve">iii. </w:t>
            </w:r>
            <w:r w:rsidR="008847F8" w:rsidRPr="00466ED6">
              <w:rPr>
                <w:rFonts w:ascii="Arial" w:hAnsi="Arial" w:cs="Arial"/>
                <w:sz w:val="22"/>
              </w:rPr>
              <w:t xml:space="preserve">Review and management of Risks </w:t>
            </w:r>
            <w:r w:rsidR="00BA2C3E" w:rsidRPr="00466ED6">
              <w:rPr>
                <w:rFonts w:ascii="Arial" w:hAnsi="Arial" w:cs="Arial"/>
                <w:sz w:val="22"/>
              </w:rPr>
              <w:t>(4 marks)</w:t>
            </w:r>
          </w:p>
          <w:p w14:paraId="15B1B779" w14:textId="77777777" w:rsidR="00541AFE" w:rsidRPr="00466ED6" w:rsidRDefault="00214F77" w:rsidP="00466ED6">
            <w:pPr>
              <w:spacing w:after="0" w:line="276" w:lineRule="auto"/>
              <w:ind w:left="19" w:firstLine="0"/>
              <w:rPr>
                <w:rFonts w:ascii="Arial" w:hAnsi="Arial" w:cs="Arial"/>
                <w:sz w:val="22"/>
              </w:rPr>
            </w:pPr>
            <w:r w:rsidRPr="00466ED6">
              <w:rPr>
                <w:rFonts w:ascii="Arial" w:hAnsi="Arial" w:cs="Arial"/>
                <w:sz w:val="22"/>
              </w:rPr>
              <w:t>Firms must also submit by specialty, at least four (4) proposed staff team including the Team Leader, the tasks that would be assigned to each staff team member and the timings.</w:t>
            </w:r>
          </w:p>
          <w:p w14:paraId="7F5179E1" w14:textId="77777777" w:rsidR="00D03C58" w:rsidRPr="00466ED6" w:rsidRDefault="00D03C58" w:rsidP="00466ED6">
            <w:pPr>
              <w:spacing w:after="0" w:line="360" w:lineRule="auto"/>
              <w:ind w:left="132" w:right="118" w:hanging="113"/>
              <w:rPr>
                <w:rFonts w:ascii="Arial" w:hAnsi="Arial" w:cs="Arial"/>
                <w:sz w:val="22"/>
              </w:rPr>
            </w:pPr>
            <w:r w:rsidRPr="00466ED6">
              <w:rPr>
                <w:rFonts w:ascii="Arial" w:hAnsi="Arial" w:cs="Arial"/>
                <w:sz w:val="22"/>
              </w:rPr>
              <w:t xml:space="preserve">Technical Presentation  </w:t>
            </w:r>
          </w:p>
          <w:p w14:paraId="73BDB39B" w14:textId="07E468B6" w:rsidR="00D03C58" w:rsidRPr="00466ED6" w:rsidRDefault="00D03C58" w:rsidP="00466ED6">
            <w:pPr>
              <w:spacing w:after="0" w:line="360" w:lineRule="auto"/>
              <w:ind w:left="132" w:right="118" w:hanging="113"/>
              <w:rPr>
                <w:rFonts w:ascii="Arial" w:hAnsi="Arial" w:cs="Arial"/>
                <w:sz w:val="22"/>
              </w:rPr>
            </w:pPr>
            <w:r w:rsidRPr="00466ED6">
              <w:rPr>
                <w:rFonts w:ascii="Arial" w:hAnsi="Arial" w:cs="Arial"/>
                <w:sz w:val="22"/>
              </w:rPr>
              <w:t xml:space="preserve">6.1 Clear understanding of the assignment’s Term of </w:t>
            </w:r>
            <w:r w:rsidR="00466ED6" w:rsidRPr="00466ED6">
              <w:rPr>
                <w:rFonts w:ascii="Arial" w:hAnsi="Arial" w:cs="Arial"/>
                <w:sz w:val="22"/>
              </w:rPr>
              <w:t>reference (</w:t>
            </w:r>
            <w:r w:rsidRPr="00466ED6">
              <w:rPr>
                <w:rFonts w:ascii="Arial" w:hAnsi="Arial" w:cs="Arial"/>
                <w:sz w:val="22"/>
              </w:rPr>
              <w:t xml:space="preserve">1 Marks) </w:t>
            </w:r>
          </w:p>
          <w:p w14:paraId="4FA03FB6" w14:textId="77777777" w:rsidR="00D03C58" w:rsidRPr="00466ED6" w:rsidRDefault="00D03C58" w:rsidP="00466ED6">
            <w:pPr>
              <w:spacing w:after="0" w:line="360" w:lineRule="auto"/>
              <w:ind w:left="0" w:firstLine="0"/>
              <w:rPr>
                <w:rFonts w:ascii="Arial" w:hAnsi="Arial" w:cs="Arial"/>
                <w:sz w:val="22"/>
              </w:rPr>
            </w:pPr>
            <w:r w:rsidRPr="00466ED6">
              <w:rPr>
                <w:rFonts w:ascii="Arial" w:hAnsi="Arial" w:cs="Arial"/>
                <w:sz w:val="22"/>
              </w:rPr>
              <w:t xml:space="preserve">6.2 Presentation of the methodology (3 Marks) </w:t>
            </w:r>
          </w:p>
          <w:p w14:paraId="51B91371" w14:textId="77777777" w:rsidR="00D03C58" w:rsidRPr="00466ED6" w:rsidRDefault="00D03C58" w:rsidP="00466ED6">
            <w:pPr>
              <w:spacing w:after="0" w:line="360" w:lineRule="auto"/>
              <w:ind w:left="10" w:right="59"/>
              <w:rPr>
                <w:rFonts w:ascii="Arial" w:hAnsi="Arial" w:cs="Arial"/>
                <w:sz w:val="22"/>
              </w:rPr>
            </w:pPr>
            <w:r w:rsidRPr="00466ED6">
              <w:rPr>
                <w:rFonts w:ascii="Arial" w:hAnsi="Arial" w:cs="Arial"/>
                <w:sz w:val="22"/>
              </w:rPr>
              <w:t xml:space="preserve">6.3 Presentation of the project breakdown and work flow in each milestone including timelines. (2 Marks)  </w:t>
            </w:r>
          </w:p>
          <w:p w14:paraId="442BA639" w14:textId="77777777" w:rsidR="00D03C58" w:rsidRPr="00466ED6" w:rsidRDefault="00D03C58" w:rsidP="00466ED6">
            <w:pPr>
              <w:spacing w:after="0" w:line="360" w:lineRule="auto"/>
              <w:ind w:left="30" w:right="59"/>
              <w:rPr>
                <w:rFonts w:ascii="Arial" w:hAnsi="Arial" w:cs="Arial"/>
                <w:sz w:val="22"/>
              </w:rPr>
            </w:pPr>
            <w:r w:rsidRPr="00466ED6">
              <w:rPr>
                <w:rFonts w:ascii="Arial" w:hAnsi="Arial" w:cs="Arial"/>
                <w:sz w:val="22"/>
              </w:rPr>
              <w:t xml:space="preserve">6.4 Demonstrate tools to be used in different parts of the project. (4 Marks) </w:t>
            </w:r>
          </w:p>
          <w:p w14:paraId="5994C02F" w14:textId="77777777" w:rsidR="00D03C58" w:rsidRPr="00466ED6" w:rsidRDefault="00D03C58" w:rsidP="00466ED6">
            <w:pPr>
              <w:spacing w:after="0" w:line="360" w:lineRule="auto"/>
              <w:ind w:left="30" w:right="59"/>
              <w:rPr>
                <w:rFonts w:ascii="Arial" w:hAnsi="Arial" w:cs="Arial"/>
                <w:sz w:val="22"/>
              </w:rPr>
            </w:pPr>
            <w:r w:rsidRPr="00466ED6">
              <w:rPr>
                <w:rFonts w:ascii="Arial" w:hAnsi="Arial" w:cs="Arial"/>
                <w:sz w:val="22"/>
              </w:rPr>
              <w:t xml:space="preserve">6.5. Present how each deliverable will be met. (3Marks) </w:t>
            </w:r>
          </w:p>
          <w:p w14:paraId="3A9D9EFF" w14:textId="77777777" w:rsidR="00D03C58" w:rsidRPr="00466ED6" w:rsidRDefault="00D03C58" w:rsidP="00466ED6">
            <w:pPr>
              <w:tabs>
                <w:tab w:val="right" w:pos="6539"/>
              </w:tabs>
              <w:spacing w:after="0" w:line="360" w:lineRule="auto"/>
              <w:ind w:left="0" w:firstLine="0"/>
              <w:rPr>
                <w:rFonts w:ascii="Arial" w:hAnsi="Arial" w:cs="Arial"/>
                <w:sz w:val="22"/>
              </w:rPr>
            </w:pPr>
            <w:r w:rsidRPr="00466ED6">
              <w:rPr>
                <w:rFonts w:ascii="Arial" w:hAnsi="Arial" w:cs="Arial"/>
                <w:sz w:val="22"/>
              </w:rPr>
              <w:t xml:space="preserve">6.6 Present the proposed team demonstrating their experience and qualifications. </w:t>
            </w:r>
          </w:p>
          <w:p w14:paraId="4BE960E5" w14:textId="77777777" w:rsidR="00D03C58" w:rsidRPr="00466ED6" w:rsidRDefault="00D03C58" w:rsidP="00466ED6">
            <w:pPr>
              <w:tabs>
                <w:tab w:val="right" w:pos="6539"/>
              </w:tabs>
              <w:spacing w:after="0" w:line="360" w:lineRule="auto"/>
              <w:ind w:left="0" w:firstLine="0"/>
              <w:rPr>
                <w:rFonts w:ascii="Arial" w:hAnsi="Arial" w:cs="Arial"/>
                <w:sz w:val="22"/>
              </w:rPr>
            </w:pPr>
            <w:r w:rsidRPr="00466ED6">
              <w:rPr>
                <w:rFonts w:ascii="Arial" w:hAnsi="Arial" w:cs="Arial"/>
                <w:sz w:val="22"/>
              </w:rPr>
              <w:lastRenderedPageBreak/>
              <w:t xml:space="preserve">(2 Marks) </w:t>
            </w:r>
          </w:p>
          <w:p w14:paraId="1EE55720" w14:textId="06647210" w:rsidR="00D03C58" w:rsidRPr="00466ED6" w:rsidRDefault="00D03C58" w:rsidP="00466ED6">
            <w:pPr>
              <w:spacing w:after="0" w:line="276" w:lineRule="auto"/>
              <w:ind w:left="19" w:firstLine="0"/>
              <w:rPr>
                <w:rFonts w:ascii="Arial" w:hAnsi="Arial" w:cs="Arial"/>
                <w:sz w:val="22"/>
              </w:rPr>
            </w:pP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5F4C2B55" w14:textId="5EFFA196" w:rsidR="00541AFE" w:rsidRPr="00466ED6" w:rsidRDefault="00D03C58" w:rsidP="00466ED6">
            <w:pPr>
              <w:spacing w:after="0" w:line="360" w:lineRule="auto"/>
              <w:ind w:left="17" w:firstLine="0"/>
              <w:rPr>
                <w:rFonts w:ascii="Arial" w:hAnsi="Arial" w:cs="Arial"/>
                <w:sz w:val="22"/>
              </w:rPr>
            </w:pPr>
            <w:r w:rsidRPr="00466ED6">
              <w:rPr>
                <w:rFonts w:ascii="Arial" w:hAnsi="Arial" w:cs="Arial"/>
                <w:sz w:val="22"/>
              </w:rPr>
              <w:lastRenderedPageBreak/>
              <w:t>25</w:t>
            </w:r>
          </w:p>
        </w:tc>
      </w:tr>
      <w:tr w:rsidR="00541AFE" w:rsidRPr="00A91E2B" w14:paraId="2B24D87B" w14:textId="77777777" w:rsidTr="00466ED6">
        <w:trPr>
          <w:trHeight w:val="4351"/>
        </w:trPr>
        <w:tc>
          <w:tcPr>
            <w:tcW w:w="750" w:type="dxa"/>
            <w:tcBorders>
              <w:top w:val="single" w:sz="4" w:space="0" w:color="000000"/>
              <w:left w:val="single" w:sz="4" w:space="0" w:color="000000"/>
              <w:bottom w:val="single" w:sz="4" w:space="0" w:color="000000"/>
              <w:right w:val="single" w:sz="4" w:space="0" w:color="000000"/>
            </w:tcBorders>
            <w:shd w:val="clear" w:color="auto" w:fill="auto"/>
          </w:tcPr>
          <w:p w14:paraId="66836023" w14:textId="77777777" w:rsidR="00541AFE" w:rsidRPr="00466ED6" w:rsidRDefault="00214F77" w:rsidP="00466ED6">
            <w:pPr>
              <w:spacing w:after="0" w:line="360" w:lineRule="auto"/>
              <w:ind w:left="0" w:right="417" w:firstLine="0"/>
              <w:rPr>
                <w:rFonts w:ascii="Arial" w:hAnsi="Arial" w:cs="Arial"/>
                <w:sz w:val="22"/>
              </w:rPr>
            </w:pPr>
            <w:r w:rsidRPr="00466ED6">
              <w:rPr>
                <w:rFonts w:ascii="Arial" w:hAnsi="Arial" w:cs="Arial"/>
                <w:sz w:val="22"/>
              </w:rPr>
              <w:t xml:space="preserve">3.  </w:t>
            </w:r>
          </w:p>
        </w:tc>
        <w:tc>
          <w:tcPr>
            <w:tcW w:w="8632" w:type="dxa"/>
            <w:tcBorders>
              <w:top w:val="single" w:sz="4" w:space="0" w:color="000000"/>
              <w:left w:val="single" w:sz="4" w:space="0" w:color="000000"/>
              <w:bottom w:val="single" w:sz="4" w:space="0" w:color="000000"/>
              <w:right w:val="single" w:sz="4" w:space="0" w:color="000000"/>
            </w:tcBorders>
            <w:shd w:val="clear" w:color="auto" w:fill="auto"/>
          </w:tcPr>
          <w:p w14:paraId="590C1CBE" w14:textId="77777777" w:rsidR="00541AFE" w:rsidRPr="00466ED6" w:rsidRDefault="00214F77" w:rsidP="00466ED6">
            <w:pPr>
              <w:spacing w:after="0" w:line="276" w:lineRule="auto"/>
              <w:ind w:left="4" w:firstLine="0"/>
              <w:rPr>
                <w:rFonts w:ascii="Arial" w:hAnsi="Arial" w:cs="Arial"/>
                <w:b/>
                <w:bCs/>
                <w:sz w:val="22"/>
              </w:rPr>
            </w:pPr>
            <w:r w:rsidRPr="00466ED6">
              <w:rPr>
                <w:rFonts w:ascii="Arial" w:hAnsi="Arial" w:cs="Arial"/>
                <w:b/>
                <w:bCs/>
                <w:sz w:val="22"/>
              </w:rPr>
              <w:t xml:space="preserve">Experience of proposed staff: </w:t>
            </w:r>
          </w:p>
          <w:p w14:paraId="40B792CB" w14:textId="05D7ABE6" w:rsidR="00541AFE" w:rsidRPr="00466ED6" w:rsidRDefault="00214F77" w:rsidP="00466ED6">
            <w:pPr>
              <w:pStyle w:val="ListParagraph"/>
              <w:numPr>
                <w:ilvl w:val="0"/>
                <w:numId w:val="65"/>
              </w:numPr>
              <w:spacing w:after="0" w:line="276" w:lineRule="auto"/>
              <w:jc w:val="left"/>
              <w:rPr>
                <w:rFonts w:ascii="Arial" w:hAnsi="Arial" w:cs="Arial"/>
                <w:sz w:val="22"/>
              </w:rPr>
            </w:pPr>
            <w:r w:rsidRPr="00466ED6">
              <w:rPr>
                <w:rFonts w:ascii="Arial" w:hAnsi="Arial" w:cs="Arial"/>
                <w:sz w:val="22"/>
              </w:rPr>
              <w:t xml:space="preserve">List of at least 3 Proposed staff, their </w:t>
            </w:r>
            <w:r w:rsidR="004125B6" w:rsidRPr="00466ED6">
              <w:rPr>
                <w:rFonts w:ascii="Arial" w:hAnsi="Arial" w:cs="Arial"/>
                <w:sz w:val="22"/>
              </w:rPr>
              <w:t>specialty,</w:t>
            </w:r>
            <w:r w:rsidRPr="00466ED6">
              <w:rPr>
                <w:rFonts w:ascii="Arial" w:hAnsi="Arial" w:cs="Arial"/>
                <w:sz w:val="22"/>
              </w:rPr>
              <w:t xml:space="preserve"> and the tasks they will handle: Technical Staff (1 for each) 3 Marks </w:t>
            </w:r>
            <w:r w:rsidR="008847F8" w:rsidRPr="00466ED6">
              <w:rPr>
                <w:rFonts w:ascii="Arial" w:hAnsi="Arial" w:cs="Arial"/>
                <w:sz w:val="22"/>
              </w:rPr>
              <w:t>(total 9 marks)</w:t>
            </w:r>
          </w:p>
          <w:p w14:paraId="5D87538E" w14:textId="77777777" w:rsidR="00541AFE" w:rsidRPr="00466ED6" w:rsidRDefault="00214F77" w:rsidP="00466ED6">
            <w:pPr>
              <w:pStyle w:val="ListParagraph"/>
              <w:numPr>
                <w:ilvl w:val="0"/>
                <w:numId w:val="65"/>
              </w:numPr>
              <w:spacing w:after="0" w:line="276" w:lineRule="auto"/>
              <w:jc w:val="left"/>
              <w:rPr>
                <w:rFonts w:ascii="Arial" w:hAnsi="Arial" w:cs="Arial"/>
                <w:sz w:val="22"/>
              </w:rPr>
            </w:pPr>
            <w:r w:rsidRPr="00466ED6">
              <w:rPr>
                <w:rFonts w:ascii="Arial" w:hAnsi="Arial" w:cs="Arial"/>
                <w:sz w:val="22"/>
              </w:rPr>
              <w:t xml:space="preserve">Detailed CV for the three (3) proposed staff with experience of:  </w:t>
            </w:r>
          </w:p>
          <w:p w14:paraId="2B9D5850" w14:textId="65930CD3" w:rsidR="00541AFE" w:rsidRPr="00466ED6" w:rsidRDefault="00214F77" w:rsidP="00466ED6">
            <w:pPr>
              <w:pStyle w:val="ListParagraph"/>
              <w:numPr>
                <w:ilvl w:val="0"/>
                <w:numId w:val="66"/>
              </w:numPr>
              <w:spacing w:after="0" w:line="276" w:lineRule="auto"/>
              <w:rPr>
                <w:rFonts w:ascii="Arial" w:hAnsi="Arial" w:cs="Arial"/>
                <w:sz w:val="22"/>
              </w:rPr>
            </w:pPr>
            <w:r w:rsidRPr="00466ED6">
              <w:rPr>
                <w:rFonts w:ascii="Arial" w:hAnsi="Arial" w:cs="Arial"/>
                <w:sz w:val="22"/>
              </w:rPr>
              <w:t xml:space="preserve">years and above </w:t>
            </w:r>
            <w:r w:rsidR="004125B6" w:rsidRPr="00466ED6">
              <w:rPr>
                <w:rFonts w:ascii="Arial" w:hAnsi="Arial" w:cs="Arial"/>
                <w:sz w:val="22"/>
              </w:rPr>
              <w:t>….</w:t>
            </w:r>
            <w:r w:rsidRPr="00466ED6">
              <w:rPr>
                <w:rFonts w:ascii="Arial" w:hAnsi="Arial" w:cs="Arial"/>
                <w:sz w:val="22"/>
              </w:rPr>
              <w:t xml:space="preserve">3 marks  </w:t>
            </w:r>
          </w:p>
          <w:p w14:paraId="4E51B3DA" w14:textId="77777777" w:rsidR="00541AFE" w:rsidRPr="00466ED6" w:rsidRDefault="00214F77" w:rsidP="00466ED6">
            <w:pPr>
              <w:pStyle w:val="ListParagraph"/>
              <w:numPr>
                <w:ilvl w:val="0"/>
                <w:numId w:val="66"/>
              </w:numPr>
              <w:spacing w:after="0" w:line="276" w:lineRule="auto"/>
              <w:rPr>
                <w:rFonts w:ascii="Arial" w:hAnsi="Arial" w:cs="Arial"/>
                <w:sz w:val="22"/>
              </w:rPr>
            </w:pPr>
            <w:r w:rsidRPr="00466ED6">
              <w:rPr>
                <w:rFonts w:ascii="Arial" w:hAnsi="Arial" w:cs="Arial"/>
                <w:sz w:val="22"/>
              </w:rPr>
              <w:t xml:space="preserve">below 3 years but above 1 year……….1 marks </w:t>
            </w:r>
          </w:p>
          <w:p w14:paraId="19DE38B8" w14:textId="4BE9C478" w:rsidR="00541AFE" w:rsidRPr="00466ED6" w:rsidRDefault="00214F77" w:rsidP="00466ED6">
            <w:pPr>
              <w:pStyle w:val="ListParagraph"/>
              <w:numPr>
                <w:ilvl w:val="0"/>
                <w:numId w:val="66"/>
              </w:numPr>
              <w:spacing w:after="0" w:line="276" w:lineRule="auto"/>
              <w:rPr>
                <w:rFonts w:ascii="Arial" w:hAnsi="Arial" w:cs="Arial"/>
                <w:sz w:val="22"/>
              </w:rPr>
            </w:pPr>
            <w:r w:rsidRPr="00466ED6">
              <w:rPr>
                <w:rFonts w:ascii="Arial" w:hAnsi="Arial" w:cs="Arial"/>
                <w:sz w:val="22"/>
              </w:rPr>
              <w:t xml:space="preserve">below 1 year….0 </w:t>
            </w:r>
            <w:r w:rsidR="00B64CFB" w:rsidRPr="00466ED6">
              <w:rPr>
                <w:rFonts w:ascii="Arial" w:hAnsi="Arial" w:cs="Arial"/>
                <w:sz w:val="22"/>
              </w:rPr>
              <w:t xml:space="preserve">marks </w:t>
            </w:r>
            <w:r w:rsidR="004125B6" w:rsidRPr="00466ED6">
              <w:rPr>
                <w:rFonts w:ascii="Arial" w:hAnsi="Arial" w:cs="Arial"/>
                <w:sz w:val="22"/>
              </w:rPr>
              <w:t xml:space="preserve">                           </w:t>
            </w:r>
            <w:r w:rsidRPr="00466ED6">
              <w:rPr>
                <w:rFonts w:ascii="Arial" w:hAnsi="Arial" w:cs="Arial"/>
                <w:b/>
                <w:bCs/>
                <w:sz w:val="22"/>
              </w:rPr>
              <w:t xml:space="preserve"> </w:t>
            </w:r>
          </w:p>
          <w:p w14:paraId="7D32A4E9" w14:textId="1BF5041B" w:rsidR="00541AFE" w:rsidRPr="00466ED6" w:rsidRDefault="00214F77" w:rsidP="00466ED6">
            <w:pPr>
              <w:pStyle w:val="ListParagraph"/>
              <w:numPr>
                <w:ilvl w:val="0"/>
                <w:numId w:val="65"/>
              </w:numPr>
              <w:spacing w:after="0" w:line="276" w:lineRule="auto"/>
              <w:jc w:val="left"/>
              <w:rPr>
                <w:rFonts w:ascii="Arial" w:hAnsi="Arial" w:cs="Arial"/>
                <w:sz w:val="22"/>
              </w:rPr>
            </w:pPr>
            <w:r w:rsidRPr="00466ED6">
              <w:rPr>
                <w:rFonts w:ascii="Arial" w:hAnsi="Arial" w:cs="Arial"/>
                <w:sz w:val="22"/>
              </w:rPr>
              <w:t>Degree Certificate for the three (3) Professionals attached: (</w:t>
            </w:r>
            <w:r w:rsidR="00B47EEC" w:rsidRPr="00466ED6">
              <w:rPr>
                <w:rFonts w:ascii="Arial" w:hAnsi="Arial" w:cs="Arial"/>
                <w:sz w:val="22"/>
              </w:rPr>
              <w:t>1</w:t>
            </w:r>
            <w:r w:rsidRPr="00466ED6">
              <w:rPr>
                <w:rFonts w:ascii="Arial" w:hAnsi="Arial" w:cs="Arial"/>
                <w:sz w:val="22"/>
              </w:rPr>
              <w:t xml:space="preserve"> marks) Total </w:t>
            </w:r>
            <w:r w:rsidR="00B47EEC" w:rsidRPr="00466ED6">
              <w:rPr>
                <w:rFonts w:ascii="Arial" w:hAnsi="Arial" w:cs="Arial"/>
                <w:sz w:val="22"/>
              </w:rPr>
              <w:t>3</w:t>
            </w:r>
            <w:r w:rsidRPr="00466ED6">
              <w:rPr>
                <w:rFonts w:ascii="Arial" w:hAnsi="Arial" w:cs="Arial"/>
                <w:sz w:val="22"/>
              </w:rPr>
              <w:t xml:space="preserve"> Marks </w:t>
            </w:r>
          </w:p>
          <w:p w14:paraId="1AED7615" w14:textId="1CA8DE91" w:rsidR="00541AFE" w:rsidRPr="00466ED6" w:rsidRDefault="00214F77" w:rsidP="00466ED6">
            <w:pPr>
              <w:pStyle w:val="ListParagraph"/>
              <w:numPr>
                <w:ilvl w:val="0"/>
                <w:numId w:val="65"/>
              </w:numPr>
              <w:spacing w:after="0" w:line="276" w:lineRule="auto"/>
              <w:jc w:val="left"/>
              <w:rPr>
                <w:rFonts w:ascii="Arial" w:hAnsi="Arial" w:cs="Arial"/>
                <w:sz w:val="22"/>
              </w:rPr>
            </w:pPr>
            <w:r w:rsidRPr="00466ED6">
              <w:rPr>
                <w:rFonts w:ascii="Arial" w:hAnsi="Arial" w:cs="Arial"/>
                <w:sz w:val="22"/>
              </w:rPr>
              <w:t xml:space="preserve">Professional Certification: Attach Professional Certificate for </w:t>
            </w:r>
            <w:r w:rsidR="00CE257B" w:rsidRPr="00466ED6">
              <w:rPr>
                <w:rFonts w:ascii="Arial" w:hAnsi="Arial" w:cs="Arial"/>
                <w:sz w:val="22"/>
              </w:rPr>
              <w:t>each.</w:t>
            </w:r>
            <w:r w:rsidRPr="00466ED6">
              <w:rPr>
                <w:rFonts w:ascii="Arial" w:hAnsi="Arial" w:cs="Arial"/>
                <w:sz w:val="22"/>
              </w:rPr>
              <w:t xml:space="preserve"> </w:t>
            </w:r>
          </w:p>
          <w:p w14:paraId="3EF269CE" w14:textId="50ECB2ED" w:rsidR="00CE257B" w:rsidRPr="00466ED6" w:rsidRDefault="00214F77" w:rsidP="00466ED6">
            <w:pPr>
              <w:numPr>
                <w:ilvl w:val="0"/>
                <w:numId w:val="67"/>
              </w:numPr>
              <w:spacing w:after="0" w:line="276" w:lineRule="auto"/>
              <w:rPr>
                <w:rFonts w:ascii="Arial" w:hAnsi="Arial" w:cs="Arial"/>
                <w:sz w:val="22"/>
              </w:rPr>
            </w:pPr>
            <w:r w:rsidRPr="00466ED6">
              <w:rPr>
                <w:rFonts w:ascii="Arial" w:hAnsi="Arial" w:cs="Arial"/>
                <w:sz w:val="22"/>
              </w:rPr>
              <w:t xml:space="preserve">Certified Ethical Hacking (CEH) or EC-Council </w:t>
            </w:r>
            <w:r w:rsidR="008847F8" w:rsidRPr="00466ED6">
              <w:rPr>
                <w:rFonts w:ascii="Arial" w:hAnsi="Arial" w:cs="Arial"/>
                <w:sz w:val="22"/>
              </w:rPr>
              <w:t xml:space="preserve">( total </w:t>
            </w:r>
            <w:r w:rsidR="00BA2C3E" w:rsidRPr="00466ED6">
              <w:rPr>
                <w:rFonts w:ascii="Arial" w:hAnsi="Arial" w:cs="Arial"/>
                <w:sz w:val="22"/>
              </w:rPr>
              <w:t>2</w:t>
            </w:r>
            <w:r w:rsidR="008847F8" w:rsidRPr="00466ED6">
              <w:rPr>
                <w:rFonts w:ascii="Arial" w:hAnsi="Arial" w:cs="Arial"/>
                <w:sz w:val="22"/>
              </w:rPr>
              <w:t xml:space="preserve"> mark)</w:t>
            </w:r>
          </w:p>
          <w:p w14:paraId="4368276E" w14:textId="5C3F715B" w:rsidR="00CE257B" w:rsidRPr="00466ED6" w:rsidRDefault="00214F77" w:rsidP="00466ED6">
            <w:pPr>
              <w:numPr>
                <w:ilvl w:val="0"/>
                <w:numId w:val="67"/>
              </w:numPr>
              <w:spacing w:after="0" w:line="276" w:lineRule="auto"/>
              <w:rPr>
                <w:rFonts w:ascii="Arial" w:hAnsi="Arial" w:cs="Arial"/>
                <w:sz w:val="22"/>
              </w:rPr>
            </w:pPr>
            <w:r w:rsidRPr="00466ED6">
              <w:rPr>
                <w:rFonts w:ascii="Arial" w:hAnsi="Arial" w:cs="Arial"/>
                <w:sz w:val="22"/>
              </w:rPr>
              <w:t xml:space="preserve">Certified </w:t>
            </w:r>
            <w:r w:rsidR="00B64CFB" w:rsidRPr="00466ED6">
              <w:rPr>
                <w:rFonts w:ascii="Arial" w:hAnsi="Arial" w:cs="Arial"/>
                <w:sz w:val="22"/>
              </w:rPr>
              <w:t>Security (</w:t>
            </w:r>
            <w:r w:rsidR="00B47EEC" w:rsidRPr="00466ED6">
              <w:rPr>
                <w:rFonts w:ascii="Arial" w:hAnsi="Arial" w:cs="Arial"/>
                <w:sz w:val="22"/>
              </w:rPr>
              <w:t>1</w:t>
            </w:r>
            <w:r w:rsidRPr="00466ED6">
              <w:rPr>
                <w:rFonts w:ascii="Arial" w:hAnsi="Arial" w:cs="Arial"/>
                <w:sz w:val="22"/>
              </w:rPr>
              <w:t xml:space="preserve"> mark for each) </w:t>
            </w:r>
          </w:p>
          <w:p w14:paraId="7B64DA95" w14:textId="1E9E1A3A" w:rsidR="00541AFE" w:rsidRPr="00466ED6" w:rsidRDefault="00214F77" w:rsidP="00466ED6">
            <w:pPr>
              <w:numPr>
                <w:ilvl w:val="0"/>
                <w:numId w:val="67"/>
              </w:numPr>
              <w:spacing w:after="0" w:line="276" w:lineRule="auto"/>
              <w:rPr>
                <w:rFonts w:ascii="Arial" w:hAnsi="Arial" w:cs="Arial"/>
                <w:sz w:val="22"/>
              </w:rPr>
            </w:pPr>
            <w:r w:rsidRPr="00466ED6">
              <w:rPr>
                <w:rFonts w:ascii="Arial" w:hAnsi="Arial" w:cs="Arial"/>
                <w:sz w:val="22"/>
              </w:rPr>
              <w:t xml:space="preserve">Information System Security Professional (CISSP) </w:t>
            </w:r>
            <w:r w:rsidR="008847F8" w:rsidRPr="00466ED6">
              <w:rPr>
                <w:rFonts w:ascii="Arial" w:hAnsi="Arial" w:cs="Arial"/>
                <w:sz w:val="22"/>
              </w:rPr>
              <w:t>t</w:t>
            </w:r>
            <w:r w:rsidRPr="00466ED6">
              <w:rPr>
                <w:rFonts w:ascii="Arial" w:hAnsi="Arial" w:cs="Arial"/>
                <w:sz w:val="22"/>
              </w:rPr>
              <w:t xml:space="preserve">otal </w:t>
            </w:r>
            <w:r w:rsidR="00B47EEC" w:rsidRPr="00466ED6">
              <w:rPr>
                <w:rFonts w:ascii="Arial" w:hAnsi="Arial" w:cs="Arial"/>
                <w:sz w:val="22"/>
              </w:rPr>
              <w:t>1</w:t>
            </w:r>
            <w:r w:rsidRPr="00466ED6">
              <w:rPr>
                <w:rFonts w:ascii="Arial" w:hAnsi="Arial" w:cs="Arial"/>
                <w:sz w:val="22"/>
              </w:rPr>
              <w:t xml:space="preserve"> Mark</w:t>
            </w:r>
          </w:p>
          <w:p w14:paraId="67226F2D" w14:textId="43B7F27E" w:rsidR="00541AFE" w:rsidRPr="00466ED6" w:rsidRDefault="00214F77" w:rsidP="00466ED6">
            <w:pPr>
              <w:numPr>
                <w:ilvl w:val="0"/>
                <w:numId w:val="67"/>
              </w:numPr>
              <w:spacing w:after="0" w:line="276" w:lineRule="auto"/>
              <w:rPr>
                <w:rFonts w:ascii="Arial" w:hAnsi="Arial" w:cs="Arial"/>
                <w:sz w:val="22"/>
              </w:rPr>
            </w:pPr>
            <w:r w:rsidRPr="00466ED6">
              <w:rPr>
                <w:rFonts w:ascii="Arial" w:hAnsi="Arial" w:cs="Arial"/>
                <w:sz w:val="22"/>
              </w:rPr>
              <w:t xml:space="preserve">Licensed Penetration Tester (LPT) or </w:t>
            </w:r>
            <w:r w:rsidR="00B64CFB" w:rsidRPr="00466ED6">
              <w:rPr>
                <w:rFonts w:ascii="Arial" w:hAnsi="Arial" w:cs="Arial"/>
                <w:sz w:val="22"/>
              </w:rPr>
              <w:t xml:space="preserve">Certified </w:t>
            </w:r>
            <w:r w:rsidR="008847F8" w:rsidRPr="00466ED6">
              <w:rPr>
                <w:rFonts w:ascii="Arial" w:hAnsi="Arial" w:cs="Arial"/>
                <w:sz w:val="22"/>
              </w:rPr>
              <w:t>t</w:t>
            </w:r>
            <w:r w:rsidRPr="00466ED6">
              <w:rPr>
                <w:rFonts w:ascii="Arial" w:hAnsi="Arial" w:cs="Arial"/>
                <w:sz w:val="22"/>
              </w:rPr>
              <w:t xml:space="preserve">otal </w:t>
            </w:r>
            <w:r w:rsidR="00BA2C3E" w:rsidRPr="00466ED6">
              <w:rPr>
                <w:rFonts w:ascii="Arial" w:hAnsi="Arial" w:cs="Arial"/>
                <w:sz w:val="22"/>
              </w:rPr>
              <w:t>2</w:t>
            </w:r>
            <w:r w:rsidRPr="00466ED6">
              <w:rPr>
                <w:rFonts w:ascii="Arial" w:hAnsi="Arial" w:cs="Arial"/>
                <w:sz w:val="22"/>
              </w:rPr>
              <w:t xml:space="preserve"> Mark</w:t>
            </w:r>
          </w:p>
          <w:p w14:paraId="2F1004AA" w14:textId="20100BC9" w:rsidR="00541AFE" w:rsidRPr="00466ED6" w:rsidRDefault="00214F77" w:rsidP="00466ED6">
            <w:pPr>
              <w:numPr>
                <w:ilvl w:val="0"/>
                <w:numId w:val="67"/>
              </w:numPr>
              <w:spacing w:after="0" w:line="276" w:lineRule="auto"/>
              <w:rPr>
                <w:rFonts w:ascii="Arial" w:hAnsi="Arial" w:cs="Arial"/>
                <w:sz w:val="22"/>
              </w:rPr>
            </w:pPr>
            <w:r w:rsidRPr="00466ED6">
              <w:rPr>
                <w:rFonts w:ascii="Arial" w:hAnsi="Arial" w:cs="Arial"/>
                <w:sz w:val="22"/>
              </w:rPr>
              <w:t xml:space="preserve">CISA: Certified Information </w:t>
            </w:r>
            <w:r w:rsidR="00EE7A93" w:rsidRPr="00466ED6">
              <w:rPr>
                <w:rFonts w:ascii="Arial" w:hAnsi="Arial" w:cs="Arial"/>
                <w:sz w:val="22"/>
              </w:rPr>
              <w:t xml:space="preserve">Systems Security Audit </w:t>
            </w:r>
            <w:r w:rsidR="00B64CFB" w:rsidRPr="00466ED6">
              <w:rPr>
                <w:rFonts w:ascii="Arial" w:hAnsi="Arial" w:cs="Arial"/>
                <w:sz w:val="22"/>
              </w:rPr>
              <w:t xml:space="preserve">or </w:t>
            </w:r>
            <w:r w:rsidR="008847F8" w:rsidRPr="00466ED6">
              <w:rPr>
                <w:rFonts w:ascii="Arial" w:hAnsi="Arial" w:cs="Arial"/>
                <w:sz w:val="22"/>
              </w:rPr>
              <w:t>t</w:t>
            </w:r>
            <w:r w:rsidRPr="00466ED6">
              <w:rPr>
                <w:rFonts w:ascii="Arial" w:hAnsi="Arial" w:cs="Arial"/>
                <w:sz w:val="22"/>
              </w:rPr>
              <w:t xml:space="preserve">otal </w:t>
            </w:r>
            <w:r w:rsidR="00B47EEC" w:rsidRPr="00466ED6">
              <w:rPr>
                <w:rFonts w:ascii="Arial" w:hAnsi="Arial" w:cs="Arial"/>
                <w:sz w:val="22"/>
              </w:rPr>
              <w:t>1</w:t>
            </w:r>
            <w:r w:rsidRPr="00466ED6">
              <w:rPr>
                <w:rFonts w:ascii="Arial" w:hAnsi="Arial" w:cs="Arial"/>
                <w:sz w:val="22"/>
              </w:rPr>
              <w:t xml:space="preserve"> Mark </w:t>
            </w:r>
          </w:p>
          <w:p w14:paraId="148FB624" w14:textId="4A59FC9C" w:rsidR="00541AFE" w:rsidRPr="00466ED6" w:rsidRDefault="00214F77" w:rsidP="00466ED6">
            <w:pPr>
              <w:numPr>
                <w:ilvl w:val="0"/>
                <w:numId w:val="67"/>
              </w:numPr>
              <w:spacing w:after="0" w:line="276" w:lineRule="auto"/>
              <w:rPr>
                <w:rFonts w:ascii="Arial" w:hAnsi="Arial" w:cs="Arial"/>
                <w:sz w:val="22"/>
              </w:rPr>
            </w:pPr>
            <w:r w:rsidRPr="00466ED6">
              <w:rPr>
                <w:rFonts w:ascii="Arial" w:hAnsi="Arial" w:cs="Arial"/>
                <w:sz w:val="22"/>
              </w:rPr>
              <w:t xml:space="preserve">CISM: Certified Information Security </w:t>
            </w:r>
            <w:r w:rsidR="00B64CFB" w:rsidRPr="00466ED6">
              <w:rPr>
                <w:rFonts w:ascii="Arial" w:hAnsi="Arial" w:cs="Arial"/>
                <w:sz w:val="22"/>
              </w:rPr>
              <w:t>Manager</w:t>
            </w:r>
            <w:r w:rsidRPr="00466ED6">
              <w:rPr>
                <w:rFonts w:ascii="Arial" w:hAnsi="Arial" w:cs="Arial"/>
                <w:sz w:val="22"/>
              </w:rPr>
              <w:t xml:space="preserve"> </w:t>
            </w:r>
            <w:r w:rsidR="008847F8" w:rsidRPr="00466ED6">
              <w:rPr>
                <w:rFonts w:ascii="Arial" w:hAnsi="Arial" w:cs="Arial"/>
                <w:sz w:val="22"/>
              </w:rPr>
              <w:t>t</w:t>
            </w:r>
            <w:r w:rsidRPr="00466ED6">
              <w:rPr>
                <w:rFonts w:ascii="Arial" w:hAnsi="Arial" w:cs="Arial"/>
                <w:sz w:val="22"/>
              </w:rPr>
              <w:t xml:space="preserve">otal </w:t>
            </w:r>
            <w:r w:rsidR="00B47EEC" w:rsidRPr="00466ED6">
              <w:rPr>
                <w:rFonts w:ascii="Arial" w:hAnsi="Arial" w:cs="Arial"/>
                <w:sz w:val="22"/>
              </w:rPr>
              <w:t>1</w:t>
            </w:r>
            <w:r w:rsidRPr="00466ED6">
              <w:rPr>
                <w:rFonts w:ascii="Arial" w:hAnsi="Arial" w:cs="Arial"/>
                <w:sz w:val="22"/>
              </w:rPr>
              <w:t xml:space="preserve"> Mark</w:t>
            </w: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684B4862" w14:textId="426B2FE4" w:rsidR="00541AFE" w:rsidRPr="00466ED6" w:rsidRDefault="00BA2C3E" w:rsidP="00466ED6">
            <w:pPr>
              <w:spacing w:after="0" w:line="360" w:lineRule="auto"/>
              <w:ind w:left="1" w:firstLine="0"/>
              <w:rPr>
                <w:rFonts w:ascii="Arial" w:hAnsi="Arial" w:cs="Arial"/>
                <w:sz w:val="22"/>
              </w:rPr>
            </w:pPr>
            <w:r w:rsidRPr="00466ED6">
              <w:rPr>
                <w:rFonts w:ascii="Arial" w:hAnsi="Arial" w:cs="Arial"/>
                <w:sz w:val="22"/>
              </w:rPr>
              <w:t>20</w:t>
            </w:r>
          </w:p>
        </w:tc>
      </w:tr>
      <w:tr w:rsidR="002753FF" w:rsidRPr="00A91E2B" w14:paraId="04496C4D" w14:textId="77777777" w:rsidTr="00466ED6">
        <w:trPr>
          <w:trHeight w:val="931"/>
        </w:trPr>
        <w:tc>
          <w:tcPr>
            <w:tcW w:w="750" w:type="dxa"/>
            <w:tcBorders>
              <w:top w:val="single" w:sz="4" w:space="0" w:color="000000"/>
              <w:left w:val="single" w:sz="4" w:space="0" w:color="000000"/>
              <w:bottom w:val="single" w:sz="4" w:space="0" w:color="000000"/>
              <w:right w:val="single" w:sz="4" w:space="0" w:color="000000"/>
            </w:tcBorders>
            <w:shd w:val="clear" w:color="auto" w:fill="auto"/>
          </w:tcPr>
          <w:p w14:paraId="298419FF" w14:textId="77777777" w:rsidR="002753FF" w:rsidRPr="00466ED6" w:rsidRDefault="002753FF" w:rsidP="00466ED6">
            <w:pPr>
              <w:spacing w:after="0" w:line="360" w:lineRule="auto"/>
              <w:ind w:left="0" w:right="417" w:firstLine="0"/>
              <w:rPr>
                <w:rFonts w:ascii="Arial" w:hAnsi="Arial" w:cs="Arial"/>
                <w:sz w:val="22"/>
              </w:rPr>
            </w:pPr>
          </w:p>
        </w:tc>
        <w:tc>
          <w:tcPr>
            <w:tcW w:w="8632" w:type="dxa"/>
            <w:tcBorders>
              <w:top w:val="single" w:sz="4" w:space="0" w:color="000000"/>
              <w:left w:val="single" w:sz="4" w:space="0" w:color="000000"/>
              <w:bottom w:val="single" w:sz="4" w:space="0" w:color="000000"/>
              <w:right w:val="single" w:sz="4" w:space="0" w:color="000000"/>
            </w:tcBorders>
            <w:shd w:val="clear" w:color="auto" w:fill="auto"/>
          </w:tcPr>
          <w:p w14:paraId="3528AAD4" w14:textId="77777777" w:rsidR="002753FF" w:rsidRPr="00466ED6" w:rsidRDefault="002753FF" w:rsidP="00466ED6">
            <w:pPr>
              <w:numPr>
                <w:ilvl w:val="0"/>
                <w:numId w:val="61"/>
              </w:numPr>
              <w:spacing w:after="0" w:line="276" w:lineRule="auto"/>
              <w:ind w:left="0"/>
              <w:rPr>
                <w:rFonts w:ascii="Arial" w:hAnsi="Arial" w:cs="Arial"/>
                <w:sz w:val="22"/>
              </w:rPr>
            </w:pPr>
            <w:r w:rsidRPr="00466ED6">
              <w:rPr>
                <w:rFonts w:ascii="Arial" w:hAnsi="Arial" w:cs="Arial"/>
                <w:b/>
                <w:bCs/>
                <w:sz w:val="22"/>
              </w:rPr>
              <w:t>Technical Skills</w:t>
            </w:r>
            <w:r w:rsidRPr="00466ED6">
              <w:rPr>
                <w:rFonts w:ascii="Arial" w:hAnsi="Arial" w:cs="Arial"/>
                <w:sz w:val="22"/>
              </w:rPr>
              <w:t>:</w:t>
            </w:r>
          </w:p>
          <w:p w14:paraId="0FCC6D03" w14:textId="5EDEBC01" w:rsidR="002753FF" w:rsidRPr="00466ED6" w:rsidRDefault="002753FF" w:rsidP="00466ED6">
            <w:pPr>
              <w:numPr>
                <w:ilvl w:val="0"/>
                <w:numId w:val="74"/>
              </w:numPr>
              <w:spacing w:after="0" w:line="276" w:lineRule="auto"/>
              <w:rPr>
                <w:rFonts w:ascii="Arial" w:hAnsi="Arial" w:cs="Arial"/>
                <w:sz w:val="22"/>
              </w:rPr>
            </w:pPr>
            <w:r w:rsidRPr="00466ED6">
              <w:rPr>
                <w:rFonts w:ascii="Arial" w:hAnsi="Arial" w:cs="Arial"/>
                <w:sz w:val="22"/>
              </w:rPr>
              <w:t>Proficiency in network security, including firewall, IDS/IPS, and VPN technologies.</w:t>
            </w:r>
          </w:p>
          <w:p w14:paraId="307ED7EB" w14:textId="77777777" w:rsidR="002753FF" w:rsidRPr="00466ED6" w:rsidRDefault="002753FF" w:rsidP="00466ED6">
            <w:pPr>
              <w:numPr>
                <w:ilvl w:val="0"/>
                <w:numId w:val="74"/>
              </w:numPr>
              <w:spacing w:after="0" w:line="276" w:lineRule="auto"/>
              <w:rPr>
                <w:rFonts w:ascii="Arial" w:hAnsi="Arial" w:cs="Arial"/>
                <w:sz w:val="22"/>
              </w:rPr>
            </w:pPr>
            <w:r w:rsidRPr="00466ED6">
              <w:rPr>
                <w:rFonts w:ascii="Arial" w:hAnsi="Arial" w:cs="Arial"/>
                <w:sz w:val="22"/>
              </w:rPr>
              <w:t>Expertise in operating system security for Windows, Linux, and macOS.</w:t>
            </w:r>
          </w:p>
          <w:p w14:paraId="0D2E2552" w14:textId="77777777" w:rsidR="002753FF" w:rsidRPr="00466ED6" w:rsidRDefault="002753FF" w:rsidP="00466ED6">
            <w:pPr>
              <w:numPr>
                <w:ilvl w:val="0"/>
                <w:numId w:val="74"/>
              </w:numPr>
              <w:spacing w:after="0" w:line="276" w:lineRule="auto"/>
              <w:rPr>
                <w:rFonts w:ascii="Arial" w:hAnsi="Arial" w:cs="Arial"/>
                <w:sz w:val="22"/>
              </w:rPr>
            </w:pPr>
            <w:r w:rsidRPr="00466ED6">
              <w:rPr>
                <w:rFonts w:ascii="Arial" w:hAnsi="Arial" w:cs="Arial"/>
                <w:sz w:val="22"/>
              </w:rPr>
              <w:t>Experience with web application security and familiarity with OWASP Top 10 vulnerabilities.</w:t>
            </w:r>
          </w:p>
          <w:p w14:paraId="3E5A7130" w14:textId="77777777" w:rsidR="002753FF" w:rsidRPr="00466ED6" w:rsidRDefault="002753FF" w:rsidP="00466ED6">
            <w:pPr>
              <w:numPr>
                <w:ilvl w:val="0"/>
                <w:numId w:val="74"/>
              </w:numPr>
              <w:spacing w:after="0" w:line="276" w:lineRule="auto"/>
              <w:rPr>
                <w:rFonts w:ascii="Arial" w:hAnsi="Arial" w:cs="Arial"/>
                <w:sz w:val="22"/>
              </w:rPr>
            </w:pPr>
            <w:r w:rsidRPr="00466ED6">
              <w:rPr>
                <w:rFonts w:ascii="Arial" w:hAnsi="Arial" w:cs="Arial"/>
                <w:sz w:val="22"/>
              </w:rPr>
              <w:t>Knowledge of scripting languages (e.g., Python, Bash) for automation of security tasks.</w:t>
            </w:r>
          </w:p>
          <w:p w14:paraId="7EA6BE0A" w14:textId="4C27245E" w:rsidR="002753FF" w:rsidRPr="00466ED6" w:rsidRDefault="002753FF" w:rsidP="00466ED6">
            <w:pPr>
              <w:numPr>
                <w:ilvl w:val="0"/>
                <w:numId w:val="74"/>
              </w:numPr>
              <w:spacing w:after="0" w:line="276" w:lineRule="auto"/>
              <w:rPr>
                <w:rFonts w:ascii="Arial" w:hAnsi="Arial" w:cs="Arial"/>
                <w:sz w:val="22"/>
              </w:rPr>
            </w:pPr>
            <w:r w:rsidRPr="00466ED6">
              <w:rPr>
                <w:rFonts w:ascii="Arial" w:hAnsi="Arial" w:cs="Arial"/>
                <w:sz w:val="22"/>
              </w:rPr>
              <w:t>Proficiency in using penetration testing tools such as Metasploit, Burp Suite, Nmap, Wireshark, Nessus, and SQL map.</w:t>
            </w:r>
          </w:p>
          <w:p w14:paraId="717EF585" w14:textId="77777777" w:rsidR="002753FF" w:rsidRPr="00466ED6" w:rsidRDefault="002753FF" w:rsidP="00466ED6">
            <w:pPr>
              <w:numPr>
                <w:ilvl w:val="0"/>
                <w:numId w:val="61"/>
              </w:numPr>
              <w:spacing w:after="0" w:line="276" w:lineRule="auto"/>
              <w:ind w:left="0"/>
              <w:rPr>
                <w:rFonts w:ascii="Arial" w:hAnsi="Arial" w:cs="Arial"/>
                <w:sz w:val="22"/>
              </w:rPr>
            </w:pPr>
            <w:r w:rsidRPr="00466ED6">
              <w:rPr>
                <w:rFonts w:ascii="Arial" w:hAnsi="Arial" w:cs="Arial"/>
                <w:b/>
                <w:bCs/>
                <w:sz w:val="22"/>
              </w:rPr>
              <w:t>Analytical Skills</w:t>
            </w:r>
            <w:r w:rsidRPr="00466ED6">
              <w:rPr>
                <w:rFonts w:ascii="Arial" w:hAnsi="Arial" w:cs="Arial"/>
                <w:sz w:val="22"/>
              </w:rPr>
              <w:t>:</w:t>
            </w:r>
          </w:p>
          <w:p w14:paraId="2E9DE6D4" w14:textId="77777777" w:rsidR="002753FF" w:rsidRPr="00466ED6" w:rsidRDefault="002753FF" w:rsidP="00466ED6">
            <w:pPr>
              <w:numPr>
                <w:ilvl w:val="0"/>
                <w:numId w:val="75"/>
              </w:numPr>
              <w:spacing w:after="0" w:line="276" w:lineRule="auto"/>
              <w:rPr>
                <w:rFonts w:ascii="Arial" w:hAnsi="Arial" w:cs="Arial"/>
                <w:sz w:val="22"/>
              </w:rPr>
            </w:pPr>
            <w:r w:rsidRPr="00466ED6">
              <w:rPr>
                <w:rFonts w:ascii="Arial" w:hAnsi="Arial" w:cs="Arial"/>
                <w:sz w:val="22"/>
              </w:rPr>
              <w:t>Ability to analyze complex systems and identify potential security weaknesses.</w:t>
            </w:r>
          </w:p>
          <w:p w14:paraId="7AAD2210" w14:textId="77777777" w:rsidR="002753FF" w:rsidRPr="00466ED6" w:rsidRDefault="002753FF" w:rsidP="00466ED6">
            <w:pPr>
              <w:numPr>
                <w:ilvl w:val="0"/>
                <w:numId w:val="75"/>
              </w:numPr>
              <w:spacing w:after="0" w:line="276" w:lineRule="auto"/>
              <w:rPr>
                <w:rFonts w:ascii="Arial" w:hAnsi="Arial" w:cs="Arial"/>
                <w:sz w:val="22"/>
              </w:rPr>
            </w:pPr>
            <w:r w:rsidRPr="00466ED6">
              <w:rPr>
                <w:rFonts w:ascii="Arial" w:hAnsi="Arial" w:cs="Arial"/>
                <w:sz w:val="22"/>
              </w:rPr>
              <w:t>Proficiency in risk assessment and vulnerability management.</w:t>
            </w:r>
          </w:p>
          <w:p w14:paraId="5F00B1DA" w14:textId="77777777" w:rsidR="002753FF" w:rsidRPr="00466ED6" w:rsidRDefault="002753FF" w:rsidP="00466ED6">
            <w:pPr>
              <w:numPr>
                <w:ilvl w:val="0"/>
                <w:numId w:val="75"/>
              </w:numPr>
              <w:spacing w:after="0" w:line="276" w:lineRule="auto"/>
              <w:rPr>
                <w:rFonts w:ascii="Arial" w:hAnsi="Arial" w:cs="Arial"/>
                <w:sz w:val="22"/>
              </w:rPr>
            </w:pPr>
            <w:r w:rsidRPr="00466ED6">
              <w:rPr>
                <w:rFonts w:ascii="Arial" w:hAnsi="Arial" w:cs="Arial"/>
                <w:sz w:val="22"/>
              </w:rPr>
              <w:t>Strong problem-solving skills to devise effective remediation strategies.</w:t>
            </w:r>
          </w:p>
          <w:p w14:paraId="38B3E3B8" w14:textId="0684CB8E" w:rsidR="002753FF" w:rsidRPr="00466ED6" w:rsidRDefault="002753FF" w:rsidP="00466ED6">
            <w:pPr>
              <w:spacing w:after="0" w:line="276" w:lineRule="auto"/>
              <w:ind w:left="0"/>
              <w:rPr>
                <w:rFonts w:ascii="Arial" w:hAnsi="Arial" w:cs="Arial"/>
                <w:b/>
                <w:bCs/>
                <w:sz w:val="22"/>
              </w:rPr>
            </w:pPr>
            <w:r w:rsidRPr="00466ED6">
              <w:rPr>
                <w:rFonts w:ascii="Arial" w:hAnsi="Arial" w:cs="Arial"/>
                <w:b/>
                <w:bCs/>
                <w:sz w:val="22"/>
              </w:rPr>
              <w:t>Experience</w:t>
            </w:r>
          </w:p>
          <w:p w14:paraId="6833D66B" w14:textId="77777777" w:rsidR="002753FF" w:rsidRPr="00466ED6" w:rsidRDefault="002753FF" w:rsidP="00466ED6">
            <w:pPr>
              <w:numPr>
                <w:ilvl w:val="0"/>
                <w:numId w:val="62"/>
              </w:numPr>
              <w:spacing w:after="0" w:line="276" w:lineRule="auto"/>
              <w:ind w:left="0"/>
              <w:rPr>
                <w:rFonts w:ascii="Arial" w:hAnsi="Arial" w:cs="Arial"/>
                <w:sz w:val="22"/>
              </w:rPr>
            </w:pPr>
            <w:r w:rsidRPr="00466ED6">
              <w:rPr>
                <w:rFonts w:ascii="Arial" w:hAnsi="Arial" w:cs="Arial"/>
                <w:b/>
                <w:bCs/>
                <w:sz w:val="22"/>
              </w:rPr>
              <w:t>Professional Experience</w:t>
            </w:r>
            <w:r w:rsidRPr="00466ED6">
              <w:rPr>
                <w:rFonts w:ascii="Arial" w:hAnsi="Arial" w:cs="Arial"/>
                <w:sz w:val="22"/>
              </w:rPr>
              <w:t>:</w:t>
            </w:r>
          </w:p>
          <w:p w14:paraId="27B5B923" w14:textId="0FBCB95D" w:rsidR="002753FF" w:rsidRPr="00466ED6" w:rsidRDefault="002753FF" w:rsidP="00466ED6">
            <w:pPr>
              <w:pStyle w:val="ListParagraph"/>
              <w:numPr>
                <w:ilvl w:val="0"/>
                <w:numId w:val="77"/>
              </w:numPr>
              <w:spacing w:after="0" w:line="276" w:lineRule="auto"/>
              <w:rPr>
                <w:rFonts w:ascii="Arial" w:hAnsi="Arial" w:cs="Arial"/>
                <w:sz w:val="22"/>
              </w:rPr>
            </w:pPr>
            <w:r w:rsidRPr="00466ED6">
              <w:rPr>
                <w:rFonts w:ascii="Arial" w:hAnsi="Arial" w:cs="Arial"/>
                <w:sz w:val="22"/>
              </w:rPr>
              <w:t xml:space="preserve">Minimum of </w:t>
            </w:r>
            <w:r w:rsidR="005B7923" w:rsidRPr="00466ED6">
              <w:rPr>
                <w:rFonts w:ascii="Arial" w:hAnsi="Arial" w:cs="Arial"/>
                <w:sz w:val="22"/>
              </w:rPr>
              <w:t xml:space="preserve">7 </w:t>
            </w:r>
            <w:r w:rsidRPr="00466ED6">
              <w:rPr>
                <w:rFonts w:ascii="Arial" w:hAnsi="Arial" w:cs="Arial"/>
                <w:sz w:val="22"/>
              </w:rPr>
              <w:t xml:space="preserve">years of experience in information security, with a focus on </w:t>
            </w:r>
            <w:r w:rsidR="00EE7A93" w:rsidRPr="00466ED6">
              <w:rPr>
                <w:rFonts w:ascii="Arial" w:hAnsi="Arial" w:cs="Arial"/>
                <w:sz w:val="22"/>
              </w:rPr>
              <w:t xml:space="preserve">Systems Security Audit </w:t>
            </w:r>
            <w:r w:rsidRPr="00466ED6">
              <w:rPr>
                <w:rFonts w:ascii="Arial" w:hAnsi="Arial" w:cs="Arial"/>
                <w:sz w:val="22"/>
              </w:rPr>
              <w:t xml:space="preserve"> and penetration testing.</w:t>
            </w:r>
            <w:r w:rsidR="005B7923" w:rsidRPr="00466ED6">
              <w:rPr>
                <w:rFonts w:ascii="Arial" w:hAnsi="Arial" w:cs="Arial"/>
                <w:sz w:val="22"/>
              </w:rPr>
              <w:t xml:space="preserve"> (</w:t>
            </w:r>
            <w:r w:rsidR="00B47EEC" w:rsidRPr="00466ED6">
              <w:rPr>
                <w:rFonts w:ascii="Arial" w:hAnsi="Arial" w:cs="Arial"/>
                <w:sz w:val="22"/>
              </w:rPr>
              <w:t>2.5</w:t>
            </w:r>
            <w:r w:rsidR="005B7923" w:rsidRPr="00466ED6">
              <w:rPr>
                <w:rFonts w:ascii="Arial" w:hAnsi="Arial" w:cs="Arial"/>
                <w:sz w:val="22"/>
              </w:rPr>
              <w:t xml:space="preserve"> marks)</w:t>
            </w:r>
          </w:p>
          <w:p w14:paraId="018C4DA2" w14:textId="0A264408" w:rsidR="002753FF" w:rsidRPr="00466ED6" w:rsidRDefault="002753FF" w:rsidP="00466ED6">
            <w:pPr>
              <w:pStyle w:val="ListParagraph"/>
              <w:numPr>
                <w:ilvl w:val="0"/>
                <w:numId w:val="77"/>
              </w:numPr>
              <w:spacing w:after="0" w:line="276" w:lineRule="auto"/>
              <w:rPr>
                <w:rFonts w:ascii="Arial" w:hAnsi="Arial" w:cs="Arial"/>
                <w:sz w:val="22"/>
              </w:rPr>
            </w:pPr>
            <w:r w:rsidRPr="00466ED6">
              <w:rPr>
                <w:rFonts w:ascii="Arial" w:hAnsi="Arial" w:cs="Arial"/>
                <w:sz w:val="22"/>
              </w:rPr>
              <w:t xml:space="preserve">Proven track record of conducting comprehensive security assessments for </w:t>
            </w:r>
            <w:r w:rsidR="005B7923" w:rsidRPr="00466ED6">
              <w:rPr>
                <w:rFonts w:ascii="Arial" w:hAnsi="Arial" w:cs="Arial"/>
                <w:sz w:val="22"/>
              </w:rPr>
              <w:t xml:space="preserve">atleast 5 </w:t>
            </w:r>
            <w:r w:rsidRPr="00466ED6">
              <w:rPr>
                <w:rFonts w:ascii="Arial" w:hAnsi="Arial" w:cs="Arial"/>
                <w:sz w:val="22"/>
              </w:rPr>
              <w:t>similar organizations.</w:t>
            </w:r>
            <w:r w:rsidR="005B7923" w:rsidRPr="00466ED6">
              <w:rPr>
                <w:rFonts w:ascii="Arial" w:hAnsi="Arial" w:cs="Arial"/>
                <w:sz w:val="22"/>
              </w:rPr>
              <w:t>(</w:t>
            </w:r>
            <w:r w:rsidR="00B47EEC" w:rsidRPr="00466ED6">
              <w:rPr>
                <w:rFonts w:ascii="Arial" w:hAnsi="Arial" w:cs="Arial"/>
                <w:sz w:val="22"/>
              </w:rPr>
              <w:t xml:space="preserve">2.5 </w:t>
            </w:r>
            <w:r w:rsidR="005B7923" w:rsidRPr="00466ED6">
              <w:rPr>
                <w:rFonts w:ascii="Arial" w:hAnsi="Arial" w:cs="Arial"/>
                <w:sz w:val="22"/>
              </w:rPr>
              <w:t>marks)</w:t>
            </w:r>
          </w:p>
          <w:p w14:paraId="7E8AF220" w14:textId="582B75FB" w:rsidR="002753FF" w:rsidRPr="00466ED6" w:rsidRDefault="002753FF" w:rsidP="00466ED6">
            <w:pPr>
              <w:pStyle w:val="ListParagraph"/>
              <w:numPr>
                <w:ilvl w:val="0"/>
                <w:numId w:val="77"/>
              </w:numPr>
              <w:spacing w:after="0" w:line="276" w:lineRule="auto"/>
              <w:rPr>
                <w:rFonts w:ascii="Arial" w:hAnsi="Arial" w:cs="Arial"/>
                <w:sz w:val="22"/>
              </w:rPr>
            </w:pPr>
            <w:r w:rsidRPr="00466ED6">
              <w:rPr>
                <w:rFonts w:ascii="Arial" w:hAnsi="Arial" w:cs="Arial"/>
                <w:sz w:val="22"/>
              </w:rPr>
              <w:t>Experience in developing and implementing security policies and procedures</w:t>
            </w:r>
            <w:r w:rsidR="00B47EEC" w:rsidRPr="00466ED6">
              <w:rPr>
                <w:rFonts w:ascii="Arial" w:hAnsi="Arial" w:cs="Arial"/>
                <w:sz w:val="22"/>
              </w:rPr>
              <w:t xml:space="preserve">                 </w:t>
            </w:r>
            <w:r w:rsidR="005B7923" w:rsidRPr="00466ED6">
              <w:rPr>
                <w:rFonts w:ascii="Arial" w:hAnsi="Arial" w:cs="Arial"/>
                <w:sz w:val="22"/>
              </w:rPr>
              <w:t>(</w:t>
            </w:r>
            <w:r w:rsidR="00B47EEC" w:rsidRPr="00466ED6">
              <w:rPr>
                <w:rFonts w:ascii="Arial" w:hAnsi="Arial" w:cs="Arial"/>
                <w:sz w:val="22"/>
              </w:rPr>
              <w:t xml:space="preserve">2.5 </w:t>
            </w:r>
            <w:r w:rsidR="005B7923" w:rsidRPr="00466ED6">
              <w:rPr>
                <w:rFonts w:ascii="Arial" w:hAnsi="Arial" w:cs="Arial"/>
                <w:sz w:val="22"/>
              </w:rPr>
              <w:t>marks)</w:t>
            </w:r>
          </w:p>
          <w:p w14:paraId="3377B142" w14:textId="77777777" w:rsidR="002753FF" w:rsidRPr="00466ED6" w:rsidRDefault="002753FF" w:rsidP="00466ED6">
            <w:pPr>
              <w:numPr>
                <w:ilvl w:val="0"/>
                <w:numId w:val="62"/>
              </w:numPr>
              <w:spacing w:after="0" w:line="276" w:lineRule="auto"/>
              <w:ind w:left="0"/>
              <w:rPr>
                <w:rFonts w:ascii="Arial" w:hAnsi="Arial" w:cs="Arial"/>
                <w:sz w:val="22"/>
              </w:rPr>
            </w:pPr>
            <w:r w:rsidRPr="00466ED6">
              <w:rPr>
                <w:rFonts w:ascii="Arial" w:hAnsi="Arial" w:cs="Arial"/>
                <w:b/>
                <w:bCs/>
                <w:sz w:val="22"/>
              </w:rPr>
              <w:t>Industry Knowledge</w:t>
            </w:r>
            <w:r w:rsidRPr="00466ED6">
              <w:rPr>
                <w:rFonts w:ascii="Arial" w:hAnsi="Arial" w:cs="Arial"/>
                <w:sz w:val="22"/>
              </w:rPr>
              <w:t>:</w:t>
            </w:r>
          </w:p>
          <w:p w14:paraId="11D80B1E" w14:textId="19F4D567" w:rsidR="002753FF" w:rsidRPr="00466ED6" w:rsidRDefault="002753FF" w:rsidP="00466ED6">
            <w:pPr>
              <w:pStyle w:val="ListParagraph"/>
              <w:numPr>
                <w:ilvl w:val="0"/>
                <w:numId w:val="76"/>
              </w:numPr>
              <w:spacing w:after="0" w:line="276" w:lineRule="auto"/>
              <w:rPr>
                <w:rFonts w:ascii="Arial" w:hAnsi="Arial" w:cs="Arial"/>
                <w:sz w:val="22"/>
              </w:rPr>
            </w:pPr>
            <w:r w:rsidRPr="00466ED6">
              <w:rPr>
                <w:rFonts w:ascii="Arial" w:hAnsi="Arial" w:cs="Arial"/>
                <w:sz w:val="22"/>
              </w:rPr>
              <w:t>Familiarity with regulatory requirements and industry standards relevant to financial institutions, such as ISO/IEC 27001, NIST, and GDPR.</w:t>
            </w:r>
            <w:r w:rsidR="005B7923" w:rsidRPr="00466ED6">
              <w:rPr>
                <w:rFonts w:ascii="Arial" w:hAnsi="Arial" w:cs="Arial"/>
                <w:sz w:val="22"/>
              </w:rPr>
              <w:t>(3 marks)</w:t>
            </w:r>
          </w:p>
          <w:p w14:paraId="282F4515" w14:textId="0C9D4C36" w:rsidR="002753FF" w:rsidRPr="00466ED6" w:rsidRDefault="002753FF" w:rsidP="00466ED6">
            <w:pPr>
              <w:pStyle w:val="ListParagraph"/>
              <w:numPr>
                <w:ilvl w:val="0"/>
                <w:numId w:val="76"/>
              </w:numPr>
              <w:spacing w:after="0" w:line="276" w:lineRule="auto"/>
              <w:rPr>
                <w:rFonts w:ascii="Arial" w:hAnsi="Arial" w:cs="Arial"/>
                <w:sz w:val="22"/>
              </w:rPr>
            </w:pPr>
            <w:r w:rsidRPr="00466ED6">
              <w:rPr>
                <w:rFonts w:ascii="Arial" w:hAnsi="Arial" w:cs="Arial"/>
                <w:sz w:val="22"/>
              </w:rPr>
              <w:t>Knowledge of current threat landscape and emerging security trends.</w:t>
            </w:r>
            <w:r w:rsidR="005B7923" w:rsidRPr="00466ED6">
              <w:rPr>
                <w:rFonts w:ascii="Arial" w:hAnsi="Arial" w:cs="Arial"/>
                <w:sz w:val="22"/>
              </w:rPr>
              <w:t>(2 marks)</w:t>
            </w:r>
          </w:p>
          <w:p w14:paraId="3B4CFA7E" w14:textId="77777777" w:rsidR="002753FF" w:rsidRPr="00466ED6" w:rsidRDefault="002753FF" w:rsidP="00466ED6">
            <w:pPr>
              <w:numPr>
                <w:ilvl w:val="0"/>
                <w:numId w:val="63"/>
              </w:numPr>
              <w:spacing w:after="0" w:line="276" w:lineRule="auto"/>
              <w:ind w:left="0"/>
              <w:rPr>
                <w:rFonts w:ascii="Arial" w:hAnsi="Arial" w:cs="Arial"/>
                <w:sz w:val="22"/>
              </w:rPr>
            </w:pPr>
            <w:r w:rsidRPr="00466ED6">
              <w:rPr>
                <w:rFonts w:ascii="Arial" w:hAnsi="Arial" w:cs="Arial"/>
                <w:b/>
                <w:bCs/>
                <w:sz w:val="22"/>
              </w:rPr>
              <w:t>Communication Skills</w:t>
            </w:r>
            <w:r w:rsidRPr="00466ED6">
              <w:rPr>
                <w:rFonts w:ascii="Arial" w:hAnsi="Arial" w:cs="Arial"/>
                <w:sz w:val="22"/>
              </w:rPr>
              <w:t>:</w:t>
            </w:r>
          </w:p>
          <w:p w14:paraId="133297CE" w14:textId="59FC28EC" w:rsidR="002753FF" w:rsidRPr="00466ED6" w:rsidRDefault="002753FF" w:rsidP="00466ED6">
            <w:pPr>
              <w:pStyle w:val="ListParagraph"/>
              <w:numPr>
                <w:ilvl w:val="0"/>
                <w:numId w:val="76"/>
              </w:numPr>
              <w:spacing w:after="0" w:line="276" w:lineRule="auto"/>
              <w:rPr>
                <w:rFonts w:ascii="Arial" w:hAnsi="Arial" w:cs="Arial"/>
                <w:sz w:val="22"/>
              </w:rPr>
            </w:pPr>
            <w:r w:rsidRPr="00466ED6">
              <w:rPr>
                <w:rFonts w:ascii="Arial" w:hAnsi="Arial" w:cs="Arial"/>
                <w:sz w:val="22"/>
              </w:rPr>
              <w:t>Excellent written and verbal communication skills for preparing detailed reports and delivering presentations to non-technical stakeholders.</w:t>
            </w:r>
            <w:r w:rsidR="005B7923" w:rsidRPr="00466ED6">
              <w:rPr>
                <w:rFonts w:ascii="Arial" w:hAnsi="Arial" w:cs="Arial"/>
                <w:sz w:val="22"/>
              </w:rPr>
              <w:t>(1.5 Marks)</w:t>
            </w:r>
          </w:p>
          <w:p w14:paraId="16F6801F" w14:textId="497A0A4C" w:rsidR="002753FF" w:rsidRPr="00466ED6" w:rsidRDefault="002753FF" w:rsidP="00466ED6">
            <w:pPr>
              <w:pStyle w:val="ListParagraph"/>
              <w:numPr>
                <w:ilvl w:val="0"/>
                <w:numId w:val="76"/>
              </w:numPr>
              <w:spacing w:after="0" w:line="276" w:lineRule="auto"/>
              <w:rPr>
                <w:rFonts w:ascii="Arial" w:hAnsi="Arial" w:cs="Arial"/>
                <w:sz w:val="22"/>
              </w:rPr>
            </w:pPr>
            <w:r w:rsidRPr="00466ED6">
              <w:rPr>
                <w:rFonts w:ascii="Arial" w:hAnsi="Arial" w:cs="Arial"/>
                <w:sz w:val="22"/>
              </w:rPr>
              <w:lastRenderedPageBreak/>
              <w:t>Ability to explain technical findings and recommendations in a clear and concise manner.</w:t>
            </w:r>
            <w:r w:rsidR="005B7923" w:rsidRPr="00466ED6">
              <w:rPr>
                <w:rFonts w:ascii="Arial" w:hAnsi="Arial" w:cs="Arial"/>
                <w:sz w:val="22"/>
              </w:rPr>
              <w:t>(1.5 marks)</w:t>
            </w:r>
          </w:p>
          <w:p w14:paraId="4E932235" w14:textId="77777777" w:rsidR="005B7923" w:rsidRPr="00466ED6" w:rsidRDefault="005B7923" w:rsidP="00466ED6">
            <w:pPr>
              <w:spacing w:after="0" w:line="276" w:lineRule="auto"/>
              <w:rPr>
                <w:rFonts w:ascii="Arial" w:hAnsi="Arial" w:cs="Arial"/>
                <w:sz w:val="22"/>
              </w:rPr>
            </w:pPr>
          </w:p>
          <w:p w14:paraId="6855E688" w14:textId="77777777" w:rsidR="005B7923" w:rsidRPr="00466ED6" w:rsidRDefault="005B7923" w:rsidP="00466ED6">
            <w:pPr>
              <w:spacing w:after="0" w:line="276" w:lineRule="auto"/>
              <w:rPr>
                <w:rFonts w:ascii="Arial" w:hAnsi="Arial" w:cs="Arial"/>
                <w:sz w:val="22"/>
              </w:rPr>
            </w:pPr>
          </w:p>
          <w:p w14:paraId="099DE747" w14:textId="77777777" w:rsidR="002753FF" w:rsidRPr="00466ED6" w:rsidRDefault="002753FF" w:rsidP="00466ED6">
            <w:pPr>
              <w:numPr>
                <w:ilvl w:val="0"/>
                <w:numId w:val="63"/>
              </w:numPr>
              <w:spacing w:after="0" w:line="276" w:lineRule="auto"/>
              <w:ind w:left="0"/>
              <w:rPr>
                <w:rFonts w:ascii="Arial" w:hAnsi="Arial" w:cs="Arial"/>
                <w:sz w:val="22"/>
              </w:rPr>
            </w:pPr>
            <w:r w:rsidRPr="00466ED6">
              <w:rPr>
                <w:rFonts w:ascii="Arial" w:hAnsi="Arial" w:cs="Arial"/>
                <w:b/>
                <w:bCs/>
                <w:sz w:val="22"/>
              </w:rPr>
              <w:t>Project Management</w:t>
            </w:r>
            <w:r w:rsidRPr="00466ED6">
              <w:rPr>
                <w:rFonts w:ascii="Arial" w:hAnsi="Arial" w:cs="Arial"/>
                <w:sz w:val="22"/>
              </w:rPr>
              <w:t>:</w:t>
            </w:r>
          </w:p>
          <w:p w14:paraId="09BE433F" w14:textId="314A0A7C" w:rsidR="002753FF" w:rsidRPr="00466ED6" w:rsidRDefault="002753FF" w:rsidP="00466ED6">
            <w:pPr>
              <w:pStyle w:val="ListParagraph"/>
              <w:numPr>
                <w:ilvl w:val="0"/>
                <w:numId w:val="78"/>
              </w:numPr>
              <w:spacing w:after="0" w:line="276" w:lineRule="auto"/>
              <w:rPr>
                <w:rFonts w:ascii="Arial" w:hAnsi="Arial" w:cs="Arial"/>
                <w:sz w:val="22"/>
              </w:rPr>
            </w:pPr>
            <w:r w:rsidRPr="00466ED6">
              <w:rPr>
                <w:rFonts w:ascii="Arial" w:hAnsi="Arial" w:cs="Arial"/>
                <w:sz w:val="22"/>
              </w:rPr>
              <w:t>Strong organizational and project management skills to ensure timely delivery of audit and testing activities.</w:t>
            </w:r>
            <w:r w:rsidR="005B7923" w:rsidRPr="00466ED6">
              <w:rPr>
                <w:rFonts w:ascii="Arial" w:hAnsi="Arial" w:cs="Arial"/>
                <w:sz w:val="22"/>
              </w:rPr>
              <w:t>(1.5 Marks)</w:t>
            </w:r>
          </w:p>
          <w:p w14:paraId="4BE615F7" w14:textId="2E137DD5" w:rsidR="002753FF" w:rsidRPr="00466ED6" w:rsidRDefault="002753FF" w:rsidP="00466ED6">
            <w:pPr>
              <w:pStyle w:val="ListParagraph"/>
              <w:numPr>
                <w:ilvl w:val="0"/>
                <w:numId w:val="78"/>
              </w:numPr>
              <w:spacing w:after="0" w:line="276" w:lineRule="auto"/>
              <w:rPr>
                <w:rFonts w:ascii="Arial" w:hAnsi="Arial" w:cs="Arial"/>
                <w:sz w:val="22"/>
              </w:rPr>
            </w:pPr>
            <w:r w:rsidRPr="00466ED6">
              <w:rPr>
                <w:rFonts w:ascii="Arial" w:hAnsi="Arial" w:cs="Arial"/>
                <w:sz w:val="22"/>
              </w:rPr>
              <w:t>Ability to work collaboratively with internal teams and manage client expectations.</w:t>
            </w:r>
            <w:r w:rsidR="005B7923" w:rsidRPr="00466ED6">
              <w:rPr>
                <w:rFonts w:ascii="Arial" w:hAnsi="Arial" w:cs="Arial"/>
                <w:sz w:val="22"/>
              </w:rPr>
              <w:t>( 1.5 marks)</w:t>
            </w: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0D20F026" w14:textId="000C1310" w:rsidR="002753FF" w:rsidRPr="00466ED6" w:rsidRDefault="00BA2C3E" w:rsidP="00466ED6">
            <w:pPr>
              <w:spacing w:after="0" w:line="360" w:lineRule="auto"/>
              <w:ind w:left="1" w:firstLine="0"/>
              <w:rPr>
                <w:rFonts w:ascii="Arial" w:hAnsi="Arial" w:cs="Arial"/>
                <w:sz w:val="22"/>
              </w:rPr>
            </w:pPr>
            <w:r w:rsidRPr="00466ED6">
              <w:rPr>
                <w:rFonts w:ascii="Arial" w:hAnsi="Arial" w:cs="Arial"/>
                <w:sz w:val="22"/>
              </w:rPr>
              <w:lastRenderedPageBreak/>
              <w:t>7.5</w:t>
            </w:r>
          </w:p>
          <w:p w14:paraId="5EF5989E" w14:textId="77777777" w:rsidR="005B7923" w:rsidRPr="00466ED6" w:rsidRDefault="005B7923" w:rsidP="00466ED6">
            <w:pPr>
              <w:spacing w:after="0" w:line="360" w:lineRule="auto"/>
              <w:ind w:left="1" w:firstLine="0"/>
              <w:rPr>
                <w:rFonts w:ascii="Arial" w:hAnsi="Arial" w:cs="Arial"/>
                <w:sz w:val="22"/>
              </w:rPr>
            </w:pPr>
          </w:p>
          <w:p w14:paraId="2AED1EC8" w14:textId="77777777" w:rsidR="005B7923" w:rsidRPr="00466ED6" w:rsidRDefault="005B7923" w:rsidP="00466ED6">
            <w:pPr>
              <w:spacing w:after="0" w:line="360" w:lineRule="auto"/>
              <w:ind w:left="1" w:firstLine="0"/>
              <w:rPr>
                <w:rFonts w:ascii="Arial" w:hAnsi="Arial" w:cs="Arial"/>
                <w:sz w:val="22"/>
              </w:rPr>
            </w:pPr>
          </w:p>
          <w:p w14:paraId="79C53676" w14:textId="77777777" w:rsidR="005B7923" w:rsidRPr="00466ED6" w:rsidRDefault="005B7923" w:rsidP="00466ED6">
            <w:pPr>
              <w:spacing w:after="0" w:line="360" w:lineRule="auto"/>
              <w:ind w:left="1" w:firstLine="0"/>
              <w:rPr>
                <w:rFonts w:ascii="Arial" w:hAnsi="Arial" w:cs="Arial"/>
                <w:sz w:val="22"/>
              </w:rPr>
            </w:pPr>
          </w:p>
          <w:p w14:paraId="010FC6DC" w14:textId="77777777" w:rsidR="005B7923" w:rsidRPr="00466ED6" w:rsidRDefault="005B7923" w:rsidP="00466ED6">
            <w:pPr>
              <w:spacing w:after="0" w:line="360" w:lineRule="auto"/>
              <w:ind w:left="1" w:firstLine="0"/>
              <w:rPr>
                <w:rFonts w:ascii="Arial" w:hAnsi="Arial" w:cs="Arial"/>
                <w:sz w:val="22"/>
              </w:rPr>
            </w:pPr>
          </w:p>
          <w:p w14:paraId="775507D6" w14:textId="77777777" w:rsidR="005B7923" w:rsidRPr="00466ED6" w:rsidRDefault="005B7923" w:rsidP="00466ED6">
            <w:pPr>
              <w:spacing w:after="0" w:line="360" w:lineRule="auto"/>
              <w:ind w:left="1" w:firstLine="0"/>
              <w:rPr>
                <w:rFonts w:ascii="Arial" w:hAnsi="Arial" w:cs="Arial"/>
                <w:sz w:val="22"/>
              </w:rPr>
            </w:pPr>
          </w:p>
          <w:p w14:paraId="5A7CD33F" w14:textId="77777777" w:rsidR="005B7923" w:rsidRPr="00466ED6" w:rsidRDefault="005B7923" w:rsidP="00466ED6">
            <w:pPr>
              <w:spacing w:after="0" w:line="360" w:lineRule="auto"/>
              <w:ind w:left="1" w:firstLine="0"/>
              <w:rPr>
                <w:rFonts w:ascii="Arial" w:hAnsi="Arial" w:cs="Arial"/>
                <w:sz w:val="22"/>
              </w:rPr>
            </w:pPr>
          </w:p>
          <w:p w14:paraId="044DB44B" w14:textId="404F3644" w:rsidR="005B7923" w:rsidRPr="00466ED6" w:rsidRDefault="00BA2C3E" w:rsidP="00466ED6">
            <w:pPr>
              <w:spacing w:after="0" w:line="360" w:lineRule="auto"/>
              <w:ind w:left="1" w:firstLine="0"/>
              <w:rPr>
                <w:rFonts w:ascii="Arial" w:hAnsi="Arial" w:cs="Arial"/>
                <w:sz w:val="22"/>
              </w:rPr>
            </w:pPr>
            <w:r w:rsidRPr="00466ED6">
              <w:rPr>
                <w:rFonts w:ascii="Arial" w:hAnsi="Arial" w:cs="Arial"/>
                <w:sz w:val="22"/>
              </w:rPr>
              <w:t>6.5</w:t>
            </w:r>
          </w:p>
          <w:p w14:paraId="0C7DA214" w14:textId="77777777" w:rsidR="005B7923" w:rsidRPr="00466ED6" w:rsidRDefault="005B7923" w:rsidP="00466ED6">
            <w:pPr>
              <w:spacing w:after="0" w:line="360" w:lineRule="auto"/>
              <w:ind w:left="1" w:firstLine="0"/>
              <w:rPr>
                <w:rFonts w:ascii="Arial" w:hAnsi="Arial" w:cs="Arial"/>
                <w:sz w:val="22"/>
              </w:rPr>
            </w:pPr>
          </w:p>
          <w:p w14:paraId="338F6F4A" w14:textId="77777777" w:rsidR="005B7923" w:rsidRPr="00466ED6" w:rsidRDefault="005B7923" w:rsidP="00466ED6">
            <w:pPr>
              <w:spacing w:after="0" w:line="360" w:lineRule="auto"/>
              <w:ind w:left="1" w:firstLine="0"/>
              <w:rPr>
                <w:rFonts w:ascii="Arial" w:hAnsi="Arial" w:cs="Arial"/>
                <w:sz w:val="22"/>
              </w:rPr>
            </w:pPr>
          </w:p>
          <w:p w14:paraId="2F6E2003" w14:textId="77777777" w:rsidR="005B7923" w:rsidRPr="00466ED6" w:rsidRDefault="005B7923" w:rsidP="00466ED6">
            <w:pPr>
              <w:spacing w:after="0" w:line="360" w:lineRule="auto"/>
              <w:ind w:left="1" w:firstLine="0"/>
              <w:rPr>
                <w:rFonts w:ascii="Arial" w:hAnsi="Arial" w:cs="Arial"/>
                <w:sz w:val="22"/>
              </w:rPr>
            </w:pPr>
          </w:p>
          <w:p w14:paraId="537E16F8" w14:textId="77777777" w:rsidR="005B7923" w:rsidRPr="00466ED6" w:rsidRDefault="005B7923" w:rsidP="00466ED6">
            <w:pPr>
              <w:spacing w:after="0" w:line="360" w:lineRule="auto"/>
              <w:ind w:left="1" w:firstLine="0"/>
              <w:rPr>
                <w:rFonts w:ascii="Arial" w:hAnsi="Arial" w:cs="Arial"/>
                <w:sz w:val="22"/>
              </w:rPr>
            </w:pPr>
          </w:p>
          <w:p w14:paraId="475C52DC" w14:textId="2D140C78" w:rsidR="005B7923" w:rsidRPr="00466ED6" w:rsidRDefault="00BA2C3E" w:rsidP="00466ED6">
            <w:pPr>
              <w:spacing w:after="0" w:line="360" w:lineRule="auto"/>
              <w:ind w:left="1" w:firstLine="0"/>
              <w:rPr>
                <w:rFonts w:ascii="Arial" w:hAnsi="Arial" w:cs="Arial"/>
                <w:sz w:val="22"/>
              </w:rPr>
            </w:pPr>
            <w:r w:rsidRPr="00466ED6">
              <w:rPr>
                <w:rFonts w:ascii="Arial" w:hAnsi="Arial" w:cs="Arial"/>
                <w:sz w:val="22"/>
              </w:rPr>
              <w:t>10</w:t>
            </w:r>
          </w:p>
          <w:p w14:paraId="279EA536" w14:textId="77777777" w:rsidR="005B7923" w:rsidRPr="00466ED6" w:rsidRDefault="005B7923" w:rsidP="00466ED6">
            <w:pPr>
              <w:spacing w:after="0" w:line="360" w:lineRule="auto"/>
              <w:ind w:left="1" w:firstLine="0"/>
              <w:rPr>
                <w:rFonts w:ascii="Arial" w:hAnsi="Arial" w:cs="Arial"/>
                <w:sz w:val="22"/>
              </w:rPr>
            </w:pPr>
          </w:p>
          <w:p w14:paraId="5ED5CE3E" w14:textId="77777777" w:rsidR="005B7923" w:rsidRPr="00466ED6" w:rsidRDefault="005B7923" w:rsidP="00466ED6">
            <w:pPr>
              <w:spacing w:after="0" w:line="360" w:lineRule="auto"/>
              <w:ind w:left="1" w:firstLine="0"/>
              <w:rPr>
                <w:rFonts w:ascii="Arial" w:hAnsi="Arial" w:cs="Arial"/>
                <w:sz w:val="22"/>
              </w:rPr>
            </w:pPr>
          </w:p>
          <w:p w14:paraId="3DB764D8" w14:textId="77777777" w:rsidR="005B7923" w:rsidRPr="00466ED6" w:rsidRDefault="005B7923" w:rsidP="00466ED6">
            <w:pPr>
              <w:spacing w:after="0" w:line="360" w:lineRule="auto"/>
              <w:ind w:left="1" w:firstLine="0"/>
              <w:rPr>
                <w:rFonts w:ascii="Arial" w:hAnsi="Arial" w:cs="Arial"/>
                <w:sz w:val="22"/>
              </w:rPr>
            </w:pPr>
          </w:p>
          <w:p w14:paraId="25CA2E55" w14:textId="77777777" w:rsidR="005B7923" w:rsidRPr="00466ED6" w:rsidRDefault="005B7923" w:rsidP="00466ED6">
            <w:pPr>
              <w:spacing w:after="0" w:line="360" w:lineRule="auto"/>
              <w:ind w:left="1" w:firstLine="0"/>
              <w:rPr>
                <w:rFonts w:ascii="Arial" w:hAnsi="Arial" w:cs="Arial"/>
                <w:sz w:val="22"/>
              </w:rPr>
            </w:pPr>
          </w:p>
          <w:p w14:paraId="651DDCC8" w14:textId="77777777" w:rsidR="005B7923" w:rsidRPr="00466ED6" w:rsidRDefault="005B7923" w:rsidP="00466ED6">
            <w:pPr>
              <w:spacing w:after="0" w:line="360" w:lineRule="auto"/>
              <w:ind w:left="1" w:firstLine="0"/>
              <w:rPr>
                <w:rFonts w:ascii="Arial" w:hAnsi="Arial" w:cs="Arial"/>
                <w:sz w:val="22"/>
              </w:rPr>
            </w:pPr>
            <w:r w:rsidRPr="00466ED6">
              <w:rPr>
                <w:rFonts w:ascii="Arial" w:hAnsi="Arial" w:cs="Arial"/>
                <w:sz w:val="22"/>
              </w:rPr>
              <w:t>5</w:t>
            </w:r>
          </w:p>
          <w:p w14:paraId="68B7DFCE" w14:textId="77777777" w:rsidR="005B7923" w:rsidRPr="00466ED6" w:rsidRDefault="005B7923" w:rsidP="00466ED6">
            <w:pPr>
              <w:spacing w:after="0" w:line="360" w:lineRule="auto"/>
              <w:ind w:left="1" w:firstLine="0"/>
              <w:rPr>
                <w:rFonts w:ascii="Arial" w:hAnsi="Arial" w:cs="Arial"/>
                <w:sz w:val="22"/>
              </w:rPr>
            </w:pPr>
          </w:p>
          <w:p w14:paraId="56082C14" w14:textId="77777777" w:rsidR="005B7923" w:rsidRPr="00466ED6" w:rsidRDefault="005B7923" w:rsidP="00466ED6">
            <w:pPr>
              <w:spacing w:after="0" w:line="360" w:lineRule="auto"/>
              <w:ind w:left="1" w:firstLine="0"/>
              <w:rPr>
                <w:rFonts w:ascii="Arial" w:hAnsi="Arial" w:cs="Arial"/>
                <w:sz w:val="22"/>
              </w:rPr>
            </w:pPr>
          </w:p>
          <w:p w14:paraId="5B06C40D" w14:textId="77777777" w:rsidR="005B7923" w:rsidRPr="00466ED6" w:rsidRDefault="005B7923" w:rsidP="00466ED6">
            <w:pPr>
              <w:spacing w:after="0" w:line="360" w:lineRule="auto"/>
              <w:ind w:left="1" w:firstLine="0"/>
              <w:rPr>
                <w:rFonts w:ascii="Arial" w:hAnsi="Arial" w:cs="Arial"/>
                <w:sz w:val="22"/>
              </w:rPr>
            </w:pPr>
            <w:r w:rsidRPr="00466ED6">
              <w:rPr>
                <w:rFonts w:ascii="Arial" w:hAnsi="Arial" w:cs="Arial"/>
                <w:sz w:val="22"/>
              </w:rPr>
              <w:t>3</w:t>
            </w:r>
          </w:p>
          <w:p w14:paraId="544FEBAC" w14:textId="77777777" w:rsidR="005B7923" w:rsidRPr="00466ED6" w:rsidRDefault="005B7923" w:rsidP="00466ED6">
            <w:pPr>
              <w:spacing w:after="0" w:line="360" w:lineRule="auto"/>
              <w:ind w:left="1" w:firstLine="0"/>
              <w:rPr>
                <w:rFonts w:ascii="Arial" w:hAnsi="Arial" w:cs="Arial"/>
                <w:sz w:val="22"/>
              </w:rPr>
            </w:pPr>
          </w:p>
          <w:p w14:paraId="403BF57E" w14:textId="77777777" w:rsidR="005B7923" w:rsidRPr="00466ED6" w:rsidRDefault="005B7923" w:rsidP="00466ED6">
            <w:pPr>
              <w:spacing w:after="0" w:line="360" w:lineRule="auto"/>
              <w:ind w:left="1" w:firstLine="0"/>
              <w:rPr>
                <w:rFonts w:ascii="Arial" w:hAnsi="Arial" w:cs="Arial"/>
                <w:sz w:val="22"/>
              </w:rPr>
            </w:pPr>
          </w:p>
          <w:p w14:paraId="277EBA70" w14:textId="77777777" w:rsidR="005B7923" w:rsidRPr="00466ED6" w:rsidRDefault="005B7923" w:rsidP="00466ED6">
            <w:pPr>
              <w:spacing w:after="0" w:line="360" w:lineRule="auto"/>
              <w:ind w:left="1" w:firstLine="0"/>
              <w:rPr>
                <w:rFonts w:ascii="Arial" w:hAnsi="Arial" w:cs="Arial"/>
                <w:sz w:val="22"/>
              </w:rPr>
            </w:pPr>
          </w:p>
          <w:p w14:paraId="2D36F09A" w14:textId="77777777" w:rsidR="005B7923" w:rsidRPr="00466ED6" w:rsidRDefault="005B7923" w:rsidP="00466ED6">
            <w:pPr>
              <w:spacing w:after="0" w:line="360" w:lineRule="auto"/>
              <w:ind w:left="1" w:firstLine="0"/>
              <w:rPr>
                <w:rFonts w:ascii="Arial" w:hAnsi="Arial" w:cs="Arial"/>
                <w:sz w:val="22"/>
              </w:rPr>
            </w:pPr>
          </w:p>
          <w:p w14:paraId="54E585C3" w14:textId="47087D14" w:rsidR="005B7923" w:rsidRPr="00466ED6" w:rsidRDefault="005B7923" w:rsidP="00466ED6">
            <w:pPr>
              <w:spacing w:after="0" w:line="360" w:lineRule="auto"/>
              <w:ind w:left="1" w:firstLine="0"/>
              <w:rPr>
                <w:rFonts w:ascii="Arial" w:hAnsi="Arial" w:cs="Arial"/>
                <w:sz w:val="22"/>
              </w:rPr>
            </w:pPr>
            <w:r w:rsidRPr="00466ED6">
              <w:rPr>
                <w:rFonts w:ascii="Arial" w:hAnsi="Arial" w:cs="Arial"/>
                <w:sz w:val="22"/>
              </w:rPr>
              <w:t>3</w:t>
            </w:r>
          </w:p>
        </w:tc>
      </w:tr>
      <w:tr w:rsidR="0048706E" w:rsidRPr="00A91E2B" w14:paraId="39890805" w14:textId="77777777" w:rsidTr="00466ED6">
        <w:tblPrEx>
          <w:tblCellMar>
            <w:top w:w="52" w:type="dxa"/>
            <w:right w:w="8" w:type="dxa"/>
          </w:tblCellMar>
        </w:tblPrEx>
        <w:trPr>
          <w:trHeight w:val="18"/>
        </w:trPr>
        <w:tc>
          <w:tcPr>
            <w:tcW w:w="750" w:type="dxa"/>
            <w:tcBorders>
              <w:top w:val="single" w:sz="4" w:space="0" w:color="000000"/>
              <w:left w:val="single" w:sz="4" w:space="0" w:color="000000"/>
              <w:bottom w:val="single" w:sz="4" w:space="0" w:color="000000"/>
              <w:right w:val="single" w:sz="4" w:space="0" w:color="000000"/>
            </w:tcBorders>
            <w:shd w:val="clear" w:color="auto" w:fill="auto"/>
          </w:tcPr>
          <w:p w14:paraId="17DEFB31" w14:textId="59D21B25" w:rsidR="0048706E" w:rsidRPr="00466ED6" w:rsidRDefault="0048706E" w:rsidP="00466ED6">
            <w:pPr>
              <w:spacing w:after="0" w:line="360" w:lineRule="auto"/>
              <w:ind w:left="0" w:right="139" w:firstLine="0"/>
              <w:rPr>
                <w:rFonts w:ascii="Arial" w:hAnsi="Arial" w:cs="Arial"/>
                <w:sz w:val="22"/>
              </w:rPr>
            </w:pPr>
          </w:p>
        </w:tc>
        <w:tc>
          <w:tcPr>
            <w:tcW w:w="8632" w:type="dxa"/>
            <w:tcBorders>
              <w:top w:val="single" w:sz="4" w:space="0" w:color="000000"/>
              <w:left w:val="single" w:sz="4" w:space="0" w:color="000000"/>
              <w:bottom w:val="single" w:sz="4" w:space="0" w:color="000000"/>
              <w:right w:val="single" w:sz="4" w:space="0" w:color="000000"/>
            </w:tcBorders>
            <w:shd w:val="clear" w:color="auto" w:fill="auto"/>
          </w:tcPr>
          <w:p w14:paraId="3ACF0C81" w14:textId="4F5DD7A6" w:rsidR="0048706E" w:rsidRPr="00466ED6" w:rsidRDefault="00BA2C3E" w:rsidP="00466ED6">
            <w:pPr>
              <w:spacing w:after="0" w:line="360" w:lineRule="auto"/>
              <w:ind w:left="739" w:firstLine="0"/>
              <w:rPr>
                <w:rFonts w:ascii="Arial" w:hAnsi="Arial" w:cs="Arial"/>
                <w:sz w:val="22"/>
              </w:rPr>
            </w:pPr>
            <w:r w:rsidRPr="00466ED6">
              <w:rPr>
                <w:rFonts w:ascii="Arial" w:hAnsi="Arial" w:cs="Arial"/>
                <w:sz w:val="22"/>
              </w:rPr>
              <w:t>Total</w:t>
            </w: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341F8DA0" w14:textId="7F5AFFF1" w:rsidR="0048706E" w:rsidRPr="00466ED6" w:rsidRDefault="00BA2C3E" w:rsidP="00466ED6">
            <w:pPr>
              <w:spacing w:after="0" w:line="360" w:lineRule="auto"/>
              <w:ind w:left="19" w:firstLine="0"/>
              <w:rPr>
                <w:rFonts w:ascii="Arial" w:hAnsi="Arial" w:cs="Arial"/>
                <w:sz w:val="22"/>
              </w:rPr>
            </w:pPr>
            <w:r w:rsidRPr="00466ED6">
              <w:rPr>
                <w:rFonts w:ascii="Arial" w:hAnsi="Arial" w:cs="Arial"/>
                <w:sz w:val="22"/>
              </w:rPr>
              <w:t>100%</w:t>
            </w:r>
          </w:p>
        </w:tc>
      </w:tr>
    </w:tbl>
    <w:p w14:paraId="590579F0" w14:textId="755BD874" w:rsidR="00541AFE" w:rsidRPr="00A91E2B" w:rsidRDefault="00541AFE" w:rsidP="00BA2C3E">
      <w:pPr>
        <w:spacing w:after="0" w:line="360" w:lineRule="auto"/>
        <w:ind w:left="0" w:firstLine="0"/>
        <w:rPr>
          <w:rFonts w:ascii="Arial" w:hAnsi="Arial" w:cs="Arial"/>
          <w:sz w:val="22"/>
        </w:rPr>
      </w:pPr>
    </w:p>
    <w:p w14:paraId="4223C906" w14:textId="4ED995B1" w:rsidR="00541AFE" w:rsidRPr="00A91E2B" w:rsidRDefault="00214F77" w:rsidP="00445E01">
      <w:pPr>
        <w:spacing w:after="0" w:line="360" w:lineRule="auto"/>
        <w:rPr>
          <w:rFonts w:ascii="Arial" w:hAnsi="Arial" w:cs="Arial"/>
          <w:sz w:val="22"/>
        </w:rPr>
      </w:pPr>
      <w:r w:rsidRPr="00A91E2B">
        <w:rPr>
          <w:rFonts w:ascii="Arial" w:hAnsi="Arial" w:cs="Arial"/>
          <w:sz w:val="22"/>
        </w:rPr>
        <w:t xml:space="preserve">There will be combination of scores of stage 1 and stage 2 totaling to a maximum of </w:t>
      </w:r>
      <w:r w:rsidR="00CC326E" w:rsidRPr="00A91E2B">
        <w:rPr>
          <w:rFonts w:ascii="Arial" w:hAnsi="Arial" w:cs="Arial"/>
          <w:sz w:val="22"/>
        </w:rPr>
        <w:t>100 marks</w:t>
      </w:r>
      <w:r w:rsidRPr="00A91E2B">
        <w:rPr>
          <w:rFonts w:ascii="Arial" w:hAnsi="Arial" w:cs="Arial"/>
          <w:sz w:val="22"/>
        </w:rPr>
        <w:t xml:space="preserve">. Bidders scoring </w:t>
      </w:r>
      <w:r w:rsidR="00BA2C3E">
        <w:rPr>
          <w:rFonts w:ascii="Arial" w:hAnsi="Arial" w:cs="Arial"/>
          <w:sz w:val="22"/>
        </w:rPr>
        <w:t>85</w:t>
      </w:r>
      <w:r w:rsidRPr="00A91E2B">
        <w:rPr>
          <w:rFonts w:ascii="Arial" w:hAnsi="Arial" w:cs="Arial"/>
          <w:sz w:val="22"/>
        </w:rPr>
        <w:t xml:space="preserve">% marks and above in technical evaluation will be eligible to proceed to financial evaluation.   </w:t>
      </w:r>
    </w:p>
    <w:p w14:paraId="4A57BEFF" w14:textId="33918309" w:rsidR="00541AFE" w:rsidRPr="00A91E2B" w:rsidRDefault="00214F77" w:rsidP="00BA2C3E">
      <w:pPr>
        <w:spacing w:after="0" w:line="360" w:lineRule="auto"/>
        <w:ind w:left="259" w:right="7"/>
        <w:rPr>
          <w:rFonts w:ascii="Arial" w:hAnsi="Arial" w:cs="Arial"/>
          <w:sz w:val="22"/>
        </w:rPr>
      </w:pPr>
      <w:r w:rsidRPr="00A91E2B">
        <w:rPr>
          <w:rFonts w:ascii="Arial" w:hAnsi="Arial" w:cs="Arial"/>
          <w:sz w:val="22"/>
        </w:rPr>
        <w:t xml:space="preserve">The total technical score will then be converted to </w:t>
      </w:r>
      <w:r w:rsidR="00BA2C3E">
        <w:rPr>
          <w:rFonts w:ascii="Arial" w:hAnsi="Arial" w:cs="Arial"/>
          <w:sz w:val="22"/>
        </w:rPr>
        <w:t>85</w:t>
      </w:r>
      <w:r w:rsidRPr="00A91E2B">
        <w:rPr>
          <w:rFonts w:ascii="Arial" w:hAnsi="Arial" w:cs="Arial"/>
          <w:sz w:val="22"/>
        </w:rPr>
        <w:t xml:space="preserve">%. </w:t>
      </w:r>
    </w:p>
    <w:p w14:paraId="234719ED" w14:textId="77777777" w:rsidR="00541AFE" w:rsidRPr="001A7BF0" w:rsidRDefault="00214F77" w:rsidP="00445E01">
      <w:pPr>
        <w:pStyle w:val="Heading1"/>
        <w:spacing w:after="0" w:line="360" w:lineRule="auto"/>
        <w:jc w:val="both"/>
        <w:rPr>
          <w:rFonts w:ascii="Arial" w:hAnsi="Arial" w:cs="Arial"/>
          <w:b/>
          <w:bCs/>
          <w:sz w:val="24"/>
          <w:szCs w:val="24"/>
        </w:rPr>
      </w:pPr>
      <w:r w:rsidRPr="001A7BF0">
        <w:rPr>
          <w:rFonts w:ascii="Arial" w:hAnsi="Arial" w:cs="Arial"/>
          <w:b/>
          <w:bCs/>
          <w:sz w:val="24"/>
          <w:szCs w:val="24"/>
        </w:rPr>
        <w:t xml:space="preserve">Financial Evaluation </w:t>
      </w:r>
    </w:p>
    <w:p w14:paraId="79BA520A" w14:textId="77777777" w:rsidR="00541AFE" w:rsidRPr="00A91E2B" w:rsidRDefault="00214F77" w:rsidP="00445E01">
      <w:pPr>
        <w:spacing w:after="0" w:line="360" w:lineRule="auto"/>
        <w:ind w:left="249" w:firstLine="0"/>
        <w:rPr>
          <w:rFonts w:ascii="Arial" w:hAnsi="Arial" w:cs="Arial"/>
          <w:sz w:val="22"/>
        </w:rPr>
      </w:pPr>
      <w:r w:rsidRPr="00A91E2B">
        <w:rPr>
          <w:rFonts w:ascii="Arial" w:hAnsi="Arial" w:cs="Arial"/>
          <w:sz w:val="22"/>
        </w:rPr>
        <w:t xml:space="preserve">The financial proposal shall contain appropriate breakdown of costing and fees.  The financial proposal to be prepared and submitted shall at least contain the following: </w:t>
      </w:r>
    </w:p>
    <w:p w14:paraId="7BEA4BA1" w14:textId="77777777" w:rsidR="00541AFE" w:rsidRPr="00A91E2B" w:rsidRDefault="00214F77" w:rsidP="00DD7864">
      <w:pPr>
        <w:numPr>
          <w:ilvl w:val="3"/>
          <w:numId w:val="30"/>
        </w:numPr>
        <w:spacing w:after="0" w:line="360" w:lineRule="auto"/>
        <w:ind w:right="7" w:hanging="360"/>
        <w:rPr>
          <w:rFonts w:ascii="Arial" w:hAnsi="Arial" w:cs="Arial"/>
          <w:sz w:val="22"/>
        </w:rPr>
      </w:pPr>
      <w:r w:rsidRPr="00A91E2B">
        <w:rPr>
          <w:rFonts w:ascii="Arial" w:hAnsi="Arial" w:cs="Arial"/>
          <w:sz w:val="22"/>
        </w:rPr>
        <w:t xml:space="preserve">Submission letter indicating total fees </w:t>
      </w:r>
    </w:p>
    <w:p w14:paraId="66646562" w14:textId="77777777" w:rsidR="00541AFE" w:rsidRPr="00A91E2B" w:rsidRDefault="00214F77" w:rsidP="00DD7864">
      <w:pPr>
        <w:numPr>
          <w:ilvl w:val="3"/>
          <w:numId w:val="30"/>
        </w:numPr>
        <w:spacing w:after="0" w:line="360" w:lineRule="auto"/>
        <w:ind w:right="7" w:hanging="360"/>
        <w:rPr>
          <w:rFonts w:ascii="Arial" w:hAnsi="Arial" w:cs="Arial"/>
          <w:sz w:val="22"/>
        </w:rPr>
      </w:pPr>
      <w:r w:rsidRPr="00A91E2B">
        <w:rPr>
          <w:rFonts w:ascii="Arial" w:hAnsi="Arial" w:cs="Arial"/>
          <w:sz w:val="22"/>
        </w:rPr>
        <w:t xml:space="preserve">Summary of costs including the payable taxes. </w:t>
      </w:r>
    </w:p>
    <w:p w14:paraId="34925138" w14:textId="77777777" w:rsidR="00541AFE" w:rsidRPr="00A91E2B" w:rsidRDefault="00214F77" w:rsidP="00DD7864">
      <w:pPr>
        <w:numPr>
          <w:ilvl w:val="3"/>
          <w:numId w:val="30"/>
        </w:numPr>
        <w:spacing w:after="0" w:line="360" w:lineRule="auto"/>
        <w:ind w:right="7" w:hanging="360"/>
        <w:rPr>
          <w:rFonts w:ascii="Arial" w:hAnsi="Arial" w:cs="Arial"/>
          <w:sz w:val="22"/>
        </w:rPr>
      </w:pPr>
      <w:r w:rsidRPr="00A91E2B">
        <w:rPr>
          <w:rFonts w:ascii="Arial" w:hAnsi="Arial" w:cs="Arial"/>
          <w:sz w:val="22"/>
        </w:rPr>
        <w:t xml:space="preserve">Training cost </w:t>
      </w:r>
    </w:p>
    <w:p w14:paraId="6C42AB68" w14:textId="77777777" w:rsidR="00541AFE" w:rsidRPr="00A91E2B" w:rsidRDefault="00214F77" w:rsidP="00DD7864">
      <w:pPr>
        <w:numPr>
          <w:ilvl w:val="3"/>
          <w:numId w:val="30"/>
        </w:numPr>
        <w:spacing w:after="0" w:line="360" w:lineRule="auto"/>
        <w:ind w:right="7" w:hanging="360"/>
        <w:rPr>
          <w:rFonts w:ascii="Arial" w:hAnsi="Arial" w:cs="Arial"/>
          <w:sz w:val="22"/>
        </w:rPr>
      </w:pPr>
      <w:r w:rsidRPr="00A91E2B">
        <w:rPr>
          <w:rFonts w:ascii="Arial" w:hAnsi="Arial" w:cs="Arial"/>
          <w:sz w:val="22"/>
        </w:rPr>
        <w:t xml:space="preserve">Support cost </w:t>
      </w:r>
    </w:p>
    <w:p w14:paraId="54B69B5B" w14:textId="77777777" w:rsidR="00541AFE" w:rsidRPr="00A91E2B" w:rsidRDefault="00214F77" w:rsidP="00DD7864">
      <w:pPr>
        <w:numPr>
          <w:ilvl w:val="3"/>
          <w:numId w:val="30"/>
        </w:numPr>
        <w:spacing w:after="0" w:line="360" w:lineRule="auto"/>
        <w:ind w:right="7" w:hanging="360"/>
        <w:rPr>
          <w:rFonts w:ascii="Arial" w:hAnsi="Arial" w:cs="Arial"/>
          <w:sz w:val="22"/>
        </w:rPr>
      </w:pPr>
      <w:r w:rsidRPr="00A91E2B">
        <w:rPr>
          <w:rFonts w:ascii="Arial" w:hAnsi="Arial" w:cs="Arial"/>
          <w:sz w:val="22"/>
        </w:rPr>
        <w:t xml:space="preserve">Breakdown of expected reimbursable costs/expenses per activity </w:t>
      </w:r>
    </w:p>
    <w:p w14:paraId="7C72E585" w14:textId="77777777" w:rsidR="00541AFE" w:rsidRPr="00A91E2B" w:rsidRDefault="00214F77" w:rsidP="00DD7864">
      <w:pPr>
        <w:numPr>
          <w:ilvl w:val="3"/>
          <w:numId w:val="30"/>
        </w:numPr>
        <w:spacing w:after="0" w:line="360" w:lineRule="auto"/>
        <w:ind w:right="7" w:hanging="360"/>
        <w:rPr>
          <w:rFonts w:ascii="Arial" w:hAnsi="Arial" w:cs="Arial"/>
          <w:sz w:val="22"/>
        </w:rPr>
      </w:pPr>
      <w:r w:rsidRPr="00A91E2B">
        <w:rPr>
          <w:rFonts w:ascii="Arial" w:hAnsi="Arial" w:cs="Arial"/>
          <w:sz w:val="22"/>
        </w:rPr>
        <w:t xml:space="preserve">Miscellaneous expenses </w:t>
      </w:r>
    </w:p>
    <w:p w14:paraId="5EDC1BFF" w14:textId="77777777" w:rsidR="00541AFE" w:rsidRPr="00A91E2B" w:rsidRDefault="00214F77" w:rsidP="00445E01">
      <w:pPr>
        <w:spacing w:after="0" w:line="360" w:lineRule="auto"/>
        <w:ind w:left="259" w:right="7"/>
        <w:rPr>
          <w:rFonts w:ascii="Arial" w:hAnsi="Arial" w:cs="Arial"/>
          <w:sz w:val="22"/>
        </w:rPr>
      </w:pPr>
      <w:r w:rsidRPr="00A91E2B">
        <w:rPr>
          <w:rFonts w:ascii="Arial" w:hAnsi="Arial" w:cs="Arial"/>
          <w:sz w:val="22"/>
        </w:rPr>
        <w:t xml:space="preserve">The fees shall be expressed in Kenya Shillings. </w:t>
      </w:r>
    </w:p>
    <w:p w14:paraId="3D2AE911" w14:textId="77777777" w:rsidR="00541AFE" w:rsidRPr="00A91E2B" w:rsidRDefault="00214F77" w:rsidP="00445E01">
      <w:pPr>
        <w:spacing w:after="0" w:line="360" w:lineRule="auto"/>
        <w:ind w:left="259"/>
        <w:rPr>
          <w:rFonts w:ascii="Arial" w:hAnsi="Arial" w:cs="Arial"/>
          <w:sz w:val="22"/>
        </w:rPr>
      </w:pPr>
      <w:r w:rsidRPr="00A91E2B">
        <w:rPr>
          <w:rFonts w:ascii="Arial" w:hAnsi="Arial" w:cs="Arial"/>
          <w:sz w:val="22"/>
        </w:rPr>
        <w:t xml:space="preserve">Criteria for Evaluation and Scoring of Financial Proposals  </w:t>
      </w:r>
    </w:p>
    <w:p w14:paraId="323C0C71" w14:textId="77777777" w:rsidR="00541AFE" w:rsidRPr="00A91E2B" w:rsidRDefault="00214F77" w:rsidP="00445E01">
      <w:pPr>
        <w:spacing w:after="0" w:line="360" w:lineRule="auto"/>
        <w:ind w:left="259" w:right="7"/>
        <w:rPr>
          <w:rFonts w:ascii="Arial" w:hAnsi="Arial" w:cs="Arial"/>
          <w:sz w:val="22"/>
        </w:rPr>
      </w:pPr>
      <w:r w:rsidRPr="00A91E2B">
        <w:rPr>
          <w:rFonts w:ascii="Arial" w:hAnsi="Arial" w:cs="Arial"/>
          <w:sz w:val="22"/>
        </w:rPr>
        <w:t xml:space="preserve">Financial score (FS) = 100 x FM/F   </w:t>
      </w:r>
    </w:p>
    <w:p w14:paraId="44B607AB" w14:textId="77777777" w:rsidR="00541AFE" w:rsidRPr="00A91E2B" w:rsidRDefault="00214F77" w:rsidP="00445E01">
      <w:pPr>
        <w:spacing w:after="0" w:line="360" w:lineRule="auto"/>
        <w:ind w:left="259" w:right="7"/>
        <w:rPr>
          <w:rFonts w:ascii="Arial" w:hAnsi="Arial" w:cs="Arial"/>
          <w:sz w:val="22"/>
        </w:rPr>
      </w:pPr>
      <w:r w:rsidRPr="00A91E2B">
        <w:rPr>
          <w:rFonts w:ascii="Arial" w:hAnsi="Arial" w:cs="Arial"/>
          <w:sz w:val="22"/>
        </w:rPr>
        <w:t xml:space="preserve">Where; </w:t>
      </w:r>
    </w:p>
    <w:p w14:paraId="165102F1" w14:textId="77777777" w:rsidR="00541AFE" w:rsidRPr="00A91E2B" w:rsidRDefault="00214F77" w:rsidP="00DD7864">
      <w:pPr>
        <w:numPr>
          <w:ilvl w:val="2"/>
          <w:numId w:val="31"/>
        </w:numPr>
        <w:spacing w:after="0" w:line="360" w:lineRule="auto"/>
        <w:ind w:right="4" w:hanging="360"/>
        <w:rPr>
          <w:rFonts w:ascii="Arial" w:hAnsi="Arial" w:cs="Arial"/>
          <w:sz w:val="22"/>
        </w:rPr>
      </w:pPr>
      <w:r w:rsidRPr="00A91E2B">
        <w:rPr>
          <w:rFonts w:ascii="Arial" w:hAnsi="Arial" w:cs="Arial"/>
          <w:sz w:val="22"/>
        </w:rPr>
        <w:t xml:space="preserve">Fm is the lowest fees quoted and  </w:t>
      </w:r>
    </w:p>
    <w:p w14:paraId="3CEA8688" w14:textId="77777777" w:rsidR="00541AFE" w:rsidRPr="00A91E2B" w:rsidRDefault="00214F77" w:rsidP="00DD7864">
      <w:pPr>
        <w:numPr>
          <w:ilvl w:val="2"/>
          <w:numId w:val="31"/>
        </w:numPr>
        <w:spacing w:after="0" w:line="360" w:lineRule="auto"/>
        <w:ind w:right="4" w:hanging="360"/>
        <w:rPr>
          <w:rFonts w:ascii="Arial" w:hAnsi="Arial" w:cs="Arial"/>
          <w:sz w:val="22"/>
        </w:rPr>
      </w:pPr>
      <w:r w:rsidRPr="00A91E2B">
        <w:rPr>
          <w:rFonts w:ascii="Arial" w:hAnsi="Arial" w:cs="Arial"/>
          <w:sz w:val="22"/>
        </w:rPr>
        <w:t xml:space="preserve">F is the fees of the proposal under consideration. </w:t>
      </w:r>
    </w:p>
    <w:p w14:paraId="0C37E4FA" w14:textId="77777777" w:rsidR="00541AFE" w:rsidRPr="00A91E2B" w:rsidRDefault="00214F77" w:rsidP="00445E01">
      <w:pPr>
        <w:spacing w:after="0" w:line="360" w:lineRule="auto"/>
        <w:ind w:left="984" w:firstLine="0"/>
        <w:rPr>
          <w:rFonts w:ascii="Arial" w:hAnsi="Arial" w:cs="Arial"/>
          <w:sz w:val="22"/>
        </w:rPr>
      </w:pPr>
      <w:r w:rsidRPr="00A91E2B">
        <w:rPr>
          <w:rFonts w:ascii="Arial" w:hAnsi="Arial" w:cs="Arial"/>
          <w:sz w:val="22"/>
        </w:rPr>
        <w:t xml:space="preserve"> </w:t>
      </w:r>
    </w:p>
    <w:p w14:paraId="57580EEE" w14:textId="77777777" w:rsidR="00541AFE" w:rsidRPr="00A91E2B" w:rsidRDefault="00214F77" w:rsidP="00445E01">
      <w:pPr>
        <w:spacing w:after="0" w:line="360" w:lineRule="auto"/>
        <w:ind w:left="259"/>
        <w:rPr>
          <w:rFonts w:ascii="Arial" w:hAnsi="Arial" w:cs="Arial"/>
          <w:sz w:val="22"/>
        </w:rPr>
      </w:pPr>
      <w:r w:rsidRPr="00A91E2B">
        <w:rPr>
          <w:rFonts w:ascii="Arial" w:hAnsi="Arial" w:cs="Arial"/>
          <w:sz w:val="22"/>
        </w:rPr>
        <w:t xml:space="preserve">NB: The lowest fees quoted will be allocated the maximum score of 100 </w:t>
      </w:r>
    </w:p>
    <w:p w14:paraId="68419E92" w14:textId="77777777" w:rsidR="00541AFE" w:rsidRPr="00A91E2B" w:rsidRDefault="00214F77" w:rsidP="00445E01">
      <w:pPr>
        <w:spacing w:after="0" w:line="360" w:lineRule="auto"/>
        <w:ind w:left="259"/>
        <w:rPr>
          <w:rFonts w:ascii="Arial" w:hAnsi="Arial" w:cs="Arial"/>
          <w:sz w:val="22"/>
        </w:rPr>
      </w:pPr>
      <w:r w:rsidRPr="00A91E2B">
        <w:rPr>
          <w:rFonts w:ascii="Arial" w:hAnsi="Arial" w:cs="Arial"/>
          <w:sz w:val="22"/>
        </w:rPr>
        <w:t xml:space="preserve">Overall Combined scoring criteria </w:t>
      </w:r>
    </w:p>
    <w:p w14:paraId="386D2646" w14:textId="77777777" w:rsidR="00541AFE" w:rsidRPr="00A91E2B" w:rsidRDefault="00214F77" w:rsidP="00445E01">
      <w:pPr>
        <w:spacing w:after="0" w:line="360" w:lineRule="auto"/>
        <w:ind w:left="259" w:right="7"/>
        <w:rPr>
          <w:rFonts w:ascii="Arial" w:hAnsi="Arial" w:cs="Arial"/>
          <w:sz w:val="22"/>
        </w:rPr>
      </w:pPr>
      <w:r w:rsidRPr="00A91E2B">
        <w:rPr>
          <w:rFonts w:ascii="Arial" w:hAnsi="Arial" w:cs="Arial"/>
          <w:sz w:val="22"/>
        </w:rPr>
        <w:t xml:space="preserve">The </w:t>
      </w:r>
      <w:r w:rsidR="00CC326E" w:rsidRPr="00A91E2B">
        <w:rPr>
          <w:rFonts w:ascii="Arial" w:hAnsi="Arial" w:cs="Arial"/>
          <w:sz w:val="22"/>
        </w:rPr>
        <w:t>consultant’s</w:t>
      </w:r>
      <w:r w:rsidRPr="00A91E2B">
        <w:rPr>
          <w:rFonts w:ascii="Arial" w:hAnsi="Arial" w:cs="Arial"/>
          <w:sz w:val="22"/>
        </w:rPr>
        <w:t xml:space="preserve"> proposals will be ranked according to their combined technical score (ts) and financial score (fs) using the weights as follows: </w:t>
      </w:r>
    </w:p>
    <w:p w14:paraId="4E622019" w14:textId="77777777" w:rsidR="00541AFE" w:rsidRPr="00A91E2B" w:rsidRDefault="00214F77" w:rsidP="00DD7864">
      <w:pPr>
        <w:numPr>
          <w:ilvl w:val="2"/>
          <w:numId w:val="31"/>
        </w:numPr>
        <w:spacing w:after="0" w:line="360" w:lineRule="auto"/>
        <w:ind w:right="4" w:hanging="360"/>
        <w:rPr>
          <w:rFonts w:ascii="Arial" w:hAnsi="Arial" w:cs="Arial"/>
          <w:sz w:val="22"/>
        </w:rPr>
      </w:pPr>
      <w:r w:rsidRPr="00A91E2B">
        <w:rPr>
          <w:rFonts w:ascii="Arial" w:hAnsi="Arial" w:cs="Arial"/>
          <w:sz w:val="22"/>
        </w:rPr>
        <w:t xml:space="preserve">Technical Score weight (T) = 70% </w:t>
      </w:r>
    </w:p>
    <w:p w14:paraId="257642AA" w14:textId="77777777" w:rsidR="00541AFE" w:rsidRPr="00A91E2B" w:rsidRDefault="00214F77" w:rsidP="00DD7864">
      <w:pPr>
        <w:numPr>
          <w:ilvl w:val="2"/>
          <w:numId w:val="31"/>
        </w:numPr>
        <w:spacing w:after="0" w:line="360" w:lineRule="auto"/>
        <w:ind w:right="4" w:hanging="360"/>
        <w:rPr>
          <w:rFonts w:ascii="Arial" w:hAnsi="Arial" w:cs="Arial"/>
          <w:sz w:val="22"/>
        </w:rPr>
      </w:pPr>
      <w:r w:rsidRPr="00A91E2B">
        <w:rPr>
          <w:rFonts w:ascii="Arial" w:hAnsi="Arial" w:cs="Arial"/>
          <w:sz w:val="22"/>
        </w:rPr>
        <w:t xml:space="preserve">Financial Score weight (P) =30% </w:t>
      </w:r>
    </w:p>
    <w:p w14:paraId="44E83698" w14:textId="77777777" w:rsidR="00541AFE" w:rsidRPr="00A91E2B" w:rsidRDefault="00214F77" w:rsidP="00445E01">
      <w:pPr>
        <w:spacing w:after="0" w:line="360" w:lineRule="auto"/>
        <w:ind w:left="984" w:firstLine="0"/>
        <w:rPr>
          <w:rFonts w:ascii="Arial" w:hAnsi="Arial" w:cs="Arial"/>
          <w:sz w:val="22"/>
        </w:rPr>
      </w:pPr>
      <w:r w:rsidRPr="00A91E2B">
        <w:rPr>
          <w:rFonts w:ascii="Arial" w:hAnsi="Arial" w:cs="Arial"/>
          <w:sz w:val="22"/>
        </w:rPr>
        <w:t xml:space="preserve"> </w:t>
      </w:r>
    </w:p>
    <w:p w14:paraId="1B833FF6" w14:textId="77777777" w:rsidR="00541AFE" w:rsidRPr="00A91E2B" w:rsidRDefault="00214F77" w:rsidP="00445E01">
      <w:pPr>
        <w:spacing w:after="0" w:line="360" w:lineRule="auto"/>
        <w:ind w:left="994" w:right="7"/>
        <w:rPr>
          <w:rFonts w:ascii="Arial" w:hAnsi="Arial" w:cs="Arial"/>
          <w:sz w:val="22"/>
        </w:rPr>
      </w:pPr>
      <w:r w:rsidRPr="00A91E2B">
        <w:rPr>
          <w:rFonts w:ascii="Arial" w:hAnsi="Arial" w:cs="Arial"/>
          <w:sz w:val="22"/>
        </w:rPr>
        <w:lastRenderedPageBreak/>
        <w:t xml:space="preserve">S = TS x T% + FS x P% </w:t>
      </w:r>
    </w:p>
    <w:p w14:paraId="15397292" w14:textId="77777777" w:rsidR="00541AFE" w:rsidRPr="00A91E2B" w:rsidRDefault="00214F77" w:rsidP="00445E01">
      <w:pPr>
        <w:spacing w:after="0" w:line="360" w:lineRule="auto"/>
        <w:ind w:left="264" w:firstLine="0"/>
        <w:rPr>
          <w:rFonts w:ascii="Arial" w:hAnsi="Arial" w:cs="Arial"/>
          <w:sz w:val="22"/>
        </w:rPr>
      </w:pPr>
      <w:r w:rsidRPr="00A91E2B">
        <w:rPr>
          <w:rFonts w:ascii="Arial" w:hAnsi="Arial" w:cs="Arial"/>
          <w:sz w:val="22"/>
        </w:rPr>
        <w:t xml:space="preserve">  SECTION VII </w:t>
      </w:r>
      <w:r w:rsidR="00CC326E" w:rsidRPr="00A91E2B">
        <w:rPr>
          <w:rFonts w:ascii="Arial" w:hAnsi="Arial" w:cs="Arial"/>
          <w:sz w:val="22"/>
        </w:rPr>
        <w:t>- STANDARD</w:t>
      </w:r>
      <w:r w:rsidRPr="00A91E2B">
        <w:rPr>
          <w:rFonts w:ascii="Arial" w:hAnsi="Arial" w:cs="Arial"/>
          <w:sz w:val="22"/>
        </w:rPr>
        <w:t xml:space="preserve"> FORMS </w:t>
      </w:r>
    </w:p>
    <w:p w14:paraId="57ED1957" w14:textId="77777777" w:rsidR="00541AFE" w:rsidRPr="00A91E2B" w:rsidRDefault="00214F77" w:rsidP="00DD7864">
      <w:pPr>
        <w:numPr>
          <w:ilvl w:val="0"/>
          <w:numId w:val="32"/>
        </w:numPr>
        <w:spacing w:after="0" w:line="360" w:lineRule="auto"/>
        <w:ind w:right="7" w:hanging="360"/>
        <w:rPr>
          <w:rFonts w:ascii="Arial" w:hAnsi="Arial" w:cs="Arial"/>
          <w:sz w:val="22"/>
        </w:rPr>
      </w:pPr>
      <w:r w:rsidRPr="00A91E2B">
        <w:rPr>
          <w:rFonts w:ascii="Arial" w:hAnsi="Arial" w:cs="Arial"/>
          <w:sz w:val="22"/>
        </w:rPr>
        <w:t xml:space="preserve">Form of tender  </w:t>
      </w:r>
    </w:p>
    <w:p w14:paraId="3DF1F154" w14:textId="77777777" w:rsidR="00541AFE" w:rsidRPr="00A91E2B" w:rsidRDefault="00214F77" w:rsidP="00DD7864">
      <w:pPr>
        <w:numPr>
          <w:ilvl w:val="0"/>
          <w:numId w:val="32"/>
        </w:numPr>
        <w:spacing w:after="0" w:line="360" w:lineRule="auto"/>
        <w:ind w:right="7" w:hanging="360"/>
        <w:rPr>
          <w:rFonts w:ascii="Arial" w:hAnsi="Arial" w:cs="Arial"/>
          <w:sz w:val="22"/>
        </w:rPr>
      </w:pPr>
      <w:r w:rsidRPr="00A91E2B">
        <w:rPr>
          <w:rFonts w:ascii="Arial" w:hAnsi="Arial" w:cs="Arial"/>
          <w:sz w:val="22"/>
        </w:rPr>
        <w:t xml:space="preserve">Declaration form </w:t>
      </w:r>
    </w:p>
    <w:p w14:paraId="05C3EB60" w14:textId="77777777" w:rsidR="00541AFE" w:rsidRPr="00A91E2B" w:rsidRDefault="00214F77" w:rsidP="00DD7864">
      <w:pPr>
        <w:numPr>
          <w:ilvl w:val="0"/>
          <w:numId w:val="32"/>
        </w:numPr>
        <w:spacing w:after="0" w:line="360" w:lineRule="auto"/>
        <w:ind w:right="7" w:hanging="360"/>
        <w:rPr>
          <w:rFonts w:ascii="Arial" w:hAnsi="Arial" w:cs="Arial"/>
          <w:sz w:val="22"/>
        </w:rPr>
      </w:pPr>
      <w:r w:rsidRPr="00A91E2B">
        <w:rPr>
          <w:rFonts w:ascii="Arial" w:hAnsi="Arial" w:cs="Arial"/>
          <w:sz w:val="22"/>
        </w:rPr>
        <w:t xml:space="preserve">Price schedules </w:t>
      </w:r>
    </w:p>
    <w:p w14:paraId="48297CC5" w14:textId="77777777" w:rsidR="00541AFE" w:rsidRPr="00A91E2B" w:rsidRDefault="00214F77" w:rsidP="00DD7864">
      <w:pPr>
        <w:numPr>
          <w:ilvl w:val="0"/>
          <w:numId w:val="32"/>
        </w:numPr>
        <w:spacing w:after="0" w:line="360" w:lineRule="auto"/>
        <w:ind w:right="7" w:hanging="360"/>
        <w:rPr>
          <w:rFonts w:ascii="Arial" w:hAnsi="Arial" w:cs="Arial"/>
          <w:sz w:val="22"/>
        </w:rPr>
      </w:pPr>
      <w:r w:rsidRPr="00A91E2B">
        <w:rPr>
          <w:rFonts w:ascii="Arial" w:hAnsi="Arial" w:cs="Arial"/>
          <w:sz w:val="22"/>
        </w:rPr>
        <w:t xml:space="preserve">Contract form </w:t>
      </w:r>
    </w:p>
    <w:p w14:paraId="7AA46290" w14:textId="77777777" w:rsidR="00541AFE" w:rsidRPr="00A91E2B" w:rsidRDefault="00214F77" w:rsidP="00DD7864">
      <w:pPr>
        <w:numPr>
          <w:ilvl w:val="0"/>
          <w:numId w:val="32"/>
        </w:numPr>
        <w:spacing w:after="0" w:line="360" w:lineRule="auto"/>
        <w:ind w:right="7" w:hanging="360"/>
        <w:rPr>
          <w:rFonts w:ascii="Arial" w:hAnsi="Arial" w:cs="Arial"/>
          <w:sz w:val="22"/>
        </w:rPr>
      </w:pPr>
      <w:r w:rsidRPr="00A91E2B">
        <w:rPr>
          <w:rFonts w:ascii="Arial" w:hAnsi="Arial" w:cs="Arial"/>
          <w:sz w:val="22"/>
        </w:rPr>
        <w:t xml:space="preserve">Confidential Questionnaire form </w:t>
      </w:r>
    </w:p>
    <w:p w14:paraId="0F6615B8" w14:textId="77777777" w:rsidR="00541AFE" w:rsidRPr="00A91E2B" w:rsidRDefault="00214F77" w:rsidP="00DD7864">
      <w:pPr>
        <w:numPr>
          <w:ilvl w:val="0"/>
          <w:numId w:val="32"/>
        </w:numPr>
        <w:spacing w:after="0" w:line="360" w:lineRule="auto"/>
        <w:ind w:right="7" w:hanging="360"/>
        <w:rPr>
          <w:rFonts w:ascii="Arial" w:hAnsi="Arial" w:cs="Arial"/>
          <w:sz w:val="22"/>
        </w:rPr>
      </w:pPr>
      <w:r w:rsidRPr="00A91E2B">
        <w:rPr>
          <w:rFonts w:ascii="Arial" w:hAnsi="Arial" w:cs="Arial"/>
          <w:sz w:val="22"/>
        </w:rPr>
        <w:t xml:space="preserve">Tender security form </w:t>
      </w:r>
    </w:p>
    <w:p w14:paraId="5A5BDA6E" w14:textId="77777777" w:rsidR="00541AFE" w:rsidRPr="00A91E2B" w:rsidRDefault="00214F77" w:rsidP="00DD7864">
      <w:pPr>
        <w:numPr>
          <w:ilvl w:val="0"/>
          <w:numId w:val="32"/>
        </w:numPr>
        <w:spacing w:after="0" w:line="360" w:lineRule="auto"/>
        <w:ind w:right="7" w:hanging="360"/>
        <w:rPr>
          <w:rFonts w:ascii="Arial" w:hAnsi="Arial" w:cs="Arial"/>
          <w:sz w:val="22"/>
        </w:rPr>
      </w:pPr>
      <w:r w:rsidRPr="00A91E2B">
        <w:rPr>
          <w:rFonts w:ascii="Arial" w:hAnsi="Arial" w:cs="Arial"/>
          <w:sz w:val="22"/>
        </w:rPr>
        <w:t xml:space="preserve">Performance security form </w:t>
      </w:r>
    </w:p>
    <w:p w14:paraId="10D79CB5" w14:textId="77777777" w:rsidR="00541AFE" w:rsidRPr="00A91E2B" w:rsidRDefault="00214F77" w:rsidP="00DD7864">
      <w:pPr>
        <w:numPr>
          <w:ilvl w:val="0"/>
          <w:numId w:val="32"/>
        </w:numPr>
        <w:spacing w:after="0" w:line="360" w:lineRule="auto"/>
        <w:ind w:right="7" w:hanging="360"/>
        <w:rPr>
          <w:rFonts w:ascii="Arial" w:hAnsi="Arial" w:cs="Arial"/>
          <w:sz w:val="22"/>
        </w:rPr>
      </w:pPr>
      <w:r w:rsidRPr="00A91E2B">
        <w:rPr>
          <w:rFonts w:ascii="Arial" w:hAnsi="Arial" w:cs="Arial"/>
          <w:sz w:val="22"/>
        </w:rPr>
        <w:t xml:space="preserve">Bank guarantee for advance payment </w:t>
      </w:r>
    </w:p>
    <w:p w14:paraId="3AA39110" w14:textId="77777777" w:rsidR="00541AFE" w:rsidRPr="00A91E2B" w:rsidRDefault="00214F77" w:rsidP="00445E01">
      <w:pPr>
        <w:spacing w:after="0" w:line="360" w:lineRule="auto"/>
        <w:ind w:left="264" w:firstLine="0"/>
        <w:rPr>
          <w:rFonts w:ascii="Arial" w:hAnsi="Arial" w:cs="Arial"/>
          <w:sz w:val="22"/>
        </w:rPr>
      </w:pPr>
      <w:r w:rsidRPr="00A91E2B">
        <w:rPr>
          <w:rFonts w:ascii="Arial" w:hAnsi="Arial" w:cs="Arial"/>
          <w:sz w:val="22"/>
        </w:rPr>
        <w:t xml:space="preserve"> </w:t>
      </w:r>
    </w:p>
    <w:p w14:paraId="3000ED54" w14:textId="77777777" w:rsidR="00541AFE" w:rsidRPr="00A91E2B" w:rsidRDefault="00214F77" w:rsidP="00445E01">
      <w:pPr>
        <w:spacing w:after="0" w:line="360" w:lineRule="auto"/>
        <w:ind w:left="264" w:firstLine="0"/>
        <w:rPr>
          <w:rFonts w:ascii="Arial" w:hAnsi="Arial" w:cs="Arial"/>
          <w:sz w:val="22"/>
        </w:rPr>
      </w:pPr>
      <w:r w:rsidRPr="00A91E2B">
        <w:rPr>
          <w:rFonts w:ascii="Arial" w:hAnsi="Arial" w:cs="Arial"/>
          <w:sz w:val="22"/>
        </w:rPr>
        <w:t xml:space="preserve"> </w:t>
      </w:r>
    </w:p>
    <w:p w14:paraId="2E9D732D" w14:textId="77777777" w:rsidR="00541AFE" w:rsidRPr="00A91E2B" w:rsidRDefault="00214F77" w:rsidP="00445E01">
      <w:pPr>
        <w:spacing w:after="0" w:line="360" w:lineRule="auto"/>
        <w:ind w:left="264" w:firstLine="0"/>
        <w:rPr>
          <w:rFonts w:ascii="Arial" w:hAnsi="Arial" w:cs="Arial"/>
          <w:sz w:val="22"/>
        </w:rPr>
      </w:pPr>
      <w:r w:rsidRPr="00A91E2B">
        <w:rPr>
          <w:rFonts w:ascii="Arial" w:hAnsi="Arial" w:cs="Arial"/>
          <w:sz w:val="22"/>
        </w:rPr>
        <w:t xml:space="preserve"> </w:t>
      </w:r>
      <w:r w:rsidRPr="00A91E2B">
        <w:rPr>
          <w:rFonts w:ascii="Arial" w:hAnsi="Arial" w:cs="Arial"/>
          <w:sz w:val="22"/>
        </w:rPr>
        <w:br w:type="page"/>
      </w:r>
    </w:p>
    <w:p w14:paraId="69586002" w14:textId="77777777" w:rsidR="00541AFE" w:rsidRPr="005176CF" w:rsidRDefault="00214F77" w:rsidP="00445E01">
      <w:pPr>
        <w:pStyle w:val="Heading1"/>
        <w:spacing w:after="0" w:line="360" w:lineRule="auto"/>
        <w:jc w:val="both"/>
        <w:rPr>
          <w:rFonts w:ascii="Arial" w:hAnsi="Arial" w:cs="Arial"/>
          <w:b/>
          <w:bCs/>
          <w:sz w:val="24"/>
          <w:szCs w:val="24"/>
        </w:rPr>
      </w:pPr>
      <w:r w:rsidRPr="005176CF">
        <w:rPr>
          <w:rFonts w:ascii="Arial" w:hAnsi="Arial" w:cs="Arial"/>
          <w:b/>
          <w:bCs/>
          <w:sz w:val="24"/>
          <w:szCs w:val="24"/>
        </w:rPr>
        <w:t xml:space="preserve">FORM OF TENDER </w:t>
      </w:r>
    </w:p>
    <w:p w14:paraId="7E6824AF" w14:textId="77777777" w:rsidR="00CC326E" w:rsidRDefault="00214F77" w:rsidP="00445E01">
      <w:pPr>
        <w:spacing w:after="0" w:line="360" w:lineRule="auto"/>
        <w:ind w:left="4594" w:right="497"/>
        <w:rPr>
          <w:rFonts w:ascii="Arial" w:hAnsi="Arial" w:cs="Arial"/>
          <w:sz w:val="22"/>
        </w:rPr>
      </w:pPr>
      <w:r w:rsidRPr="00A91E2B">
        <w:rPr>
          <w:rFonts w:ascii="Arial" w:hAnsi="Arial" w:cs="Arial"/>
          <w:sz w:val="22"/>
        </w:rPr>
        <w:t xml:space="preserve">Date____________________________ </w:t>
      </w:r>
    </w:p>
    <w:p w14:paraId="7C54465B" w14:textId="77777777" w:rsidR="00541AFE" w:rsidRPr="00A91E2B" w:rsidRDefault="00214F77" w:rsidP="00445E01">
      <w:pPr>
        <w:spacing w:after="0" w:line="360" w:lineRule="auto"/>
        <w:ind w:left="4594" w:right="497"/>
        <w:rPr>
          <w:rFonts w:ascii="Arial" w:hAnsi="Arial" w:cs="Arial"/>
          <w:sz w:val="22"/>
        </w:rPr>
      </w:pPr>
      <w:r w:rsidRPr="00A91E2B">
        <w:rPr>
          <w:rFonts w:ascii="Arial" w:hAnsi="Arial" w:cs="Arial"/>
          <w:sz w:val="22"/>
        </w:rPr>
        <w:t xml:space="preserve">Tender No._______________________ </w:t>
      </w:r>
    </w:p>
    <w:p w14:paraId="481C09C5" w14:textId="77777777" w:rsidR="00541AFE" w:rsidRPr="00A91E2B" w:rsidRDefault="00214F77" w:rsidP="00445E01">
      <w:pPr>
        <w:spacing w:after="0" w:line="360" w:lineRule="auto"/>
        <w:ind w:left="259"/>
        <w:rPr>
          <w:rFonts w:ascii="Arial" w:hAnsi="Arial" w:cs="Arial"/>
          <w:sz w:val="22"/>
        </w:rPr>
      </w:pPr>
      <w:r w:rsidRPr="00A91E2B">
        <w:rPr>
          <w:rFonts w:ascii="Arial" w:hAnsi="Arial" w:cs="Arial"/>
          <w:sz w:val="22"/>
        </w:rPr>
        <w:t xml:space="preserve">To…………………….. </w:t>
      </w:r>
    </w:p>
    <w:p w14:paraId="76AF9604" w14:textId="77777777" w:rsidR="00541AFE" w:rsidRPr="00A91E2B" w:rsidRDefault="00CC326E" w:rsidP="00445E01">
      <w:pPr>
        <w:spacing w:after="0" w:line="360" w:lineRule="auto"/>
        <w:ind w:left="259"/>
        <w:rPr>
          <w:rFonts w:ascii="Arial" w:hAnsi="Arial" w:cs="Arial"/>
          <w:sz w:val="22"/>
        </w:rPr>
      </w:pPr>
      <w:r w:rsidRPr="00A91E2B">
        <w:rPr>
          <w:rFonts w:ascii="Arial" w:hAnsi="Arial" w:cs="Arial"/>
          <w:sz w:val="22"/>
        </w:rPr>
        <w:t xml:space="preserve"> </w:t>
      </w:r>
      <w:r w:rsidR="00214F77" w:rsidRPr="00A91E2B">
        <w:rPr>
          <w:rFonts w:ascii="Arial" w:hAnsi="Arial" w:cs="Arial"/>
          <w:sz w:val="22"/>
        </w:rPr>
        <w:t xml:space="preserve">[KIMISITU SACCO LTD, ] </w:t>
      </w:r>
    </w:p>
    <w:p w14:paraId="491B1449" w14:textId="77777777" w:rsidR="00541AFE" w:rsidRPr="00A91E2B" w:rsidRDefault="00214F77" w:rsidP="00445E01">
      <w:pPr>
        <w:spacing w:after="0" w:line="360" w:lineRule="auto"/>
        <w:ind w:left="259"/>
        <w:rPr>
          <w:rFonts w:ascii="Arial" w:hAnsi="Arial" w:cs="Arial"/>
          <w:sz w:val="22"/>
        </w:rPr>
      </w:pPr>
      <w:r w:rsidRPr="00A91E2B">
        <w:rPr>
          <w:rFonts w:ascii="Arial" w:hAnsi="Arial" w:cs="Arial"/>
          <w:sz w:val="22"/>
        </w:rPr>
        <w:t xml:space="preserve">Gentlemen and/or Ladies: </w:t>
      </w:r>
    </w:p>
    <w:p w14:paraId="2EE5FFAD" w14:textId="77777777" w:rsidR="00541AFE" w:rsidRPr="00CC326E" w:rsidRDefault="00214F77" w:rsidP="00445E01">
      <w:pPr>
        <w:pStyle w:val="NoSpacing"/>
        <w:spacing w:line="360" w:lineRule="auto"/>
        <w:rPr>
          <w:rFonts w:ascii="Arial" w:hAnsi="Arial" w:cs="Arial"/>
          <w:sz w:val="22"/>
        </w:rPr>
      </w:pPr>
      <w:r w:rsidRPr="00CC326E">
        <w:rPr>
          <w:rFonts w:ascii="Arial" w:hAnsi="Arial" w:cs="Arial"/>
          <w:sz w:val="22"/>
        </w:rPr>
        <w:t xml:space="preserve">Having examined the tender documents including </w:t>
      </w:r>
      <w:r w:rsidR="00CC326E" w:rsidRPr="00CC326E">
        <w:rPr>
          <w:rFonts w:ascii="Arial" w:hAnsi="Arial" w:cs="Arial"/>
          <w:sz w:val="22"/>
        </w:rPr>
        <w:t>Addenda Nos...</w:t>
      </w:r>
      <w:r w:rsidRPr="00CC326E">
        <w:rPr>
          <w:rFonts w:ascii="Arial" w:hAnsi="Arial" w:cs="Arial"/>
          <w:sz w:val="22"/>
        </w:rPr>
        <w:t xml:space="preserve"> [insert </w:t>
      </w:r>
      <w:r w:rsidR="00CC326E" w:rsidRPr="00CC326E">
        <w:rPr>
          <w:rFonts w:ascii="Arial" w:hAnsi="Arial" w:cs="Arial"/>
          <w:sz w:val="22"/>
        </w:rPr>
        <w:t>numbers, the</w:t>
      </w:r>
      <w:r w:rsidRPr="00CC326E">
        <w:rPr>
          <w:rFonts w:ascii="Arial" w:hAnsi="Arial" w:cs="Arial"/>
          <w:sz w:val="22"/>
        </w:rPr>
        <w:t xml:space="preserve"> of which is hereby duly acknowledged, wed, the undersigned, offer to provide.  </w:t>
      </w:r>
      <w:r w:rsidRPr="00CC326E">
        <w:rPr>
          <w:rFonts w:ascii="Arial" w:eastAsia="Calibri" w:hAnsi="Arial" w:cs="Arial"/>
          <w:sz w:val="22"/>
        </w:rPr>
        <w:tab/>
      </w:r>
      <w:r w:rsidRPr="00CC326E">
        <w:rPr>
          <w:rFonts w:ascii="Arial" w:hAnsi="Arial" w:cs="Arial"/>
          <w:sz w:val="22"/>
        </w:rPr>
        <w:t xml:space="preserve">[description of services]  </w:t>
      </w:r>
    </w:p>
    <w:p w14:paraId="488E4A71" w14:textId="77777777" w:rsidR="00541AFE" w:rsidRPr="00CC326E" w:rsidRDefault="00214F77" w:rsidP="00445E01">
      <w:pPr>
        <w:pStyle w:val="NoSpacing"/>
        <w:spacing w:line="360" w:lineRule="auto"/>
        <w:rPr>
          <w:rFonts w:ascii="Arial" w:hAnsi="Arial" w:cs="Arial"/>
          <w:sz w:val="22"/>
        </w:rPr>
      </w:pPr>
      <w:r w:rsidRPr="00CC326E">
        <w:rPr>
          <w:rFonts w:ascii="Arial" w:hAnsi="Arial" w:cs="Arial"/>
          <w:sz w:val="22"/>
        </w:rPr>
        <w:t xml:space="preserve">in conformity with the said tender documents for the sum </w:t>
      </w:r>
      <w:r w:rsidR="00CC326E" w:rsidRPr="00CC326E">
        <w:rPr>
          <w:rFonts w:ascii="Arial" w:hAnsi="Arial" w:cs="Arial"/>
          <w:sz w:val="22"/>
        </w:rPr>
        <w:t>of.</w:t>
      </w:r>
      <w:r w:rsidRPr="00CC326E">
        <w:rPr>
          <w:rFonts w:ascii="Arial" w:hAnsi="Arial" w:cs="Arial"/>
          <w:sz w:val="22"/>
        </w:rPr>
        <w:t xml:space="preserve"> [total tender amount in words and </w:t>
      </w:r>
      <w:r w:rsidRPr="00CC326E">
        <w:rPr>
          <w:rFonts w:ascii="Arial" w:hAnsi="Arial" w:cs="Arial"/>
          <w:sz w:val="22"/>
        </w:rPr>
        <w:tab/>
        <w:t xml:space="preserve">figures]  </w:t>
      </w:r>
    </w:p>
    <w:p w14:paraId="15CAAC8B" w14:textId="77777777" w:rsidR="00541AFE" w:rsidRPr="00CC326E" w:rsidRDefault="00214F77" w:rsidP="00445E01">
      <w:pPr>
        <w:spacing w:after="0" w:line="360" w:lineRule="auto"/>
        <w:rPr>
          <w:rFonts w:ascii="Arial" w:hAnsi="Arial" w:cs="Arial"/>
          <w:sz w:val="22"/>
        </w:rPr>
      </w:pPr>
      <w:r w:rsidRPr="00CC326E">
        <w:rPr>
          <w:rFonts w:ascii="Arial" w:hAnsi="Arial" w:cs="Arial"/>
          <w:sz w:val="22"/>
        </w:rPr>
        <w:t xml:space="preserve">or such other sums as may be ascertained in accordance with the Schedule of Prices attached herewith and made part of this Tender.  </w:t>
      </w:r>
    </w:p>
    <w:p w14:paraId="1B49FBA8" w14:textId="77777777" w:rsidR="00541AFE" w:rsidRPr="00A91E2B" w:rsidRDefault="00214F77" w:rsidP="00DD7864">
      <w:pPr>
        <w:numPr>
          <w:ilvl w:val="0"/>
          <w:numId w:val="33"/>
        </w:numPr>
        <w:spacing w:after="0" w:line="360" w:lineRule="auto"/>
        <w:ind w:hanging="360"/>
        <w:rPr>
          <w:rFonts w:ascii="Arial" w:hAnsi="Arial" w:cs="Arial"/>
          <w:sz w:val="22"/>
        </w:rPr>
      </w:pPr>
      <w:r w:rsidRPr="00A91E2B">
        <w:rPr>
          <w:rFonts w:ascii="Arial" w:hAnsi="Arial" w:cs="Arial"/>
          <w:sz w:val="22"/>
        </w:rPr>
        <w:t xml:space="preserve">We undertake, if our Tender is accepted, to provide the services in accordance with the services schedule specified in the Schedule of Requirements.  </w:t>
      </w:r>
    </w:p>
    <w:p w14:paraId="0048277D" w14:textId="77777777" w:rsidR="00541AFE" w:rsidRPr="00A91E2B" w:rsidRDefault="00214F77" w:rsidP="00DD7864">
      <w:pPr>
        <w:numPr>
          <w:ilvl w:val="0"/>
          <w:numId w:val="33"/>
        </w:numPr>
        <w:spacing w:after="0" w:line="360" w:lineRule="auto"/>
        <w:ind w:hanging="360"/>
        <w:rPr>
          <w:rFonts w:ascii="Arial" w:hAnsi="Arial" w:cs="Arial"/>
          <w:sz w:val="22"/>
        </w:rPr>
      </w:pPr>
      <w:r w:rsidRPr="00A91E2B">
        <w:rPr>
          <w:rFonts w:ascii="Arial" w:hAnsi="Arial" w:cs="Arial"/>
          <w:sz w:val="22"/>
        </w:rPr>
        <w:t xml:space="preserve">If our Tender is accepted, we will obtain the tender guarantee in a sum equivalent to _____ percent of the Contract Price for the due performance of the Contract, in the form prescribed by (Procuring entity).  </w:t>
      </w:r>
    </w:p>
    <w:p w14:paraId="6B1F9683" w14:textId="77777777" w:rsidR="00541AFE" w:rsidRPr="00A91E2B" w:rsidRDefault="00214F77" w:rsidP="00DD7864">
      <w:pPr>
        <w:numPr>
          <w:ilvl w:val="0"/>
          <w:numId w:val="33"/>
        </w:numPr>
        <w:spacing w:after="0" w:line="360" w:lineRule="auto"/>
        <w:ind w:hanging="360"/>
        <w:rPr>
          <w:rFonts w:ascii="Arial" w:hAnsi="Arial" w:cs="Arial"/>
          <w:sz w:val="22"/>
        </w:rPr>
      </w:pPr>
      <w:r w:rsidRPr="00A91E2B">
        <w:rPr>
          <w:rFonts w:ascii="Arial" w:hAnsi="Arial" w:cs="Arial"/>
          <w:sz w:val="22"/>
        </w:rPr>
        <w:t xml:space="preserve">We agree to abide by this Tender for a period of [number] days from the date fixed for tender opening of the Instructions to tenderers, and it shall remain binding upon us and may be accepted at any time before the expiration of that period. </w:t>
      </w:r>
    </w:p>
    <w:p w14:paraId="35DE10F5" w14:textId="77777777" w:rsidR="00541AFE" w:rsidRPr="00A91E2B" w:rsidRDefault="00214F77" w:rsidP="00DD7864">
      <w:pPr>
        <w:numPr>
          <w:ilvl w:val="0"/>
          <w:numId w:val="33"/>
        </w:numPr>
        <w:spacing w:after="0" w:line="360" w:lineRule="auto"/>
        <w:ind w:hanging="360"/>
        <w:rPr>
          <w:rFonts w:ascii="Arial" w:hAnsi="Arial" w:cs="Arial"/>
          <w:sz w:val="22"/>
        </w:rPr>
      </w:pPr>
      <w:r w:rsidRPr="00A91E2B">
        <w:rPr>
          <w:rFonts w:ascii="Arial" w:hAnsi="Arial" w:cs="Arial"/>
          <w:sz w:val="22"/>
        </w:rPr>
        <w:t xml:space="preserve">Until a formal Contract is prepared and executed, this Tender, together with your written acceptance thereof and your notification of award, shall constitute a binding Contract between us.  </w:t>
      </w:r>
    </w:p>
    <w:p w14:paraId="233D687D" w14:textId="77777777" w:rsidR="00541AFE" w:rsidRPr="00A91E2B" w:rsidRDefault="00214F77" w:rsidP="00445E01">
      <w:pPr>
        <w:tabs>
          <w:tab w:val="center" w:pos="550"/>
          <w:tab w:val="center" w:pos="1722"/>
          <w:tab w:val="center" w:pos="3630"/>
          <w:tab w:val="center" w:pos="5538"/>
          <w:tab w:val="center" w:pos="7541"/>
          <w:tab w:val="right" w:pos="9627"/>
        </w:tabs>
        <w:spacing w:after="0" w:line="360" w:lineRule="auto"/>
        <w:ind w:left="0" w:firstLine="0"/>
        <w:rPr>
          <w:rFonts w:ascii="Arial" w:hAnsi="Arial" w:cs="Arial"/>
          <w:sz w:val="22"/>
        </w:rPr>
      </w:pPr>
      <w:r w:rsidRPr="00A91E2B">
        <w:rPr>
          <w:rFonts w:ascii="Arial" w:eastAsia="Calibri" w:hAnsi="Arial" w:cs="Arial"/>
          <w:sz w:val="22"/>
        </w:rPr>
        <w:tab/>
      </w:r>
      <w:r w:rsidRPr="00A91E2B">
        <w:rPr>
          <w:rFonts w:ascii="Arial" w:hAnsi="Arial" w:cs="Arial"/>
          <w:sz w:val="22"/>
        </w:rPr>
        <w:t xml:space="preserve">Dated </w:t>
      </w:r>
      <w:r w:rsidRPr="00A91E2B">
        <w:rPr>
          <w:rFonts w:ascii="Arial" w:hAnsi="Arial" w:cs="Arial"/>
          <w:sz w:val="22"/>
        </w:rPr>
        <w:tab/>
        <w:t xml:space="preserve">this </w:t>
      </w:r>
      <w:r w:rsidRPr="00A91E2B">
        <w:rPr>
          <w:rFonts w:ascii="Arial" w:hAnsi="Arial" w:cs="Arial"/>
          <w:sz w:val="22"/>
        </w:rPr>
        <w:tab/>
        <w:t xml:space="preserve">_________________ </w:t>
      </w:r>
      <w:r w:rsidRPr="00A91E2B">
        <w:rPr>
          <w:rFonts w:ascii="Arial" w:hAnsi="Arial" w:cs="Arial"/>
          <w:sz w:val="22"/>
        </w:rPr>
        <w:tab/>
        <w:t xml:space="preserve">day </w:t>
      </w:r>
      <w:r w:rsidRPr="00A91E2B">
        <w:rPr>
          <w:rFonts w:ascii="Arial" w:hAnsi="Arial" w:cs="Arial"/>
          <w:sz w:val="22"/>
        </w:rPr>
        <w:tab/>
        <w:t xml:space="preserve">of_________________ </w:t>
      </w:r>
      <w:r w:rsidRPr="00A91E2B">
        <w:rPr>
          <w:rFonts w:ascii="Arial" w:hAnsi="Arial" w:cs="Arial"/>
          <w:sz w:val="22"/>
        </w:rPr>
        <w:tab/>
        <w:t xml:space="preserve">20  </w:t>
      </w:r>
    </w:p>
    <w:p w14:paraId="05DE42F4" w14:textId="77777777" w:rsidR="00541AFE" w:rsidRPr="00A91E2B" w:rsidRDefault="00214F77" w:rsidP="00445E01">
      <w:pPr>
        <w:tabs>
          <w:tab w:val="center" w:pos="808"/>
          <w:tab w:val="center" w:pos="1702"/>
          <w:tab w:val="center" w:pos="2423"/>
          <w:tab w:val="center" w:pos="3142"/>
          <w:tab w:val="center" w:pos="3863"/>
          <w:tab w:val="center" w:pos="4729"/>
          <w:tab w:val="center" w:pos="6143"/>
          <w:tab w:val="center" w:pos="7814"/>
          <w:tab w:val="right" w:pos="9627"/>
        </w:tabs>
        <w:spacing w:after="0" w:line="360" w:lineRule="auto"/>
        <w:ind w:left="0" w:firstLine="0"/>
        <w:rPr>
          <w:rFonts w:ascii="Arial" w:hAnsi="Arial" w:cs="Arial"/>
          <w:sz w:val="22"/>
        </w:rPr>
      </w:pPr>
      <w:r w:rsidRPr="00A91E2B">
        <w:rPr>
          <w:rFonts w:ascii="Arial" w:eastAsia="Calibri" w:hAnsi="Arial" w:cs="Arial"/>
          <w:sz w:val="22"/>
        </w:rPr>
        <w:tab/>
      </w:r>
      <w:r w:rsidRPr="00A91E2B">
        <w:rPr>
          <w:rFonts w:ascii="Arial" w:hAnsi="Arial" w:cs="Arial"/>
          <w:sz w:val="22"/>
        </w:rPr>
        <w:t xml:space="preserve">[signature]  </w:t>
      </w:r>
      <w:r w:rsidRPr="00A91E2B">
        <w:rPr>
          <w:rFonts w:ascii="Arial" w:hAnsi="Arial" w:cs="Arial"/>
          <w:sz w:val="22"/>
        </w:rPr>
        <w:tab/>
        <w:t xml:space="preserve"> </w:t>
      </w:r>
      <w:r w:rsidRPr="00A91E2B">
        <w:rPr>
          <w:rFonts w:ascii="Arial" w:hAnsi="Arial" w:cs="Arial"/>
          <w:sz w:val="22"/>
        </w:rPr>
        <w:tab/>
        <w:t xml:space="preserve"> </w:t>
      </w:r>
      <w:r w:rsidRPr="00A91E2B">
        <w:rPr>
          <w:rFonts w:ascii="Arial" w:hAnsi="Arial" w:cs="Arial"/>
          <w:sz w:val="22"/>
        </w:rPr>
        <w:tab/>
        <w:t xml:space="preserve"> </w:t>
      </w:r>
      <w:r w:rsidRPr="00A91E2B">
        <w:rPr>
          <w:rFonts w:ascii="Arial" w:hAnsi="Arial" w:cs="Arial"/>
          <w:sz w:val="22"/>
        </w:rPr>
        <w:tab/>
        <w:t xml:space="preserve"> </w:t>
      </w:r>
      <w:r w:rsidRPr="00A91E2B">
        <w:rPr>
          <w:rFonts w:ascii="Arial" w:hAnsi="Arial" w:cs="Arial"/>
          <w:sz w:val="22"/>
        </w:rPr>
        <w:tab/>
        <w:t xml:space="preserve">[In </w:t>
      </w:r>
      <w:r w:rsidRPr="00A91E2B">
        <w:rPr>
          <w:rFonts w:ascii="Arial" w:hAnsi="Arial" w:cs="Arial"/>
          <w:sz w:val="22"/>
        </w:rPr>
        <w:tab/>
        <w:t xml:space="preserve">the </w:t>
      </w:r>
      <w:r w:rsidRPr="00A91E2B">
        <w:rPr>
          <w:rFonts w:ascii="Arial" w:hAnsi="Arial" w:cs="Arial"/>
          <w:sz w:val="22"/>
        </w:rPr>
        <w:tab/>
        <w:t xml:space="preserve">capacity </w:t>
      </w:r>
      <w:r w:rsidRPr="00A91E2B">
        <w:rPr>
          <w:rFonts w:ascii="Arial" w:hAnsi="Arial" w:cs="Arial"/>
          <w:sz w:val="22"/>
        </w:rPr>
        <w:tab/>
        <w:t xml:space="preserve">of] </w:t>
      </w:r>
    </w:p>
    <w:p w14:paraId="3ABB3F51" w14:textId="77777777" w:rsidR="00541AFE" w:rsidRPr="00A91E2B" w:rsidRDefault="00214F77" w:rsidP="00445E01">
      <w:pPr>
        <w:spacing w:after="0" w:line="360" w:lineRule="auto"/>
        <w:ind w:left="259"/>
        <w:rPr>
          <w:rFonts w:ascii="Arial" w:hAnsi="Arial" w:cs="Arial"/>
          <w:sz w:val="22"/>
        </w:rPr>
      </w:pPr>
      <w:r w:rsidRPr="00A91E2B">
        <w:rPr>
          <w:rFonts w:ascii="Arial" w:hAnsi="Arial" w:cs="Arial"/>
          <w:sz w:val="22"/>
        </w:rPr>
        <w:t xml:space="preserve">Duly authorized to sign tender for and on behalf of___________  </w:t>
      </w:r>
    </w:p>
    <w:p w14:paraId="3C78D480" w14:textId="77777777" w:rsidR="00541AFE" w:rsidRPr="00A91E2B" w:rsidRDefault="00214F77" w:rsidP="00445E01">
      <w:pPr>
        <w:spacing w:after="0" w:line="360" w:lineRule="auto"/>
        <w:ind w:left="624" w:firstLine="0"/>
        <w:rPr>
          <w:rFonts w:ascii="Arial" w:hAnsi="Arial" w:cs="Arial"/>
          <w:sz w:val="22"/>
        </w:rPr>
      </w:pPr>
      <w:r w:rsidRPr="00A91E2B">
        <w:rPr>
          <w:rFonts w:ascii="Arial" w:hAnsi="Arial" w:cs="Arial"/>
          <w:sz w:val="22"/>
        </w:rPr>
        <w:t xml:space="preserve"> </w:t>
      </w:r>
    </w:p>
    <w:p w14:paraId="027D16AF" w14:textId="77777777" w:rsidR="00541AFE" w:rsidRPr="00A91E2B" w:rsidRDefault="00214F77" w:rsidP="00445E01">
      <w:pPr>
        <w:spacing w:after="0" w:line="360" w:lineRule="auto"/>
        <w:ind w:left="624" w:firstLine="0"/>
        <w:rPr>
          <w:rFonts w:ascii="Arial" w:hAnsi="Arial" w:cs="Arial"/>
          <w:sz w:val="22"/>
        </w:rPr>
      </w:pPr>
      <w:r w:rsidRPr="00A91E2B">
        <w:rPr>
          <w:rFonts w:ascii="Arial" w:hAnsi="Arial" w:cs="Arial"/>
          <w:sz w:val="22"/>
        </w:rPr>
        <w:t xml:space="preserve"> </w:t>
      </w:r>
    </w:p>
    <w:p w14:paraId="13DBE56F" w14:textId="77777777" w:rsidR="00CC326E" w:rsidRDefault="00214F77" w:rsidP="00445E01">
      <w:pPr>
        <w:spacing w:after="0" w:line="360" w:lineRule="auto"/>
        <w:ind w:left="624" w:right="8883" w:firstLine="0"/>
        <w:rPr>
          <w:rFonts w:ascii="Arial" w:hAnsi="Arial" w:cs="Arial"/>
          <w:sz w:val="22"/>
        </w:rPr>
      </w:pPr>
      <w:r w:rsidRPr="00A91E2B">
        <w:rPr>
          <w:rFonts w:ascii="Arial" w:hAnsi="Arial" w:cs="Arial"/>
          <w:sz w:val="22"/>
        </w:rPr>
        <w:t xml:space="preserve">   </w:t>
      </w:r>
      <w:r w:rsidR="00CC326E">
        <w:rPr>
          <w:rFonts w:ascii="Arial" w:hAnsi="Arial" w:cs="Arial"/>
          <w:sz w:val="22"/>
        </w:rPr>
        <w:br w:type="page"/>
      </w:r>
    </w:p>
    <w:p w14:paraId="75FD8D18" w14:textId="77777777" w:rsidR="00541AFE" w:rsidRPr="00A91E2B" w:rsidRDefault="00541AFE" w:rsidP="00445E01">
      <w:pPr>
        <w:spacing w:after="0" w:line="360" w:lineRule="auto"/>
        <w:ind w:left="624" w:right="8883" w:firstLine="0"/>
        <w:rPr>
          <w:rFonts w:ascii="Arial" w:hAnsi="Arial" w:cs="Arial"/>
          <w:sz w:val="22"/>
        </w:rPr>
      </w:pPr>
    </w:p>
    <w:p w14:paraId="1B1AC449" w14:textId="77777777" w:rsidR="00541AFE" w:rsidRPr="005176CF" w:rsidRDefault="00214F77" w:rsidP="00445E01">
      <w:pPr>
        <w:pStyle w:val="Heading1"/>
        <w:spacing w:after="0" w:line="360" w:lineRule="auto"/>
        <w:jc w:val="both"/>
        <w:rPr>
          <w:rFonts w:ascii="Arial" w:hAnsi="Arial" w:cs="Arial"/>
          <w:b/>
          <w:bCs/>
          <w:sz w:val="24"/>
          <w:szCs w:val="24"/>
        </w:rPr>
      </w:pPr>
      <w:r w:rsidRPr="005176CF">
        <w:rPr>
          <w:rFonts w:ascii="Arial" w:hAnsi="Arial" w:cs="Arial"/>
          <w:b/>
          <w:bCs/>
          <w:sz w:val="24"/>
          <w:szCs w:val="24"/>
        </w:rPr>
        <w:t xml:space="preserve">DECLARATION FORM </w:t>
      </w:r>
    </w:p>
    <w:p w14:paraId="6CE8F404" w14:textId="77777777" w:rsidR="00541AFE" w:rsidRPr="00A91E2B" w:rsidRDefault="00214F77" w:rsidP="00445E01">
      <w:pPr>
        <w:spacing w:after="0" w:line="360" w:lineRule="auto"/>
        <w:ind w:left="264" w:firstLine="0"/>
        <w:rPr>
          <w:rFonts w:ascii="Arial" w:hAnsi="Arial" w:cs="Arial"/>
          <w:sz w:val="22"/>
        </w:rPr>
      </w:pPr>
      <w:r w:rsidRPr="00A91E2B">
        <w:rPr>
          <w:rFonts w:ascii="Arial" w:hAnsi="Arial" w:cs="Arial"/>
          <w:sz w:val="22"/>
        </w:rPr>
        <w:t xml:space="preserve"> </w:t>
      </w:r>
    </w:p>
    <w:p w14:paraId="3FE632F1" w14:textId="77777777" w:rsidR="00541AFE" w:rsidRPr="00A91E2B" w:rsidRDefault="00214F77" w:rsidP="00445E01">
      <w:pPr>
        <w:tabs>
          <w:tab w:val="center" w:pos="489"/>
          <w:tab w:val="center" w:pos="1703"/>
          <w:tab w:val="center" w:pos="2424"/>
        </w:tabs>
        <w:spacing w:after="0" w:line="360" w:lineRule="auto"/>
        <w:ind w:left="0" w:firstLine="0"/>
        <w:rPr>
          <w:rFonts w:ascii="Arial" w:hAnsi="Arial" w:cs="Arial"/>
          <w:sz w:val="22"/>
        </w:rPr>
      </w:pPr>
      <w:r w:rsidRPr="00A91E2B">
        <w:rPr>
          <w:rFonts w:ascii="Arial" w:eastAsia="Calibri" w:hAnsi="Arial" w:cs="Arial"/>
          <w:sz w:val="22"/>
        </w:rPr>
        <w:tab/>
      </w:r>
      <w:r w:rsidRPr="00A91E2B">
        <w:rPr>
          <w:rFonts w:ascii="Arial" w:hAnsi="Arial" w:cs="Arial"/>
          <w:sz w:val="22"/>
        </w:rPr>
        <w:t xml:space="preserve">Date </w:t>
      </w:r>
      <w:r w:rsidRPr="00A91E2B">
        <w:rPr>
          <w:rFonts w:ascii="Arial" w:hAnsi="Arial" w:cs="Arial"/>
          <w:sz w:val="22"/>
          <w:u w:val="single" w:color="000000"/>
        </w:rPr>
        <w:t xml:space="preserve">  </w:t>
      </w:r>
      <w:r w:rsidRPr="00A91E2B">
        <w:rPr>
          <w:rFonts w:ascii="Arial" w:hAnsi="Arial" w:cs="Arial"/>
          <w:sz w:val="22"/>
          <w:u w:val="single" w:color="000000"/>
        </w:rPr>
        <w:tab/>
        <w:t xml:space="preserve"> </w:t>
      </w:r>
      <w:r w:rsidRPr="00A91E2B">
        <w:rPr>
          <w:rFonts w:ascii="Arial" w:hAnsi="Arial" w:cs="Arial"/>
          <w:sz w:val="22"/>
          <w:u w:val="single" w:color="000000"/>
        </w:rPr>
        <w:tab/>
      </w:r>
      <w:r w:rsidRPr="00A91E2B">
        <w:rPr>
          <w:rFonts w:ascii="Arial" w:hAnsi="Arial" w:cs="Arial"/>
          <w:sz w:val="22"/>
        </w:rPr>
        <w:t xml:space="preserve"> </w:t>
      </w:r>
    </w:p>
    <w:p w14:paraId="7D3D1A31" w14:textId="77777777" w:rsidR="00541AFE" w:rsidRPr="00A91E2B" w:rsidRDefault="00214F77" w:rsidP="00445E01">
      <w:pPr>
        <w:spacing w:after="0" w:line="360" w:lineRule="auto"/>
        <w:ind w:left="264" w:firstLine="0"/>
        <w:rPr>
          <w:rFonts w:ascii="Arial" w:hAnsi="Arial" w:cs="Arial"/>
          <w:sz w:val="22"/>
        </w:rPr>
      </w:pPr>
      <w:r w:rsidRPr="00A91E2B">
        <w:rPr>
          <w:rFonts w:ascii="Arial" w:hAnsi="Arial" w:cs="Arial"/>
          <w:sz w:val="22"/>
        </w:rPr>
        <w:t xml:space="preserve"> </w:t>
      </w:r>
    </w:p>
    <w:p w14:paraId="2C22D76B" w14:textId="77777777" w:rsidR="00541AFE" w:rsidRPr="00A91E2B" w:rsidRDefault="00214F77" w:rsidP="00445E01">
      <w:pPr>
        <w:spacing w:after="0" w:line="360" w:lineRule="auto"/>
        <w:ind w:left="259"/>
        <w:rPr>
          <w:rFonts w:ascii="Arial" w:hAnsi="Arial" w:cs="Arial"/>
          <w:sz w:val="22"/>
        </w:rPr>
      </w:pPr>
      <w:r w:rsidRPr="00A91E2B">
        <w:rPr>
          <w:rFonts w:ascii="Arial" w:hAnsi="Arial" w:cs="Arial"/>
          <w:sz w:val="22"/>
        </w:rPr>
        <w:t xml:space="preserve">To: </w:t>
      </w:r>
    </w:p>
    <w:p w14:paraId="4FAEE309" w14:textId="77777777" w:rsidR="00541AFE" w:rsidRPr="00A91E2B" w:rsidRDefault="00214F77" w:rsidP="00445E01">
      <w:pPr>
        <w:spacing w:after="0" w:line="360" w:lineRule="auto"/>
        <w:ind w:left="259"/>
        <w:rPr>
          <w:rFonts w:ascii="Arial" w:hAnsi="Arial" w:cs="Arial"/>
          <w:sz w:val="22"/>
        </w:rPr>
      </w:pPr>
      <w:r w:rsidRPr="00A91E2B">
        <w:rPr>
          <w:rFonts w:ascii="Arial" w:hAnsi="Arial" w:cs="Arial"/>
          <w:sz w:val="22"/>
        </w:rPr>
        <w:t xml:space="preserve">KIMISITU SACCO LTD,  Plaza,  </w:t>
      </w:r>
    </w:p>
    <w:p w14:paraId="0348AED5" w14:textId="77777777" w:rsidR="00541AFE" w:rsidRPr="00A91E2B" w:rsidRDefault="00214F77" w:rsidP="00445E01">
      <w:pPr>
        <w:spacing w:after="0" w:line="360" w:lineRule="auto"/>
        <w:ind w:left="259"/>
        <w:rPr>
          <w:rFonts w:ascii="Arial" w:hAnsi="Arial" w:cs="Arial"/>
          <w:sz w:val="22"/>
        </w:rPr>
      </w:pPr>
      <w:r w:rsidRPr="00A91E2B">
        <w:rPr>
          <w:rFonts w:ascii="Arial" w:hAnsi="Arial" w:cs="Arial"/>
          <w:sz w:val="22"/>
        </w:rPr>
        <w:t xml:space="preserve">Woodlands Road, </w:t>
      </w:r>
    </w:p>
    <w:p w14:paraId="1667DDB3" w14:textId="77777777" w:rsidR="00541AFE" w:rsidRPr="00A91E2B" w:rsidRDefault="00214F77" w:rsidP="00445E01">
      <w:pPr>
        <w:spacing w:after="0" w:line="360" w:lineRule="auto"/>
        <w:ind w:left="259"/>
        <w:rPr>
          <w:rFonts w:ascii="Arial" w:hAnsi="Arial" w:cs="Arial"/>
          <w:sz w:val="22"/>
        </w:rPr>
      </w:pPr>
      <w:r w:rsidRPr="00A91E2B">
        <w:rPr>
          <w:rFonts w:ascii="Arial" w:hAnsi="Arial" w:cs="Arial"/>
          <w:sz w:val="22"/>
        </w:rPr>
        <w:t xml:space="preserve">P.O Box </w:t>
      </w:r>
      <w:r w:rsidR="00C02E62" w:rsidRPr="00A91E2B">
        <w:rPr>
          <w:rFonts w:ascii="Arial" w:hAnsi="Arial" w:cs="Arial"/>
          <w:sz w:val="22"/>
        </w:rPr>
        <w:t>10454 -00100</w:t>
      </w:r>
      <w:r w:rsidRPr="00A91E2B">
        <w:rPr>
          <w:rFonts w:ascii="Arial" w:hAnsi="Arial" w:cs="Arial"/>
          <w:sz w:val="22"/>
        </w:rPr>
        <w:t xml:space="preserve"> </w:t>
      </w:r>
    </w:p>
    <w:p w14:paraId="29B0D7F9" w14:textId="77777777" w:rsidR="00541AFE" w:rsidRPr="00A91E2B" w:rsidRDefault="00214F77" w:rsidP="00445E01">
      <w:pPr>
        <w:spacing w:after="0" w:line="360" w:lineRule="auto"/>
        <w:ind w:left="259"/>
        <w:rPr>
          <w:rFonts w:ascii="Arial" w:hAnsi="Arial" w:cs="Arial"/>
          <w:sz w:val="22"/>
        </w:rPr>
      </w:pPr>
      <w:r w:rsidRPr="00A91E2B">
        <w:rPr>
          <w:rFonts w:ascii="Arial" w:hAnsi="Arial" w:cs="Arial"/>
          <w:sz w:val="22"/>
        </w:rPr>
        <w:t xml:space="preserve">Nairobi,  </w:t>
      </w:r>
    </w:p>
    <w:p w14:paraId="005A41EE" w14:textId="77777777" w:rsidR="00541AFE" w:rsidRPr="00A91E2B" w:rsidRDefault="00214F77" w:rsidP="00445E01">
      <w:pPr>
        <w:spacing w:after="0" w:line="360" w:lineRule="auto"/>
        <w:ind w:left="264" w:firstLine="0"/>
        <w:rPr>
          <w:rFonts w:ascii="Arial" w:hAnsi="Arial" w:cs="Arial"/>
          <w:sz w:val="22"/>
        </w:rPr>
      </w:pPr>
      <w:r w:rsidRPr="00A91E2B">
        <w:rPr>
          <w:rFonts w:ascii="Arial" w:hAnsi="Arial" w:cs="Arial"/>
          <w:sz w:val="22"/>
          <w:u w:val="single" w:color="000000"/>
        </w:rPr>
        <w:t>KENYA.</w:t>
      </w:r>
      <w:r w:rsidRPr="00A91E2B">
        <w:rPr>
          <w:rFonts w:ascii="Arial" w:hAnsi="Arial" w:cs="Arial"/>
          <w:sz w:val="22"/>
        </w:rPr>
        <w:t xml:space="preserve"> </w:t>
      </w:r>
    </w:p>
    <w:p w14:paraId="219FEC1A" w14:textId="77777777" w:rsidR="00541AFE" w:rsidRPr="00A91E2B" w:rsidRDefault="00214F77" w:rsidP="00445E01">
      <w:pPr>
        <w:spacing w:after="0" w:line="360" w:lineRule="auto"/>
        <w:ind w:left="264" w:firstLine="0"/>
        <w:rPr>
          <w:rFonts w:ascii="Arial" w:hAnsi="Arial" w:cs="Arial"/>
          <w:sz w:val="22"/>
        </w:rPr>
      </w:pPr>
      <w:r w:rsidRPr="00A91E2B">
        <w:rPr>
          <w:rFonts w:ascii="Arial" w:hAnsi="Arial" w:cs="Arial"/>
          <w:sz w:val="22"/>
        </w:rPr>
        <w:t xml:space="preserve"> </w:t>
      </w:r>
    </w:p>
    <w:p w14:paraId="0F317478" w14:textId="77777777" w:rsidR="00541AFE" w:rsidRPr="00A91E2B" w:rsidRDefault="00214F77" w:rsidP="00445E01">
      <w:pPr>
        <w:spacing w:after="0" w:line="360" w:lineRule="auto"/>
        <w:ind w:left="259"/>
        <w:rPr>
          <w:rFonts w:ascii="Arial" w:hAnsi="Arial" w:cs="Arial"/>
          <w:sz w:val="22"/>
        </w:rPr>
      </w:pPr>
      <w:r w:rsidRPr="00A91E2B">
        <w:rPr>
          <w:rFonts w:ascii="Arial" w:hAnsi="Arial" w:cs="Arial"/>
          <w:sz w:val="22"/>
        </w:rPr>
        <w:t xml:space="preserve">Ladies and Gentlemen, </w:t>
      </w:r>
    </w:p>
    <w:p w14:paraId="774DEB58" w14:textId="77777777" w:rsidR="00541AFE" w:rsidRPr="00A91E2B" w:rsidRDefault="00214F77" w:rsidP="00445E01">
      <w:pPr>
        <w:spacing w:after="0" w:line="360" w:lineRule="auto"/>
        <w:ind w:left="1704" w:firstLine="0"/>
        <w:rPr>
          <w:rFonts w:ascii="Arial" w:hAnsi="Arial" w:cs="Arial"/>
          <w:sz w:val="22"/>
        </w:rPr>
      </w:pPr>
      <w:r w:rsidRPr="00A91E2B">
        <w:rPr>
          <w:rFonts w:ascii="Arial" w:hAnsi="Arial" w:cs="Arial"/>
          <w:sz w:val="22"/>
        </w:rPr>
        <w:t xml:space="preserve"> </w:t>
      </w:r>
    </w:p>
    <w:p w14:paraId="034A8150" w14:textId="77777777" w:rsidR="00541AFE" w:rsidRPr="00A91E2B" w:rsidRDefault="00214F77" w:rsidP="00445E01">
      <w:pPr>
        <w:tabs>
          <w:tab w:val="center" w:pos="3664"/>
          <w:tab w:val="center" w:pos="9210"/>
        </w:tabs>
        <w:spacing w:after="0" w:line="360" w:lineRule="auto"/>
        <w:ind w:left="0" w:firstLine="0"/>
        <w:rPr>
          <w:rFonts w:ascii="Arial" w:hAnsi="Arial" w:cs="Arial"/>
          <w:sz w:val="22"/>
        </w:rPr>
      </w:pPr>
      <w:r w:rsidRPr="00A91E2B">
        <w:rPr>
          <w:rFonts w:ascii="Arial" w:eastAsia="Calibri" w:hAnsi="Arial" w:cs="Arial"/>
          <w:sz w:val="22"/>
        </w:rPr>
        <w:tab/>
      </w:r>
      <w:r w:rsidRPr="00A91E2B">
        <w:rPr>
          <w:rFonts w:ascii="Arial" w:hAnsi="Arial" w:cs="Arial"/>
          <w:sz w:val="22"/>
        </w:rPr>
        <w:t>The Tenderer i.e. (full name and complete physical and postal address)</w:t>
      </w:r>
      <w:r w:rsidRPr="00A91E2B">
        <w:rPr>
          <w:rFonts w:ascii="Arial" w:hAnsi="Arial" w:cs="Arial"/>
          <w:sz w:val="22"/>
          <w:u w:val="single" w:color="000000"/>
        </w:rPr>
        <w:t xml:space="preserve"> </w:t>
      </w:r>
      <w:r w:rsidRPr="00A91E2B">
        <w:rPr>
          <w:rFonts w:ascii="Arial" w:hAnsi="Arial" w:cs="Arial"/>
          <w:sz w:val="22"/>
          <w:u w:val="single" w:color="000000"/>
        </w:rPr>
        <w:tab/>
      </w:r>
      <w:r w:rsidRPr="00A91E2B">
        <w:rPr>
          <w:rFonts w:ascii="Arial" w:hAnsi="Arial" w:cs="Arial"/>
          <w:sz w:val="22"/>
        </w:rPr>
        <w:t xml:space="preserve"> </w:t>
      </w:r>
    </w:p>
    <w:p w14:paraId="5C4F94BB" w14:textId="77777777" w:rsidR="00541AFE" w:rsidRPr="00A91E2B" w:rsidRDefault="00214F77" w:rsidP="00445E01">
      <w:pPr>
        <w:tabs>
          <w:tab w:val="center" w:pos="264"/>
          <w:tab w:val="center" w:pos="985"/>
          <w:tab w:val="center" w:pos="1704"/>
          <w:tab w:val="center" w:pos="2425"/>
          <w:tab w:val="center" w:pos="3143"/>
          <w:tab w:val="center" w:pos="3864"/>
          <w:tab w:val="center" w:pos="4583"/>
          <w:tab w:val="center" w:pos="6602"/>
        </w:tabs>
        <w:spacing w:after="0" w:line="360" w:lineRule="auto"/>
        <w:ind w:left="0" w:firstLine="0"/>
        <w:rPr>
          <w:rFonts w:ascii="Arial" w:hAnsi="Arial" w:cs="Arial"/>
          <w:sz w:val="22"/>
        </w:rPr>
      </w:pPr>
      <w:r w:rsidRPr="00A91E2B">
        <w:rPr>
          <w:rFonts w:ascii="Arial" w:eastAsia="Calibri" w:hAnsi="Arial" w:cs="Arial"/>
          <w:sz w:val="22"/>
        </w:rPr>
        <w:tab/>
      </w:r>
      <w:r w:rsidRPr="00A91E2B">
        <w:rPr>
          <w:rFonts w:ascii="Arial" w:hAnsi="Arial" w:cs="Arial"/>
          <w:sz w:val="22"/>
          <w:u w:val="single" w:color="000000"/>
        </w:rPr>
        <w:t xml:space="preserve"> </w:t>
      </w:r>
      <w:r w:rsidRPr="00A91E2B">
        <w:rPr>
          <w:rFonts w:ascii="Arial" w:hAnsi="Arial" w:cs="Arial"/>
          <w:sz w:val="22"/>
          <w:u w:val="single" w:color="000000"/>
        </w:rPr>
        <w:tab/>
        <w:t xml:space="preserve"> </w:t>
      </w:r>
      <w:r w:rsidRPr="00A91E2B">
        <w:rPr>
          <w:rFonts w:ascii="Arial" w:hAnsi="Arial" w:cs="Arial"/>
          <w:sz w:val="22"/>
          <w:u w:val="single" w:color="000000"/>
        </w:rPr>
        <w:tab/>
        <w:t xml:space="preserve"> </w:t>
      </w:r>
      <w:r w:rsidRPr="00A91E2B">
        <w:rPr>
          <w:rFonts w:ascii="Arial" w:hAnsi="Arial" w:cs="Arial"/>
          <w:sz w:val="22"/>
          <w:u w:val="single" w:color="000000"/>
        </w:rPr>
        <w:tab/>
        <w:t xml:space="preserve"> </w:t>
      </w:r>
      <w:r w:rsidRPr="00A91E2B">
        <w:rPr>
          <w:rFonts w:ascii="Arial" w:hAnsi="Arial" w:cs="Arial"/>
          <w:sz w:val="22"/>
          <w:u w:val="single" w:color="000000"/>
        </w:rPr>
        <w:tab/>
        <w:t xml:space="preserve"> </w:t>
      </w:r>
      <w:r w:rsidRPr="00A91E2B">
        <w:rPr>
          <w:rFonts w:ascii="Arial" w:hAnsi="Arial" w:cs="Arial"/>
          <w:sz w:val="22"/>
          <w:u w:val="single" w:color="000000"/>
        </w:rPr>
        <w:tab/>
        <w:t xml:space="preserve"> </w:t>
      </w:r>
      <w:r w:rsidRPr="00A91E2B">
        <w:rPr>
          <w:rFonts w:ascii="Arial" w:hAnsi="Arial" w:cs="Arial"/>
          <w:sz w:val="22"/>
          <w:u w:val="single" w:color="000000"/>
        </w:rPr>
        <w:tab/>
        <w:t xml:space="preserve"> </w:t>
      </w:r>
      <w:r w:rsidRPr="00A91E2B">
        <w:rPr>
          <w:rFonts w:ascii="Arial" w:hAnsi="Arial" w:cs="Arial"/>
          <w:sz w:val="22"/>
          <w:u w:val="single" w:color="000000"/>
        </w:rPr>
        <w:tab/>
        <w:t xml:space="preserve">     De</w:t>
      </w:r>
      <w:r w:rsidRPr="00A91E2B">
        <w:rPr>
          <w:rFonts w:ascii="Arial" w:hAnsi="Arial" w:cs="Arial"/>
          <w:sz w:val="22"/>
        </w:rPr>
        <w:t xml:space="preserve">clare the following: - </w:t>
      </w:r>
    </w:p>
    <w:p w14:paraId="7409AC64" w14:textId="77777777" w:rsidR="00541AFE" w:rsidRPr="00A91E2B" w:rsidRDefault="00214F77" w:rsidP="00445E01">
      <w:pPr>
        <w:spacing w:after="0" w:line="360" w:lineRule="auto"/>
        <w:ind w:left="264" w:firstLine="0"/>
        <w:rPr>
          <w:rFonts w:ascii="Arial" w:hAnsi="Arial" w:cs="Arial"/>
          <w:sz w:val="22"/>
        </w:rPr>
      </w:pPr>
      <w:r w:rsidRPr="00A91E2B">
        <w:rPr>
          <w:rFonts w:ascii="Arial" w:hAnsi="Arial" w:cs="Arial"/>
          <w:sz w:val="22"/>
        </w:rPr>
        <w:t xml:space="preserve"> </w:t>
      </w:r>
    </w:p>
    <w:p w14:paraId="32275CBC" w14:textId="77777777" w:rsidR="00541AFE" w:rsidRPr="00A91E2B" w:rsidRDefault="00214F77" w:rsidP="00DD7864">
      <w:pPr>
        <w:numPr>
          <w:ilvl w:val="0"/>
          <w:numId w:val="34"/>
        </w:numPr>
        <w:spacing w:after="0" w:line="360" w:lineRule="auto"/>
        <w:ind w:hanging="720"/>
        <w:rPr>
          <w:rFonts w:ascii="Arial" w:hAnsi="Arial" w:cs="Arial"/>
          <w:sz w:val="22"/>
        </w:rPr>
      </w:pPr>
      <w:r w:rsidRPr="00A91E2B">
        <w:rPr>
          <w:rFonts w:ascii="Arial" w:hAnsi="Arial" w:cs="Arial"/>
          <w:sz w:val="22"/>
        </w:rPr>
        <w:t xml:space="preserve">That I/ We have not been debarred from participating in public procurement by anybody, institution or person. </w:t>
      </w:r>
    </w:p>
    <w:p w14:paraId="2B1D5B0F" w14:textId="77777777" w:rsidR="00541AFE" w:rsidRPr="00A91E2B" w:rsidRDefault="00214F77" w:rsidP="00DD7864">
      <w:pPr>
        <w:numPr>
          <w:ilvl w:val="0"/>
          <w:numId w:val="34"/>
        </w:numPr>
        <w:spacing w:after="0" w:line="360" w:lineRule="auto"/>
        <w:ind w:hanging="720"/>
        <w:rPr>
          <w:rFonts w:ascii="Arial" w:hAnsi="Arial" w:cs="Arial"/>
          <w:sz w:val="22"/>
        </w:rPr>
      </w:pPr>
      <w:r w:rsidRPr="00A91E2B">
        <w:rPr>
          <w:rFonts w:ascii="Arial" w:hAnsi="Arial" w:cs="Arial"/>
          <w:sz w:val="22"/>
        </w:rPr>
        <w:t xml:space="preserve">That I/ We have not been involved in and will not be involved in corrupt and fraudulent practices regarding public procurement anywhere. </w:t>
      </w:r>
    </w:p>
    <w:p w14:paraId="203B2239" w14:textId="77777777" w:rsidR="00541AFE" w:rsidRPr="00A91E2B" w:rsidRDefault="00214F77" w:rsidP="00DD7864">
      <w:pPr>
        <w:numPr>
          <w:ilvl w:val="0"/>
          <w:numId w:val="34"/>
        </w:numPr>
        <w:spacing w:after="0" w:line="360" w:lineRule="auto"/>
        <w:ind w:hanging="720"/>
        <w:rPr>
          <w:rFonts w:ascii="Arial" w:hAnsi="Arial" w:cs="Arial"/>
          <w:sz w:val="22"/>
        </w:rPr>
      </w:pPr>
      <w:r w:rsidRPr="00A91E2B">
        <w:rPr>
          <w:rFonts w:ascii="Arial" w:hAnsi="Arial" w:cs="Arial"/>
          <w:sz w:val="22"/>
        </w:rPr>
        <w:t xml:space="preserve">That I/We or any director of the firm or company is not a person within the meaning of paragraph 3.2 of ITT (Eligible Tenderers) of the Instruction to Bidders. </w:t>
      </w:r>
    </w:p>
    <w:p w14:paraId="179C9B08" w14:textId="77777777" w:rsidR="00541AFE" w:rsidRPr="00A91E2B" w:rsidRDefault="00214F77" w:rsidP="00DD7864">
      <w:pPr>
        <w:numPr>
          <w:ilvl w:val="0"/>
          <w:numId w:val="34"/>
        </w:numPr>
        <w:spacing w:after="0" w:line="360" w:lineRule="auto"/>
        <w:ind w:hanging="720"/>
        <w:rPr>
          <w:rFonts w:ascii="Arial" w:hAnsi="Arial" w:cs="Arial"/>
          <w:sz w:val="22"/>
        </w:rPr>
      </w:pPr>
      <w:r w:rsidRPr="00A91E2B">
        <w:rPr>
          <w:rFonts w:ascii="Arial" w:hAnsi="Arial" w:cs="Arial"/>
          <w:sz w:val="22"/>
        </w:rPr>
        <w:t xml:space="preserve">That I/ We are not insolvent, in receivership, bankrupt or in the process of being wound up and is not the subject of legal proceedings relating to the foregoing. </w:t>
      </w:r>
    </w:p>
    <w:p w14:paraId="6DF44FD4" w14:textId="77777777" w:rsidR="00541AFE" w:rsidRPr="00A91E2B" w:rsidRDefault="00214F77" w:rsidP="00DD7864">
      <w:pPr>
        <w:numPr>
          <w:ilvl w:val="0"/>
          <w:numId w:val="34"/>
        </w:numPr>
        <w:spacing w:after="0" w:line="360" w:lineRule="auto"/>
        <w:ind w:hanging="720"/>
        <w:rPr>
          <w:rFonts w:ascii="Arial" w:hAnsi="Arial" w:cs="Arial"/>
          <w:sz w:val="22"/>
        </w:rPr>
      </w:pPr>
      <w:r w:rsidRPr="00A91E2B">
        <w:rPr>
          <w:rFonts w:ascii="Arial" w:hAnsi="Arial" w:cs="Arial"/>
          <w:sz w:val="22"/>
        </w:rPr>
        <w:t xml:space="preserve">That I/ We are not associated with any other tenderer participating in this tender. </w:t>
      </w:r>
    </w:p>
    <w:p w14:paraId="50A7749F" w14:textId="77777777" w:rsidR="00541AFE" w:rsidRPr="00A91E2B" w:rsidRDefault="00214F77" w:rsidP="00DD7864">
      <w:pPr>
        <w:numPr>
          <w:ilvl w:val="0"/>
          <w:numId w:val="34"/>
        </w:numPr>
        <w:spacing w:after="0" w:line="360" w:lineRule="auto"/>
        <w:ind w:hanging="720"/>
        <w:rPr>
          <w:rFonts w:ascii="Arial" w:hAnsi="Arial" w:cs="Arial"/>
          <w:sz w:val="22"/>
        </w:rPr>
      </w:pPr>
      <w:r w:rsidRPr="00A91E2B">
        <w:rPr>
          <w:rFonts w:ascii="Arial" w:hAnsi="Arial" w:cs="Arial"/>
          <w:sz w:val="22"/>
        </w:rPr>
        <w:t xml:space="preserve">That I/we have not been implicated in theft cases at any time by </w:t>
      </w:r>
      <w:r w:rsidR="007C73C3" w:rsidRPr="00A91E2B">
        <w:rPr>
          <w:rFonts w:ascii="Arial" w:hAnsi="Arial" w:cs="Arial"/>
          <w:sz w:val="22"/>
        </w:rPr>
        <w:t>KIMISITU SACCO LTD</w:t>
      </w:r>
      <w:r w:rsidRPr="00A91E2B">
        <w:rPr>
          <w:rFonts w:ascii="Arial" w:hAnsi="Arial" w:cs="Arial"/>
          <w:sz w:val="22"/>
        </w:rPr>
        <w:t xml:space="preserve">   </w:t>
      </w:r>
    </w:p>
    <w:p w14:paraId="4331D44C" w14:textId="77777777" w:rsidR="00541AFE" w:rsidRPr="00A91E2B" w:rsidRDefault="00214F77" w:rsidP="00DD7864">
      <w:pPr>
        <w:numPr>
          <w:ilvl w:val="0"/>
          <w:numId w:val="34"/>
        </w:numPr>
        <w:spacing w:after="0" w:line="360" w:lineRule="auto"/>
        <w:ind w:hanging="720"/>
        <w:rPr>
          <w:rFonts w:ascii="Arial" w:hAnsi="Arial" w:cs="Arial"/>
          <w:sz w:val="22"/>
        </w:rPr>
      </w:pPr>
      <w:r w:rsidRPr="00A91E2B">
        <w:rPr>
          <w:rFonts w:ascii="Arial" w:hAnsi="Arial" w:cs="Arial"/>
          <w:sz w:val="22"/>
        </w:rPr>
        <w:t xml:space="preserve">That I/ We do hereby confirm that all the information given in this Tender is accurate, factual and true to the best of our knowledge. </w:t>
      </w:r>
    </w:p>
    <w:p w14:paraId="69AA4DF6" w14:textId="77777777" w:rsidR="00541AFE" w:rsidRPr="00A91E2B" w:rsidRDefault="00214F77" w:rsidP="00445E01">
      <w:pPr>
        <w:spacing w:after="0" w:line="360" w:lineRule="auto"/>
        <w:ind w:left="173" w:firstLine="0"/>
        <w:rPr>
          <w:rFonts w:ascii="Arial" w:hAnsi="Arial" w:cs="Arial"/>
          <w:sz w:val="22"/>
        </w:rPr>
      </w:pPr>
      <w:r w:rsidRPr="00A91E2B">
        <w:rPr>
          <w:rFonts w:ascii="Arial" w:hAnsi="Arial" w:cs="Arial"/>
          <w:sz w:val="22"/>
        </w:rPr>
        <w:t xml:space="preserve"> </w:t>
      </w:r>
    </w:p>
    <w:p w14:paraId="457DB4DA" w14:textId="77777777" w:rsidR="00541AFE" w:rsidRPr="00A91E2B" w:rsidRDefault="00214F77" w:rsidP="00445E01">
      <w:pPr>
        <w:spacing w:after="0" w:line="360" w:lineRule="auto"/>
        <w:ind w:left="183"/>
        <w:rPr>
          <w:rFonts w:ascii="Arial" w:hAnsi="Arial" w:cs="Arial"/>
          <w:sz w:val="22"/>
        </w:rPr>
      </w:pPr>
      <w:r w:rsidRPr="00A91E2B">
        <w:rPr>
          <w:rFonts w:ascii="Arial" w:hAnsi="Arial" w:cs="Arial"/>
          <w:sz w:val="22"/>
        </w:rPr>
        <w:t xml:space="preserve">Yours sincerely, </w:t>
      </w:r>
    </w:p>
    <w:p w14:paraId="028FEAE9" w14:textId="77777777" w:rsidR="00541AFE" w:rsidRPr="00A91E2B" w:rsidRDefault="00214F77" w:rsidP="00445E01">
      <w:pPr>
        <w:spacing w:after="0" w:line="360" w:lineRule="auto"/>
        <w:ind w:left="264" w:firstLine="0"/>
        <w:rPr>
          <w:rFonts w:ascii="Arial" w:hAnsi="Arial" w:cs="Arial"/>
          <w:sz w:val="22"/>
        </w:rPr>
      </w:pPr>
      <w:r w:rsidRPr="00A91E2B">
        <w:rPr>
          <w:rFonts w:ascii="Arial" w:hAnsi="Arial" w:cs="Arial"/>
          <w:sz w:val="22"/>
        </w:rPr>
        <w:t xml:space="preserve"> </w:t>
      </w:r>
    </w:p>
    <w:p w14:paraId="6633ACB5" w14:textId="77777777" w:rsidR="00541AFE" w:rsidRPr="00A91E2B" w:rsidRDefault="00214F77" w:rsidP="00445E01">
      <w:pPr>
        <w:spacing w:after="0" w:line="360" w:lineRule="auto"/>
        <w:ind w:left="259"/>
        <w:rPr>
          <w:rFonts w:ascii="Arial" w:hAnsi="Arial" w:cs="Arial"/>
          <w:sz w:val="22"/>
        </w:rPr>
      </w:pPr>
      <w:r w:rsidRPr="00A91E2B">
        <w:rPr>
          <w:rFonts w:ascii="Arial" w:hAnsi="Arial" w:cs="Arial"/>
          <w:sz w:val="22"/>
        </w:rPr>
        <w:t xml:space="preserve">_____________________ </w:t>
      </w:r>
    </w:p>
    <w:p w14:paraId="67758135" w14:textId="77777777" w:rsidR="00541AFE" w:rsidRPr="00A91E2B" w:rsidRDefault="00214F77" w:rsidP="00445E01">
      <w:pPr>
        <w:spacing w:after="0" w:line="360" w:lineRule="auto"/>
        <w:ind w:left="259"/>
        <w:rPr>
          <w:rFonts w:ascii="Arial" w:hAnsi="Arial" w:cs="Arial"/>
          <w:sz w:val="22"/>
        </w:rPr>
      </w:pPr>
      <w:r w:rsidRPr="00A91E2B">
        <w:rPr>
          <w:rFonts w:ascii="Arial" w:hAnsi="Arial" w:cs="Arial"/>
          <w:sz w:val="22"/>
        </w:rPr>
        <w:t xml:space="preserve">Name of Tenderer </w:t>
      </w:r>
    </w:p>
    <w:p w14:paraId="21EABCDA" w14:textId="77777777" w:rsidR="00541AFE" w:rsidRPr="00A91E2B" w:rsidRDefault="00214F77" w:rsidP="00445E01">
      <w:pPr>
        <w:spacing w:after="0" w:line="360" w:lineRule="auto"/>
        <w:ind w:left="259"/>
        <w:rPr>
          <w:rFonts w:ascii="Arial" w:hAnsi="Arial" w:cs="Arial"/>
          <w:sz w:val="22"/>
        </w:rPr>
      </w:pPr>
      <w:r w:rsidRPr="00A91E2B">
        <w:rPr>
          <w:rFonts w:ascii="Arial" w:hAnsi="Arial" w:cs="Arial"/>
          <w:sz w:val="22"/>
        </w:rPr>
        <w:t xml:space="preserve">___________________________________ </w:t>
      </w:r>
    </w:p>
    <w:p w14:paraId="455BAE91" w14:textId="77777777" w:rsidR="00541AFE" w:rsidRPr="00A91E2B" w:rsidRDefault="00214F77" w:rsidP="00445E01">
      <w:pPr>
        <w:spacing w:after="0" w:line="360" w:lineRule="auto"/>
        <w:ind w:left="259"/>
        <w:rPr>
          <w:rFonts w:ascii="Arial" w:hAnsi="Arial" w:cs="Arial"/>
          <w:sz w:val="22"/>
        </w:rPr>
      </w:pPr>
      <w:r w:rsidRPr="00A91E2B">
        <w:rPr>
          <w:rFonts w:ascii="Arial" w:hAnsi="Arial" w:cs="Arial"/>
          <w:sz w:val="22"/>
        </w:rPr>
        <w:lastRenderedPageBreak/>
        <w:t xml:space="preserve">Signature of duly authorized person signing the Tender </w:t>
      </w:r>
    </w:p>
    <w:p w14:paraId="6944D36E" w14:textId="77777777" w:rsidR="00541AFE" w:rsidRPr="00A91E2B" w:rsidRDefault="00214F77" w:rsidP="00445E01">
      <w:pPr>
        <w:spacing w:after="0" w:line="360" w:lineRule="auto"/>
        <w:ind w:left="259"/>
        <w:rPr>
          <w:rFonts w:ascii="Arial" w:hAnsi="Arial" w:cs="Arial"/>
          <w:sz w:val="22"/>
        </w:rPr>
      </w:pPr>
      <w:r w:rsidRPr="00A91E2B">
        <w:rPr>
          <w:rFonts w:ascii="Arial" w:hAnsi="Arial" w:cs="Arial"/>
          <w:sz w:val="22"/>
        </w:rPr>
        <w:t xml:space="preserve">__________________________________ </w:t>
      </w:r>
    </w:p>
    <w:p w14:paraId="10700C3D" w14:textId="77777777" w:rsidR="00541AFE" w:rsidRPr="00A91E2B" w:rsidRDefault="00214F77" w:rsidP="00445E01">
      <w:pPr>
        <w:spacing w:after="0" w:line="360" w:lineRule="auto"/>
        <w:ind w:left="259"/>
        <w:rPr>
          <w:rFonts w:ascii="Arial" w:hAnsi="Arial" w:cs="Arial"/>
          <w:sz w:val="22"/>
        </w:rPr>
      </w:pPr>
      <w:r w:rsidRPr="00A91E2B">
        <w:rPr>
          <w:rFonts w:ascii="Arial" w:hAnsi="Arial" w:cs="Arial"/>
          <w:sz w:val="22"/>
        </w:rPr>
        <w:t xml:space="preserve">Name and Capacity of duly authorized person signing the Tender </w:t>
      </w:r>
    </w:p>
    <w:p w14:paraId="35923B81" w14:textId="77777777" w:rsidR="00541AFE" w:rsidRPr="00A91E2B" w:rsidRDefault="00214F77" w:rsidP="00445E01">
      <w:pPr>
        <w:spacing w:after="0" w:line="360" w:lineRule="auto"/>
        <w:ind w:left="259" w:right="4617"/>
        <w:rPr>
          <w:rFonts w:ascii="Arial" w:hAnsi="Arial" w:cs="Arial"/>
          <w:sz w:val="22"/>
        </w:rPr>
      </w:pPr>
      <w:r w:rsidRPr="00A91E2B">
        <w:rPr>
          <w:rFonts w:ascii="Arial" w:hAnsi="Arial" w:cs="Arial"/>
          <w:sz w:val="22"/>
        </w:rPr>
        <w:t xml:space="preserve">__________________________________ Stamp or Seal of Tenderer  </w:t>
      </w:r>
    </w:p>
    <w:p w14:paraId="4601984F" w14:textId="77777777" w:rsidR="00541AFE" w:rsidRPr="00A91E2B" w:rsidRDefault="00214F77" w:rsidP="00445E01">
      <w:pPr>
        <w:spacing w:after="0" w:line="360" w:lineRule="auto"/>
        <w:ind w:left="624" w:firstLine="0"/>
        <w:rPr>
          <w:rFonts w:ascii="Arial" w:hAnsi="Arial" w:cs="Arial"/>
          <w:sz w:val="22"/>
        </w:rPr>
      </w:pPr>
      <w:r w:rsidRPr="00A91E2B">
        <w:rPr>
          <w:rFonts w:ascii="Arial" w:hAnsi="Arial" w:cs="Arial"/>
          <w:sz w:val="22"/>
        </w:rPr>
        <w:t xml:space="preserve"> </w:t>
      </w:r>
    </w:p>
    <w:p w14:paraId="463CDD60" w14:textId="77777777" w:rsidR="00C02E62" w:rsidRPr="00A91E2B" w:rsidRDefault="00214F77" w:rsidP="00445E01">
      <w:pPr>
        <w:spacing w:after="0" w:line="360" w:lineRule="auto"/>
        <w:ind w:left="624" w:firstLine="0"/>
        <w:rPr>
          <w:rFonts w:ascii="Arial" w:hAnsi="Arial" w:cs="Arial"/>
          <w:sz w:val="22"/>
        </w:rPr>
      </w:pPr>
      <w:r w:rsidRPr="00A91E2B">
        <w:rPr>
          <w:rFonts w:ascii="Arial" w:hAnsi="Arial" w:cs="Arial"/>
          <w:sz w:val="22"/>
        </w:rPr>
        <w:t xml:space="preserve"> </w:t>
      </w:r>
      <w:r w:rsidR="00C02E62" w:rsidRPr="00A91E2B">
        <w:rPr>
          <w:rFonts w:ascii="Arial" w:hAnsi="Arial" w:cs="Arial"/>
          <w:sz w:val="22"/>
        </w:rPr>
        <w:br w:type="page"/>
      </w:r>
    </w:p>
    <w:p w14:paraId="28057B13" w14:textId="77777777" w:rsidR="00541AFE" w:rsidRPr="00A91E2B" w:rsidRDefault="00541AFE" w:rsidP="00445E01">
      <w:pPr>
        <w:spacing w:after="0" w:line="360" w:lineRule="auto"/>
        <w:ind w:left="624" w:firstLine="0"/>
        <w:rPr>
          <w:rFonts w:ascii="Arial" w:hAnsi="Arial" w:cs="Arial"/>
          <w:sz w:val="22"/>
        </w:rPr>
      </w:pPr>
    </w:p>
    <w:p w14:paraId="754F6183" w14:textId="77777777" w:rsidR="00541AFE" w:rsidRPr="005176CF" w:rsidRDefault="00214F77" w:rsidP="00445E01">
      <w:pPr>
        <w:pStyle w:val="Heading1"/>
        <w:spacing w:after="0" w:line="360" w:lineRule="auto"/>
        <w:jc w:val="both"/>
        <w:rPr>
          <w:rFonts w:ascii="Arial" w:hAnsi="Arial" w:cs="Arial"/>
          <w:b/>
          <w:bCs/>
          <w:sz w:val="24"/>
          <w:szCs w:val="24"/>
        </w:rPr>
      </w:pPr>
      <w:r w:rsidRPr="005176CF">
        <w:rPr>
          <w:rFonts w:ascii="Arial" w:hAnsi="Arial" w:cs="Arial"/>
          <w:b/>
          <w:bCs/>
          <w:sz w:val="24"/>
          <w:szCs w:val="24"/>
        </w:rPr>
        <w:t xml:space="preserve">PRICE SCHEDULE OF SERVICES </w:t>
      </w:r>
    </w:p>
    <w:p w14:paraId="015CE816" w14:textId="77777777" w:rsidR="00541AFE" w:rsidRPr="00A91E2B" w:rsidRDefault="00214F77" w:rsidP="00445E01">
      <w:pPr>
        <w:spacing w:after="0" w:line="360" w:lineRule="auto"/>
        <w:ind w:left="634"/>
        <w:rPr>
          <w:rFonts w:ascii="Arial" w:hAnsi="Arial" w:cs="Arial"/>
          <w:sz w:val="22"/>
        </w:rPr>
      </w:pPr>
      <w:r w:rsidRPr="00A91E2B">
        <w:rPr>
          <w:rFonts w:ascii="Arial" w:hAnsi="Arial" w:cs="Arial"/>
          <w:sz w:val="22"/>
        </w:rPr>
        <w:t xml:space="preserve">Name of Tenderer _________Tender Number________. Page ____of ______. </w:t>
      </w:r>
    </w:p>
    <w:tbl>
      <w:tblPr>
        <w:tblW w:w="10344" w:type="dxa"/>
        <w:tblInd w:w="-228" w:type="dxa"/>
        <w:tblCellMar>
          <w:top w:w="55" w:type="dxa"/>
          <w:left w:w="105" w:type="dxa"/>
          <w:right w:w="115" w:type="dxa"/>
        </w:tblCellMar>
        <w:tblLook w:val="04A0" w:firstRow="1" w:lastRow="0" w:firstColumn="1" w:lastColumn="0" w:noHBand="0" w:noVBand="1"/>
      </w:tblPr>
      <w:tblGrid>
        <w:gridCol w:w="1687"/>
        <w:gridCol w:w="6591"/>
        <w:gridCol w:w="2066"/>
      </w:tblGrid>
      <w:tr w:rsidR="00541AFE" w:rsidRPr="00A91E2B" w14:paraId="4D2BD3FA" w14:textId="77777777" w:rsidTr="00466ED6">
        <w:trPr>
          <w:trHeight w:val="674"/>
        </w:trPr>
        <w:tc>
          <w:tcPr>
            <w:tcW w:w="1687" w:type="dxa"/>
            <w:tcBorders>
              <w:top w:val="single" w:sz="4" w:space="0" w:color="000000"/>
              <w:left w:val="single" w:sz="4" w:space="0" w:color="000000"/>
              <w:bottom w:val="single" w:sz="4" w:space="0" w:color="000000"/>
              <w:right w:val="single" w:sz="4" w:space="0" w:color="000000"/>
            </w:tcBorders>
            <w:shd w:val="clear" w:color="auto" w:fill="auto"/>
          </w:tcPr>
          <w:p w14:paraId="64405374" w14:textId="77777777" w:rsidR="00541AFE" w:rsidRPr="00466ED6" w:rsidRDefault="00214F77" w:rsidP="00466ED6">
            <w:pPr>
              <w:spacing w:after="0" w:line="360" w:lineRule="auto"/>
              <w:ind w:left="3" w:firstLine="0"/>
              <w:rPr>
                <w:rFonts w:ascii="Arial" w:hAnsi="Arial" w:cs="Arial"/>
                <w:sz w:val="22"/>
              </w:rPr>
            </w:pPr>
            <w:r w:rsidRPr="00466ED6">
              <w:rPr>
                <w:rFonts w:ascii="Arial" w:hAnsi="Arial" w:cs="Arial"/>
                <w:sz w:val="22"/>
              </w:rPr>
              <w:t xml:space="preserve">ITEM </w:t>
            </w:r>
          </w:p>
        </w:tc>
        <w:tc>
          <w:tcPr>
            <w:tcW w:w="6590" w:type="dxa"/>
            <w:tcBorders>
              <w:top w:val="single" w:sz="4" w:space="0" w:color="000000"/>
              <w:left w:val="single" w:sz="4" w:space="0" w:color="000000"/>
              <w:bottom w:val="single" w:sz="4" w:space="0" w:color="000000"/>
              <w:right w:val="single" w:sz="4" w:space="0" w:color="000000"/>
            </w:tcBorders>
            <w:shd w:val="clear" w:color="auto" w:fill="auto"/>
          </w:tcPr>
          <w:p w14:paraId="12CE8394" w14:textId="77777777" w:rsidR="00541AFE" w:rsidRPr="00466ED6" w:rsidRDefault="00214F77" w:rsidP="00466ED6">
            <w:pPr>
              <w:spacing w:after="0" w:line="360" w:lineRule="auto"/>
              <w:ind w:left="1" w:firstLine="0"/>
              <w:rPr>
                <w:rFonts w:ascii="Arial" w:hAnsi="Arial" w:cs="Arial"/>
                <w:sz w:val="22"/>
              </w:rPr>
            </w:pPr>
            <w:r w:rsidRPr="00466ED6">
              <w:rPr>
                <w:rFonts w:ascii="Arial" w:hAnsi="Arial" w:cs="Arial"/>
                <w:sz w:val="22"/>
              </w:rPr>
              <w:t xml:space="preserve">DESCRIPTION </w:t>
            </w:r>
          </w:p>
        </w:tc>
        <w:tc>
          <w:tcPr>
            <w:tcW w:w="2066" w:type="dxa"/>
            <w:tcBorders>
              <w:top w:val="single" w:sz="4" w:space="0" w:color="000000"/>
              <w:left w:val="single" w:sz="4" w:space="0" w:color="000000"/>
              <w:bottom w:val="single" w:sz="4" w:space="0" w:color="000000"/>
              <w:right w:val="single" w:sz="4" w:space="0" w:color="000000"/>
            </w:tcBorders>
            <w:shd w:val="clear" w:color="auto" w:fill="auto"/>
          </w:tcPr>
          <w:p w14:paraId="179A7C11" w14:textId="77777777" w:rsidR="00541AFE" w:rsidRPr="00466ED6" w:rsidRDefault="00214F77" w:rsidP="00466ED6">
            <w:pPr>
              <w:spacing w:after="0" w:line="360" w:lineRule="auto"/>
              <w:ind w:left="0" w:firstLine="0"/>
              <w:rPr>
                <w:rFonts w:ascii="Arial" w:hAnsi="Arial" w:cs="Arial"/>
                <w:sz w:val="22"/>
              </w:rPr>
            </w:pPr>
            <w:r w:rsidRPr="00466ED6">
              <w:rPr>
                <w:rFonts w:ascii="Arial" w:hAnsi="Arial" w:cs="Arial"/>
                <w:sz w:val="22"/>
              </w:rPr>
              <w:t xml:space="preserve">TOTAL PRICE  </w:t>
            </w:r>
          </w:p>
          <w:p w14:paraId="1C964D9A" w14:textId="77777777" w:rsidR="00541AFE" w:rsidRPr="00466ED6" w:rsidRDefault="00214F77" w:rsidP="00466ED6">
            <w:pPr>
              <w:spacing w:after="0" w:line="360" w:lineRule="auto"/>
              <w:ind w:left="3" w:firstLine="0"/>
              <w:rPr>
                <w:rFonts w:ascii="Arial" w:hAnsi="Arial" w:cs="Arial"/>
                <w:sz w:val="22"/>
              </w:rPr>
            </w:pPr>
            <w:r w:rsidRPr="00466ED6">
              <w:rPr>
                <w:rFonts w:ascii="Arial" w:hAnsi="Arial" w:cs="Arial"/>
                <w:sz w:val="22"/>
              </w:rPr>
              <w:t xml:space="preserve">(VAT Inclusive) </w:t>
            </w:r>
          </w:p>
        </w:tc>
      </w:tr>
      <w:tr w:rsidR="00541AFE" w:rsidRPr="00A91E2B" w14:paraId="75D69F91" w14:textId="77777777" w:rsidTr="00466ED6">
        <w:trPr>
          <w:trHeight w:val="809"/>
        </w:trPr>
        <w:tc>
          <w:tcPr>
            <w:tcW w:w="1687" w:type="dxa"/>
            <w:tcBorders>
              <w:top w:val="single" w:sz="4" w:space="0" w:color="000000"/>
              <w:left w:val="single" w:sz="4" w:space="0" w:color="000000"/>
              <w:bottom w:val="single" w:sz="4" w:space="0" w:color="000000"/>
              <w:right w:val="single" w:sz="4" w:space="0" w:color="000000"/>
            </w:tcBorders>
            <w:shd w:val="clear" w:color="auto" w:fill="auto"/>
          </w:tcPr>
          <w:p w14:paraId="256FFF27" w14:textId="77777777" w:rsidR="00541AFE" w:rsidRPr="00466ED6" w:rsidRDefault="00214F77" w:rsidP="00466ED6">
            <w:pPr>
              <w:spacing w:after="0" w:line="360" w:lineRule="auto"/>
              <w:ind w:left="3" w:firstLine="0"/>
              <w:rPr>
                <w:rFonts w:ascii="Arial" w:hAnsi="Arial" w:cs="Arial"/>
                <w:sz w:val="22"/>
              </w:rPr>
            </w:pPr>
            <w:r w:rsidRPr="00466ED6">
              <w:rPr>
                <w:rFonts w:ascii="Arial" w:hAnsi="Arial" w:cs="Arial"/>
                <w:sz w:val="22"/>
              </w:rPr>
              <w:t xml:space="preserve">1. </w:t>
            </w:r>
          </w:p>
        </w:tc>
        <w:tc>
          <w:tcPr>
            <w:tcW w:w="6590" w:type="dxa"/>
            <w:tcBorders>
              <w:top w:val="single" w:sz="4" w:space="0" w:color="000000"/>
              <w:left w:val="single" w:sz="4" w:space="0" w:color="000000"/>
              <w:bottom w:val="single" w:sz="4" w:space="0" w:color="000000"/>
              <w:right w:val="single" w:sz="4" w:space="0" w:color="000000"/>
            </w:tcBorders>
            <w:shd w:val="clear" w:color="auto" w:fill="auto"/>
          </w:tcPr>
          <w:p w14:paraId="549C5322" w14:textId="1DAA202C" w:rsidR="00541AFE" w:rsidRPr="00466ED6" w:rsidRDefault="00214F77" w:rsidP="00466ED6">
            <w:pPr>
              <w:spacing w:after="0" w:line="360" w:lineRule="auto"/>
              <w:ind w:left="0" w:firstLine="0"/>
              <w:rPr>
                <w:rFonts w:ascii="Arial" w:hAnsi="Arial" w:cs="Arial"/>
                <w:sz w:val="22"/>
              </w:rPr>
            </w:pPr>
            <w:r w:rsidRPr="00466ED6">
              <w:rPr>
                <w:rFonts w:ascii="Arial" w:hAnsi="Arial" w:cs="Arial"/>
                <w:sz w:val="22"/>
              </w:rPr>
              <w:t xml:space="preserve">Provision of </w:t>
            </w:r>
            <w:r w:rsidR="001660B8" w:rsidRPr="00466ED6">
              <w:rPr>
                <w:rFonts w:ascii="Arial" w:hAnsi="Arial" w:cs="Arial"/>
                <w:sz w:val="22"/>
              </w:rPr>
              <w:t xml:space="preserve">PROVISION </w:t>
            </w:r>
            <w:r w:rsidR="00EE7A93" w:rsidRPr="00466ED6">
              <w:rPr>
                <w:rFonts w:ascii="Arial" w:hAnsi="Arial" w:cs="Arial"/>
                <w:sz w:val="22"/>
              </w:rPr>
              <w:t xml:space="preserve">SYSTEMS SECURITY AUDIT </w:t>
            </w:r>
            <w:r w:rsidR="00622060" w:rsidRPr="00466ED6">
              <w:rPr>
                <w:rFonts w:ascii="Arial" w:hAnsi="Arial" w:cs="Arial"/>
                <w:sz w:val="22"/>
              </w:rPr>
              <w:t xml:space="preserve"> AND PENETRATION TESTING</w:t>
            </w:r>
            <w:r w:rsidR="001660B8" w:rsidRPr="00466ED6">
              <w:rPr>
                <w:rFonts w:ascii="Arial" w:hAnsi="Arial" w:cs="Arial"/>
                <w:sz w:val="22"/>
              </w:rPr>
              <w:t xml:space="preserve"> </w:t>
            </w:r>
          </w:p>
          <w:p w14:paraId="0C2E22A3" w14:textId="77777777" w:rsidR="00541AFE" w:rsidRPr="00466ED6" w:rsidRDefault="00214F77" w:rsidP="00466ED6">
            <w:pPr>
              <w:spacing w:after="0" w:line="360" w:lineRule="auto"/>
              <w:ind w:left="0" w:firstLine="0"/>
              <w:rPr>
                <w:rFonts w:ascii="Arial" w:hAnsi="Arial" w:cs="Arial"/>
                <w:sz w:val="22"/>
              </w:rPr>
            </w:pPr>
            <w:r w:rsidRPr="00466ED6">
              <w:rPr>
                <w:rFonts w:ascii="Arial" w:hAnsi="Arial" w:cs="Arial"/>
                <w:sz w:val="22"/>
              </w:rPr>
              <w:t xml:space="preserve"> </w:t>
            </w:r>
          </w:p>
        </w:tc>
        <w:tc>
          <w:tcPr>
            <w:tcW w:w="2066" w:type="dxa"/>
            <w:tcBorders>
              <w:top w:val="single" w:sz="4" w:space="0" w:color="000000"/>
              <w:left w:val="single" w:sz="4" w:space="0" w:color="000000"/>
              <w:bottom w:val="single" w:sz="4" w:space="0" w:color="000000"/>
              <w:right w:val="single" w:sz="4" w:space="0" w:color="000000"/>
            </w:tcBorders>
            <w:shd w:val="clear" w:color="auto" w:fill="auto"/>
          </w:tcPr>
          <w:p w14:paraId="60F36E2D" w14:textId="77777777" w:rsidR="00541AFE" w:rsidRPr="00466ED6" w:rsidRDefault="00214F77" w:rsidP="00466ED6">
            <w:pPr>
              <w:spacing w:after="0" w:line="360" w:lineRule="auto"/>
              <w:ind w:left="3" w:firstLine="0"/>
              <w:rPr>
                <w:rFonts w:ascii="Arial" w:hAnsi="Arial" w:cs="Arial"/>
                <w:sz w:val="22"/>
              </w:rPr>
            </w:pPr>
            <w:r w:rsidRPr="00466ED6">
              <w:rPr>
                <w:rFonts w:ascii="Arial" w:hAnsi="Arial" w:cs="Arial"/>
                <w:sz w:val="22"/>
              </w:rPr>
              <w:t xml:space="preserve"> </w:t>
            </w:r>
          </w:p>
        </w:tc>
      </w:tr>
      <w:tr w:rsidR="00541AFE" w:rsidRPr="00A91E2B" w14:paraId="6403B546" w14:textId="77777777" w:rsidTr="00466ED6">
        <w:trPr>
          <w:trHeight w:val="720"/>
        </w:trPr>
        <w:tc>
          <w:tcPr>
            <w:tcW w:w="8278" w:type="dxa"/>
            <w:gridSpan w:val="2"/>
            <w:tcBorders>
              <w:top w:val="single" w:sz="4" w:space="0" w:color="000000"/>
              <w:left w:val="single" w:sz="4" w:space="0" w:color="000000"/>
              <w:bottom w:val="single" w:sz="4" w:space="0" w:color="000000"/>
              <w:right w:val="single" w:sz="4" w:space="0" w:color="000000"/>
            </w:tcBorders>
            <w:shd w:val="clear" w:color="auto" w:fill="auto"/>
          </w:tcPr>
          <w:p w14:paraId="45B47B1B" w14:textId="77777777" w:rsidR="00541AFE" w:rsidRPr="00466ED6" w:rsidRDefault="00214F77" w:rsidP="00466ED6">
            <w:pPr>
              <w:spacing w:after="0" w:line="360" w:lineRule="auto"/>
              <w:ind w:left="3" w:firstLine="0"/>
              <w:rPr>
                <w:rFonts w:ascii="Arial" w:hAnsi="Arial" w:cs="Arial"/>
                <w:sz w:val="22"/>
              </w:rPr>
            </w:pPr>
            <w:r w:rsidRPr="00466ED6">
              <w:rPr>
                <w:rFonts w:ascii="Arial" w:hAnsi="Arial" w:cs="Arial"/>
                <w:sz w:val="22"/>
              </w:rPr>
              <w:t xml:space="preserve">       </w:t>
            </w:r>
          </w:p>
          <w:p w14:paraId="37E39759" w14:textId="77777777" w:rsidR="00541AFE" w:rsidRPr="00466ED6" w:rsidRDefault="00214F77" w:rsidP="00466ED6">
            <w:pPr>
              <w:spacing w:after="0" w:line="360" w:lineRule="auto"/>
              <w:ind w:left="3" w:firstLine="0"/>
              <w:rPr>
                <w:rFonts w:ascii="Arial" w:hAnsi="Arial" w:cs="Arial"/>
                <w:sz w:val="22"/>
              </w:rPr>
            </w:pPr>
            <w:r w:rsidRPr="00466ED6">
              <w:rPr>
                <w:rFonts w:ascii="Arial" w:hAnsi="Arial" w:cs="Arial"/>
                <w:sz w:val="22"/>
              </w:rPr>
              <w:t xml:space="preserve">                                                                                 ADD:        16% VAT </w:t>
            </w:r>
          </w:p>
        </w:tc>
        <w:tc>
          <w:tcPr>
            <w:tcW w:w="2066" w:type="dxa"/>
            <w:tcBorders>
              <w:top w:val="single" w:sz="4" w:space="0" w:color="000000"/>
              <w:left w:val="single" w:sz="4" w:space="0" w:color="000000"/>
              <w:bottom w:val="single" w:sz="4" w:space="0" w:color="000000"/>
              <w:right w:val="single" w:sz="4" w:space="0" w:color="000000"/>
            </w:tcBorders>
            <w:shd w:val="clear" w:color="auto" w:fill="auto"/>
          </w:tcPr>
          <w:p w14:paraId="3131F152" w14:textId="77777777" w:rsidR="00541AFE" w:rsidRPr="00466ED6" w:rsidRDefault="00214F77" w:rsidP="00466ED6">
            <w:pPr>
              <w:spacing w:after="0" w:line="360" w:lineRule="auto"/>
              <w:ind w:left="3" w:firstLine="0"/>
              <w:rPr>
                <w:rFonts w:ascii="Arial" w:hAnsi="Arial" w:cs="Arial"/>
                <w:sz w:val="22"/>
              </w:rPr>
            </w:pPr>
            <w:r w:rsidRPr="00466ED6">
              <w:rPr>
                <w:rFonts w:ascii="Arial" w:hAnsi="Arial" w:cs="Arial"/>
                <w:sz w:val="22"/>
              </w:rPr>
              <w:t xml:space="preserve"> </w:t>
            </w:r>
          </w:p>
        </w:tc>
      </w:tr>
      <w:tr w:rsidR="00541AFE" w:rsidRPr="00A91E2B" w14:paraId="196BE365" w14:textId="77777777" w:rsidTr="00466ED6">
        <w:trPr>
          <w:trHeight w:val="732"/>
        </w:trPr>
        <w:tc>
          <w:tcPr>
            <w:tcW w:w="8278" w:type="dxa"/>
            <w:gridSpan w:val="2"/>
            <w:tcBorders>
              <w:top w:val="single" w:sz="4" w:space="0" w:color="000000"/>
              <w:left w:val="single" w:sz="4" w:space="0" w:color="000000"/>
              <w:bottom w:val="single" w:sz="4" w:space="0" w:color="000000"/>
              <w:right w:val="single" w:sz="4" w:space="0" w:color="000000"/>
            </w:tcBorders>
            <w:shd w:val="clear" w:color="auto" w:fill="auto"/>
          </w:tcPr>
          <w:p w14:paraId="7D4E1A23" w14:textId="77777777" w:rsidR="00541AFE" w:rsidRPr="00466ED6" w:rsidRDefault="00214F77" w:rsidP="00466ED6">
            <w:pPr>
              <w:spacing w:after="0" w:line="360" w:lineRule="auto"/>
              <w:ind w:left="3" w:firstLine="0"/>
              <w:rPr>
                <w:rFonts w:ascii="Arial" w:hAnsi="Arial" w:cs="Arial"/>
                <w:sz w:val="22"/>
              </w:rPr>
            </w:pPr>
            <w:r w:rsidRPr="00466ED6">
              <w:rPr>
                <w:rFonts w:ascii="Arial" w:hAnsi="Arial" w:cs="Arial"/>
                <w:sz w:val="22"/>
              </w:rPr>
              <w:t xml:space="preserve">                                                     GRAND TOTAL   (VAT Inclusive) </w:t>
            </w:r>
          </w:p>
        </w:tc>
        <w:tc>
          <w:tcPr>
            <w:tcW w:w="2066" w:type="dxa"/>
            <w:tcBorders>
              <w:top w:val="single" w:sz="4" w:space="0" w:color="000000"/>
              <w:left w:val="single" w:sz="4" w:space="0" w:color="000000"/>
              <w:bottom w:val="single" w:sz="4" w:space="0" w:color="000000"/>
              <w:right w:val="single" w:sz="4" w:space="0" w:color="000000"/>
            </w:tcBorders>
            <w:shd w:val="clear" w:color="auto" w:fill="auto"/>
          </w:tcPr>
          <w:p w14:paraId="384DBD82" w14:textId="77777777" w:rsidR="00541AFE" w:rsidRPr="00466ED6" w:rsidRDefault="00214F77" w:rsidP="00466ED6">
            <w:pPr>
              <w:spacing w:after="0" w:line="360" w:lineRule="auto"/>
              <w:ind w:left="3" w:firstLine="0"/>
              <w:rPr>
                <w:rFonts w:ascii="Arial" w:hAnsi="Arial" w:cs="Arial"/>
                <w:sz w:val="22"/>
              </w:rPr>
            </w:pPr>
            <w:r w:rsidRPr="00466ED6">
              <w:rPr>
                <w:rFonts w:ascii="Arial" w:hAnsi="Arial" w:cs="Arial"/>
                <w:sz w:val="22"/>
              </w:rPr>
              <w:t xml:space="preserve"> </w:t>
            </w:r>
          </w:p>
        </w:tc>
      </w:tr>
    </w:tbl>
    <w:p w14:paraId="5AFF51E3" w14:textId="77777777" w:rsidR="00541AFE" w:rsidRPr="00A91E2B" w:rsidRDefault="00214F77" w:rsidP="00445E01">
      <w:pPr>
        <w:spacing w:after="0" w:line="360" w:lineRule="auto"/>
        <w:ind w:left="624" w:firstLine="0"/>
        <w:rPr>
          <w:rFonts w:ascii="Arial" w:hAnsi="Arial" w:cs="Arial"/>
          <w:sz w:val="22"/>
        </w:rPr>
      </w:pPr>
      <w:r w:rsidRPr="00A91E2B">
        <w:rPr>
          <w:rFonts w:ascii="Arial" w:hAnsi="Arial" w:cs="Arial"/>
          <w:sz w:val="22"/>
        </w:rPr>
        <w:t xml:space="preserve"> </w:t>
      </w:r>
    </w:p>
    <w:p w14:paraId="0FF55426" w14:textId="77777777" w:rsidR="00541AFE" w:rsidRPr="00A91E2B" w:rsidRDefault="00214F77" w:rsidP="00445E01">
      <w:pPr>
        <w:spacing w:after="0" w:line="360" w:lineRule="auto"/>
        <w:ind w:left="249" w:firstLine="0"/>
        <w:rPr>
          <w:rFonts w:ascii="Arial" w:hAnsi="Arial" w:cs="Arial"/>
          <w:sz w:val="22"/>
        </w:rPr>
      </w:pPr>
      <w:r w:rsidRPr="00A91E2B">
        <w:rPr>
          <w:rFonts w:ascii="Arial" w:hAnsi="Arial" w:cs="Arial"/>
          <w:sz w:val="22"/>
        </w:rPr>
        <w:t xml:space="preserve">Signature of tenderer ________________________________________________  Note: In case of discrepancy between unit price and total, the unit price shall prevail.  </w:t>
      </w:r>
      <w:r w:rsidRPr="00A91E2B">
        <w:rPr>
          <w:rFonts w:ascii="Arial" w:hAnsi="Arial" w:cs="Arial"/>
          <w:sz w:val="22"/>
        </w:rPr>
        <w:br w:type="page"/>
      </w:r>
    </w:p>
    <w:p w14:paraId="51A9F1BF" w14:textId="77777777" w:rsidR="00541AFE" w:rsidRDefault="00214F77" w:rsidP="00445E01">
      <w:pPr>
        <w:pStyle w:val="Heading1"/>
        <w:spacing w:after="0" w:line="360" w:lineRule="auto"/>
        <w:jc w:val="both"/>
        <w:rPr>
          <w:rFonts w:ascii="Arial" w:hAnsi="Arial" w:cs="Arial"/>
          <w:b/>
          <w:bCs/>
          <w:sz w:val="24"/>
          <w:szCs w:val="24"/>
        </w:rPr>
      </w:pPr>
      <w:r w:rsidRPr="005176CF">
        <w:rPr>
          <w:rFonts w:ascii="Arial" w:hAnsi="Arial" w:cs="Arial"/>
          <w:b/>
          <w:bCs/>
          <w:sz w:val="24"/>
          <w:szCs w:val="24"/>
        </w:rPr>
        <w:t xml:space="preserve">CONTRACT FORM  </w:t>
      </w:r>
    </w:p>
    <w:p w14:paraId="7FAC1236" w14:textId="77777777" w:rsidR="005176CF" w:rsidRPr="005176CF" w:rsidRDefault="005176CF" w:rsidP="00445E01">
      <w:pPr>
        <w:spacing w:after="0" w:line="360" w:lineRule="auto"/>
      </w:pPr>
    </w:p>
    <w:p w14:paraId="07439C0E" w14:textId="77777777" w:rsidR="00541AFE" w:rsidRPr="00A91E2B" w:rsidRDefault="00214F77" w:rsidP="00445E01">
      <w:pPr>
        <w:spacing w:after="0" w:line="360" w:lineRule="auto"/>
        <w:ind w:left="259"/>
        <w:rPr>
          <w:rFonts w:ascii="Arial" w:hAnsi="Arial" w:cs="Arial"/>
          <w:sz w:val="22"/>
        </w:rPr>
      </w:pPr>
      <w:r w:rsidRPr="00A91E2B">
        <w:rPr>
          <w:rFonts w:ascii="Arial" w:hAnsi="Arial" w:cs="Arial"/>
          <w:sz w:val="22"/>
        </w:rPr>
        <w:t xml:space="preserve">THIS AGREEMENT made the ___day of _____20____between…………[name of procurement entity] of ……………….[country of Procurement entity](hereinafter called “the Procuring entity”) of the one part and ……………………[name of tenderer] of ……….[city and country of tenderer](hereinafter called “the tenderer”) of the other part. </w:t>
      </w:r>
    </w:p>
    <w:p w14:paraId="47C67112" w14:textId="77777777" w:rsidR="00541AFE" w:rsidRPr="00A91E2B" w:rsidRDefault="00214F77" w:rsidP="00445E01">
      <w:pPr>
        <w:spacing w:after="0" w:line="360" w:lineRule="auto"/>
        <w:ind w:left="259"/>
        <w:rPr>
          <w:rFonts w:ascii="Arial" w:hAnsi="Arial" w:cs="Arial"/>
          <w:sz w:val="22"/>
        </w:rPr>
      </w:pPr>
      <w:r w:rsidRPr="00A91E2B">
        <w:rPr>
          <w:rFonts w:ascii="Arial" w:hAnsi="Arial" w:cs="Arial"/>
          <w:sz w:val="22"/>
        </w:rPr>
        <w:t xml:space="preserve">WHEREAS the procuring entity invited tenders for certain materials and spares. Viz……………………..[brief description of materials and spares] and has accepted a tender by the tenderer for the supply of those materials and spares in the spares in the sum of ………………………………………[contract price in words and figures] </w:t>
      </w:r>
    </w:p>
    <w:p w14:paraId="22EC8AEB" w14:textId="77777777" w:rsidR="00541AFE" w:rsidRPr="00A91E2B" w:rsidRDefault="00214F77" w:rsidP="00445E01">
      <w:pPr>
        <w:spacing w:after="0" w:line="360" w:lineRule="auto"/>
        <w:ind w:left="259"/>
        <w:rPr>
          <w:rFonts w:ascii="Arial" w:hAnsi="Arial" w:cs="Arial"/>
          <w:sz w:val="22"/>
        </w:rPr>
      </w:pPr>
      <w:r w:rsidRPr="00A91E2B">
        <w:rPr>
          <w:rFonts w:ascii="Arial" w:hAnsi="Arial" w:cs="Arial"/>
          <w:sz w:val="22"/>
        </w:rPr>
        <w:t xml:space="preserve">NOW THIS AGREEMENT WITNESSETH AS FOLLOWS:  </w:t>
      </w:r>
    </w:p>
    <w:p w14:paraId="679A28DE" w14:textId="77777777" w:rsidR="00541AFE" w:rsidRPr="00A91E2B" w:rsidRDefault="00214F77" w:rsidP="00DD7864">
      <w:pPr>
        <w:numPr>
          <w:ilvl w:val="0"/>
          <w:numId w:val="35"/>
        </w:numPr>
        <w:spacing w:after="0" w:line="360" w:lineRule="auto"/>
        <w:ind w:hanging="360"/>
        <w:rPr>
          <w:rFonts w:ascii="Arial" w:hAnsi="Arial" w:cs="Arial"/>
          <w:sz w:val="22"/>
        </w:rPr>
      </w:pPr>
      <w:r w:rsidRPr="00A91E2B">
        <w:rPr>
          <w:rFonts w:ascii="Arial" w:hAnsi="Arial" w:cs="Arial"/>
          <w:sz w:val="22"/>
        </w:rPr>
        <w:t xml:space="preserve">In this Agreement words and expressions shall have the same meanings as are respectively assigned to them in the Conditions of Contract referred to.  </w:t>
      </w:r>
    </w:p>
    <w:p w14:paraId="201EC223" w14:textId="77777777" w:rsidR="00541AFE" w:rsidRPr="00A91E2B" w:rsidRDefault="00214F77" w:rsidP="00DD7864">
      <w:pPr>
        <w:numPr>
          <w:ilvl w:val="0"/>
          <w:numId w:val="35"/>
        </w:numPr>
        <w:spacing w:after="0" w:line="360" w:lineRule="auto"/>
        <w:ind w:hanging="360"/>
        <w:rPr>
          <w:rFonts w:ascii="Arial" w:hAnsi="Arial" w:cs="Arial"/>
          <w:sz w:val="22"/>
        </w:rPr>
      </w:pPr>
      <w:r w:rsidRPr="00A91E2B">
        <w:rPr>
          <w:rFonts w:ascii="Arial" w:hAnsi="Arial" w:cs="Arial"/>
          <w:sz w:val="22"/>
        </w:rPr>
        <w:t xml:space="preserve">The following documents shall be deemed to form and be read and construed as part  of this Agreement, viz.:  </w:t>
      </w:r>
    </w:p>
    <w:p w14:paraId="570A8B5C" w14:textId="77777777" w:rsidR="00541AFE" w:rsidRPr="00A91E2B" w:rsidRDefault="00214F77" w:rsidP="00DD7864">
      <w:pPr>
        <w:numPr>
          <w:ilvl w:val="1"/>
          <w:numId w:val="35"/>
        </w:numPr>
        <w:spacing w:after="0" w:line="360" w:lineRule="auto"/>
        <w:ind w:right="6" w:hanging="430"/>
        <w:rPr>
          <w:rFonts w:ascii="Arial" w:hAnsi="Arial" w:cs="Arial"/>
          <w:sz w:val="22"/>
        </w:rPr>
      </w:pPr>
      <w:r w:rsidRPr="00A91E2B">
        <w:rPr>
          <w:rFonts w:ascii="Arial" w:hAnsi="Arial" w:cs="Arial"/>
          <w:sz w:val="22"/>
        </w:rPr>
        <w:t xml:space="preserve">the Tender Form and the Price Schedule submitted by the tenderer;  </w:t>
      </w:r>
    </w:p>
    <w:p w14:paraId="4A912FAC" w14:textId="77777777" w:rsidR="00541AFE" w:rsidRPr="00A91E2B" w:rsidRDefault="00214F77" w:rsidP="00DD7864">
      <w:pPr>
        <w:numPr>
          <w:ilvl w:val="1"/>
          <w:numId w:val="35"/>
        </w:numPr>
        <w:spacing w:after="0" w:line="360" w:lineRule="auto"/>
        <w:ind w:right="6" w:hanging="430"/>
        <w:rPr>
          <w:rFonts w:ascii="Arial" w:hAnsi="Arial" w:cs="Arial"/>
          <w:sz w:val="22"/>
        </w:rPr>
      </w:pPr>
      <w:r w:rsidRPr="00A91E2B">
        <w:rPr>
          <w:rFonts w:ascii="Arial" w:hAnsi="Arial" w:cs="Arial"/>
          <w:sz w:val="22"/>
        </w:rPr>
        <w:t xml:space="preserve">the Schedule of Requirements;  (c) the Technical Specifications;  (d) the General Conditions of Contract;  (e) the Special Conditions of Contract; and  </w:t>
      </w:r>
    </w:p>
    <w:p w14:paraId="3EDEBEDD" w14:textId="77777777" w:rsidR="00541AFE" w:rsidRPr="00A91E2B" w:rsidRDefault="00214F77" w:rsidP="00445E01">
      <w:pPr>
        <w:spacing w:after="0" w:line="360" w:lineRule="auto"/>
        <w:ind w:left="1714"/>
        <w:rPr>
          <w:rFonts w:ascii="Arial" w:hAnsi="Arial" w:cs="Arial"/>
          <w:sz w:val="22"/>
        </w:rPr>
      </w:pPr>
      <w:r w:rsidRPr="00A91E2B">
        <w:rPr>
          <w:rFonts w:ascii="Arial" w:hAnsi="Arial" w:cs="Arial"/>
          <w:sz w:val="22"/>
        </w:rPr>
        <w:t xml:space="preserve">(f) the Procuring entity’s Notification of Award.  </w:t>
      </w:r>
    </w:p>
    <w:p w14:paraId="024CF4E9" w14:textId="77777777" w:rsidR="00541AFE" w:rsidRPr="00A91E2B" w:rsidRDefault="00214F77" w:rsidP="00DD7864">
      <w:pPr>
        <w:numPr>
          <w:ilvl w:val="0"/>
          <w:numId w:val="35"/>
        </w:numPr>
        <w:spacing w:after="0" w:line="360" w:lineRule="auto"/>
        <w:ind w:hanging="360"/>
        <w:rPr>
          <w:rFonts w:ascii="Arial" w:hAnsi="Arial" w:cs="Arial"/>
          <w:sz w:val="22"/>
        </w:rPr>
      </w:pPr>
      <w:r w:rsidRPr="00A91E2B">
        <w:rPr>
          <w:rFonts w:ascii="Arial" w:hAnsi="Arial" w:cs="Arial"/>
          <w:sz w:val="22"/>
        </w:rPr>
        <w:t xml:space="preserve">In consideration of the payments to be made by the Procuring entity to the tenderer as hereinafter mentioned, the tenderer hereby covenants with the Procuring entity to provide the materials and spares and to remedy defects therein in conformity in all respects with the provisions of the Contract  </w:t>
      </w:r>
    </w:p>
    <w:p w14:paraId="5D5C5334" w14:textId="77777777" w:rsidR="00541AFE" w:rsidRPr="00A91E2B" w:rsidRDefault="00214F77" w:rsidP="00DD7864">
      <w:pPr>
        <w:numPr>
          <w:ilvl w:val="0"/>
          <w:numId w:val="35"/>
        </w:numPr>
        <w:spacing w:after="0" w:line="360" w:lineRule="auto"/>
        <w:ind w:hanging="360"/>
        <w:rPr>
          <w:rFonts w:ascii="Arial" w:hAnsi="Arial" w:cs="Arial"/>
          <w:sz w:val="22"/>
        </w:rPr>
      </w:pPr>
      <w:r w:rsidRPr="00A91E2B">
        <w:rPr>
          <w:rFonts w:ascii="Arial" w:hAnsi="Arial" w:cs="Arial"/>
          <w:sz w:val="22"/>
        </w:rPr>
        <w:t xml:space="preserve">The Procuring entity hereby covenants to pay the tenderer in consideration of the provision of the materials and spares and the remedying of defects therein, the Contract Price or such other sum as may become payable under the provisions of the contract at the times and in the manner prescribed by the contract.  </w:t>
      </w:r>
    </w:p>
    <w:p w14:paraId="39F0D373" w14:textId="77777777" w:rsidR="00541AFE" w:rsidRPr="00A91E2B" w:rsidRDefault="00214F77" w:rsidP="00445E01">
      <w:pPr>
        <w:spacing w:after="0" w:line="360" w:lineRule="auto"/>
        <w:ind w:left="259"/>
        <w:rPr>
          <w:rFonts w:ascii="Arial" w:hAnsi="Arial" w:cs="Arial"/>
          <w:sz w:val="22"/>
        </w:rPr>
      </w:pPr>
      <w:r w:rsidRPr="00A91E2B">
        <w:rPr>
          <w:rFonts w:ascii="Arial" w:hAnsi="Arial" w:cs="Arial"/>
          <w:sz w:val="22"/>
        </w:rPr>
        <w:t xml:space="preserve">IN WITNESS whereof the parties hereto have caused this Agreement to be executed in  accordance with their respective laws the day and year first above written.  </w:t>
      </w:r>
    </w:p>
    <w:p w14:paraId="66ECC049" w14:textId="77777777" w:rsidR="00541AFE" w:rsidRPr="00A91E2B" w:rsidRDefault="00214F77" w:rsidP="00445E01">
      <w:pPr>
        <w:spacing w:after="0" w:line="360" w:lineRule="auto"/>
        <w:ind w:left="264" w:right="1515" w:firstLine="0"/>
        <w:rPr>
          <w:rFonts w:ascii="Arial" w:hAnsi="Arial" w:cs="Arial"/>
          <w:sz w:val="22"/>
        </w:rPr>
      </w:pPr>
      <w:r w:rsidRPr="00A91E2B">
        <w:rPr>
          <w:rFonts w:ascii="Arial" w:hAnsi="Arial" w:cs="Arial"/>
          <w:sz w:val="22"/>
        </w:rPr>
        <w:t xml:space="preserve">Signed, sealed, delivered by___________the _________(for the Procuring entity)  Signed, sealed, delivered by___________the __________(for the tenderer)  in the presence of_______________.  </w:t>
      </w:r>
    </w:p>
    <w:p w14:paraId="2399A4BC" w14:textId="77777777" w:rsidR="00CC326E" w:rsidRDefault="00CC326E" w:rsidP="00445E01">
      <w:pPr>
        <w:spacing w:after="0" w:line="360" w:lineRule="auto"/>
        <w:ind w:left="259"/>
        <w:rPr>
          <w:rFonts w:ascii="Arial" w:hAnsi="Arial" w:cs="Arial"/>
          <w:sz w:val="22"/>
        </w:rPr>
      </w:pPr>
      <w:r>
        <w:rPr>
          <w:rFonts w:ascii="Arial" w:hAnsi="Arial" w:cs="Arial"/>
          <w:sz w:val="22"/>
        </w:rPr>
        <w:br w:type="page"/>
      </w:r>
    </w:p>
    <w:p w14:paraId="2650B839" w14:textId="77777777" w:rsidR="00541AFE" w:rsidRPr="00A91E2B" w:rsidRDefault="00214F77" w:rsidP="00445E01">
      <w:pPr>
        <w:pStyle w:val="Heading1"/>
        <w:spacing w:after="0" w:line="360" w:lineRule="auto"/>
        <w:jc w:val="both"/>
      </w:pPr>
      <w:r w:rsidRPr="00A91E2B">
        <w:t xml:space="preserve"> </w:t>
      </w:r>
    </w:p>
    <w:p w14:paraId="7A5B38E5" w14:textId="3C3C2EE0" w:rsidR="00CC326E" w:rsidRDefault="00214F77" w:rsidP="00B52060">
      <w:pPr>
        <w:spacing w:after="0" w:line="360" w:lineRule="auto"/>
        <w:ind w:left="264" w:firstLine="0"/>
        <w:rPr>
          <w:rFonts w:ascii="Arial" w:hAnsi="Arial" w:cs="Arial"/>
          <w:sz w:val="22"/>
        </w:rPr>
      </w:pPr>
      <w:r w:rsidRPr="00A91E2B">
        <w:rPr>
          <w:rFonts w:ascii="Arial" w:hAnsi="Arial" w:cs="Arial"/>
          <w:sz w:val="22"/>
        </w:rPr>
        <w:t xml:space="preserve"> </w:t>
      </w:r>
    </w:p>
    <w:p w14:paraId="18A29038" w14:textId="5F6D3363" w:rsidR="00541AFE" w:rsidRPr="005176CF" w:rsidRDefault="00214F77" w:rsidP="00445E01">
      <w:pPr>
        <w:pStyle w:val="Heading1"/>
        <w:spacing w:after="0" w:line="360" w:lineRule="auto"/>
        <w:jc w:val="both"/>
        <w:rPr>
          <w:rFonts w:ascii="Arial" w:hAnsi="Arial" w:cs="Arial"/>
          <w:b/>
          <w:bCs/>
          <w:sz w:val="24"/>
          <w:szCs w:val="24"/>
        </w:rPr>
      </w:pPr>
      <w:r w:rsidRPr="005176CF">
        <w:rPr>
          <w:rFonts w:ascii="Arial" w:hAnsi="Arial" w:cs="Arial"/>
          <w:b/>
          <w:bCs/>
          <w:sz w:val="24"/>
          <w:szCs w:val="24"/>
        </w:rPr>
        <w:t xml:space="preserve">PERFORMANCE SECURITY </w:t>
      </w:r>
      <w:r w:rsidR="00DD7864">
        <w:rPr>
          <w:rFonts w:ascii="Arial" w:hAnsi="Arial" w:cs="Arial"/>
          <w:b/>
          <w:bCs/>
          <w:sz w:val="24"/>
          <w:szCs w:val="24"/>
        </w:rPr>
        <w:t xml:space="preserve"> AND PROFESSIONAL INDEMITY </w:t>
      </w:r>
      <w:r w:rsidRPr="005176CF">
        <w:rPr>
          <w:rFonts w:ascii="Arial" w:hAnsi="Arial" w:cs="Arial"/>
          <w:b/>
          <w:bCs/>
          <w:sz w:val="24"/>
          <w:szCs w:val="24"/>
        </w:rPr>
        <w:t xml:space="preserve">FORM </w:t>
      </w:r>
    </w:p>
    <w:p w14:paraId="2F8384E5" w14:textId="77777777" w:rsidR="005176CF" w:rsidRDefault="005176CF" w:rsidP="00445E01">
      <w:pPr>
        <w:spacing w:after="0" w:line="360" w:lineRule="auto"/>
        <w:ind w:left="259"/>
        <w:rPr>
          <w:rFonts w:ascii="Arial" w:hAnsi="Arial" w:cs="Arial"/>
          <w:sz w:val="22"/>
        </w:rPr>
      </w:pPr>
    </w:p>
    <w:p w14:paraId="638E02C8" w14:textId="77777777" w:rsidR="00541AFE" w:rsidRPr="00A91E2B" w:rsidRDefault="00214F77" w:rsidP="00445E01">
      <w:pPr>
        <w:spacing w:after="0" w:line="360" w:lineRule="auto"/>
        <w:ind w:left="259"/>
        <w:rPr>
          <w:rFonts w:ascii="Arial" w:hAnsi="Arial" w:cs="Arial"/>
          <w:sz w:val="22"/>
        </w:rPr>
      </w:pPr>
      <w:r w:rsidRPr="00A91E2B">
        <w:rPr>
          <w:rFonts w:ascii="Arial" w:hAnsi="Arial" w:cs="Arial"/>
          <w:sz w:val="22"/>
        </w:rPr>
        <w:t xml:space="preserve">To: …………………………………………………………………………………………….. </w:t>
      </w:r>
    </w:p>
    <w:p w14:paraId="5A0D9855" w14:textId="77777777" w:rsidR="00541AFE" w:rsidRPr="00A91E2B" w:rsidRDefault="00214F77" w:rsidP="00445E01">
      <w:pPr>
        <w:spacing w:after="0" w:line="360" w:lineRule="auto"/>
        <w:ind w:left="259"/>
        <w:rPr>
          <w:rFonts w:ascii="Arial" w:hAnsi="Arial" w:cs="Arial"/>
          <w:sz w:val="22"/>
        </w:rPr>
      </w:pPr>
      <w:r w:rsidRPr="00A91E2B">
        <w:rPr>
          <w:rFonts w:ascii="Arial" w:hAnsi="Arial" w:cs="Arial"/>
          <w:sz w:val="22"/>
        </w:rPr>
        <w:t xml:space="preserve">[name of the Procuring entity] </w:t>
      </w:r>
    </w:p>
    <w:p w14:paraId="5699E160" w14:textId="77777777" w:rsidR="00541AFE" w:rsidRPr="00A91E2B" w:rsidRDefault="00214F77" w:rsidP="00445E01">
      <w:pPr>
        <w:spacing w:after="0" w:line="360" w:lineRule="auto"/>
        <w:ind w:left="259"/>
        <w:rPr>
          <w:rFonts w:ascii="Arial" w:hAnsi="Arial" w:cs="Arial"/>
          <w:sz w:val="22"/>
        </w:rPr>
      </w:pPr>
      <w:r w:rsidRPr="00A91E2B">
        <w:rPr>
          <w:rFonts w:ascii="Arial" w:hAnsi="Arial" w:cs="Arial"/>
          <w:sz w:val="22"/>
        </w:rPr>
        <w:t xml:space="preserve">WHEREAS……………………………….[name of tenderer] </w:t>
      </w:r>
    </w:p>
    <w:p w14:paraId="6867FA50" w14:textId="77777777" w:rsidR="00541AFE" w:rsidRPr="00A91E2B" w:rsidRDefault="00214F77" w:rsidP="00445E01">
      <w:pPr>
        <w:spacing w:after="0" w:line="360" w:lineRule="auto"/>
        <w:ind w:left="259"/>
        <w:rPr>
          <w:rFonts w:ascii="Arial" w:hAnsi="Arial" w:cs="Arial"/>
          <w:sz w:val="22"/>
        </w:rPr>
      </w:pPr>
      <w:r w:rsidRPr="00A91E2B">
        <w:rPr>
          <w:rFonts w:ascii="Arial" w:hAnsi="Arial" w:cs="Arial"/>
          <w:sz w:val="22"/>
        </w:rPr>
        <w:t xml:space="preserve">(hereinafter called “the tenderer”) has undertaken, in pursuance of Contract No.___________[reference number of the contract] dated _______________20______to </w:t>
      </w:r>
    </w:p>
    <w:p w14:paraId="77FAB21D" w14:textId="77777777" w:rsidR="00541AFE" w:rsidRPr="00A91E2B" w:rsidRDefault="00214F77" w:rsidP="00445E01">
      <w:pPr>
        <w:spacing w:after="0" w:line="360" w:lineRule="auto"/>
        <w:ind w:left="259"/>
        <w:rPr>
          <w:rFonts w:ascii="Arial" w:hAnsi="Arial" w:cs="Arial"/>
          <w:sz w:val="22"/>
        </w:rPr>
      </w:pPr>
      <w:r w:rsidRPr="00A91E2B">
        <w:rPr>
          <w:rFonts w:ascii="Arial" w:hAnsi="Arial" w:cs="Arial"/>
          <w:sz w:val="22"/>
        </w:rPr>
        <w:t xml:space="preserve">supply…………………………………………………………………………………….. </w:t>
      </w:r>
    </w:p>
    <w:p w14:paraId="679007AE" w14:textId="77777777" w:rsidR="00541AFE" w:rsidRPr="00A91E2B" w:rsidRDefault="00214F77" w:rsidP="00445E01">
      <w:pPr>
        <w:spacing w:after="0" w:line="360" w:lineRule="auto"/>
        <w:ind w:left="259"/>
        <w:rPr>
          <w:rFonts w:ascii="Arial" w:hAnsi="Arial" w:cs="Arial"/>
          <w:sz w:val="22"/>
        </w:rPr>
      </w:pPr>
      <w:r w:rsidRPr="00A91E2B">
        <w:rPr>
          <w:rFonts w:ascii="Arial" w:hAnsi="Arial" w:cs="Arial"/>
          <w:sz w:val="22"/>
        </w:rPr>
        <w:t xml:space="preserve">[Description </w:t>
      </w:r>
      <w:r w:rsidR="00CE006F" w:rsidRPr="00A91E2B">
        <w:rPr>
          <w:rFonts w:ascii="Arial" w:hAnsi="Arial" w:cs="Arial"/>
          <w:sz w:val="22"/>
        </w:rPr>
        <w:t>services] (</w:t>
      </w:r>
      <w:r w:rsidRPr="00A91E2B">
        <w:rPr>
          <w:rFonts w:ascii="Arial" w:hAnsi="Arial" w:cs="Arial"/>
          <w:sz w:val="22"/>
        </w:rPr>
        <w:t xml:space="preserve">Hereinafter called “the contract”) </w:t>
      </w:r>
    </w:p>
    <w:p w14:paraId="1B8395E0" w14:textId="77777777" w:rsidR="00541AFE" w:rsidRPr="00A91E2B" w:rsidRDefault="00214F77" w:rsidP="00445E01">
      <w:pPr>
        <w:spacing w:after="0" w:line="360" w:lineRule="auto"/>
        <w:ind w:left="259"/>
        <w:rPr>
          <w:rFonts w:ascii="Arial" w:hAnsi="Arial" w:cs="Arial"/>
          <w:sz w:val="22"/>
        </w:rPr>
      </w:pPr>
      <w:r w:rsidRPr="00A91E2B">
        <w:rPr>
          <w:rFonts w:ascii="Arial" w:hAnsi="Arial" w:cs="Arial"/>
          <w:sz w:val="22"/>
        </w:rPr>
        <w:t xml:space="preserve">AND WHEREAS </w:t>
      </w:r>
      <w:r w:rsidR="00CE006F" w:rsidRPr="00A91E2B">
        <w:rPr>
          <w:rFonts w:ascii="Arial" w:hAnsi="Arial" w:cs="Arial"/>
          <w:sz w:val="22"/>
        </w:rPr>
        <w:t>it</w:t>
      </w:r>
      <w:r w:rsidRPr="00A91E2B">
        <w:rPr>
          <w:rFonts w:ascii="Arial" w:hAnsi="Arial" w:cs="Arial"/>
          <w:sz w:val="22"/>
        </w:rPr>
        <w:t xml:space="preserve"> </w:t>
      </w:r>
      <w:r w:rsidR="00CE006F">
        <w:rPr>
          <w:rFonts w:ascii="Arial" w:hAnsi="Arial" w:cs="Arial"/>
          <w:sz w:val="22"/>
        </w:rPr>
        <w:t>h</w:t>
      </w:r>
      <w:r w:rsidRPr="00A91E2B">
        <w:rPr>
          <w:rFonts w:ascii="Arial" w:hAnsi="Arial" w:cs="Arial"/>
          <w:sz w:val="22"/>
        </w:rPr>
        <w:t xml:space="preserve">as been stipulated by you in the said Contract that the tenderer shall furnish you with a bank guarantee by a reputable bank for the sum specified therein as security for compliance with the Tenderer’s performance obligations in accordance with the Contract.  </w:t>
      </w:r>
    </w:p>
    <w:p w14:paraId="221968ED" w14:textId="77777777" w:rsidR="00541AFE" w:rsidRPr="00A91E2B" w:rsidRDefault="00214F77" w:rsidP="00445E01">
      <w:pPr>
        <w:spacing w:after="0" w:line="360" w:lineRule="auto"/>
        <w:ind w:left="259"/>
        <w:rPr>
          <w:rFonts w:ascii="Arial" w:hAnsi="Arial" w:cs="Arial"/>
          <w:sz w:val="22"/>
        </w:rPr>
      </w:pPr>
      <w:r w:rsidRPr="00A91E2B">
        <w:rPr>
          <w:rFonts w:ascii="Arial" w:hAnsi="Arial" w:cs="Arial"/>
          <w:sz w:val="22"/>
        </w:rPr>
        <w:t xml:space="preserve">AND WHEREAS we have agreed to give the tenderer a guarantee:  </w:t>
      </w:r>
    </w:p>
    <w:p w14:paraId="43DB0891" w14:textId="77777777" w:rsidR="00541AFE" w:rsidRPr="00A91E2B" w:rsidRDefault="00214F77" w:rsidP="00445E01">
      <w:pPr>
        <w:spacing w:after="0" w:line="360" w:lineRule="auto"/>
        <w:ind w:left="259"/>
        <w:rPr>
          <w:rFonts w:ascii="Arial" w:hAnsi="Arial" w:cs="Arial"/>
          <w:sz w:val="22"/>
        </w:rPr>
      </w:pPr>
      <w:r w:rsidRPr="00A91E2B">
        <w:rPr>
          <w:rFonts w:ascii="Arial" w:hAnsi="Arial" w:cs="Arial"/>
          <w:sz w:val="22"/>
        </w:rPr>
        <w:t xml:space="preserve">THEREFORE WE hereby affirm that we are Guarantors and responsible to you, on behalf of the tenderer, up to a total of ……………………………………………………. </w:t>
      </w:r>
    </w:p>
    <w:p w14:paraId="44E46C8E" w14:textId="77777777" w:rsidR="00541AFE" w:rsidRPr="00A91E2B" w:rsidRDefault="00214F77" w:rsidP="00445E01">
      <w:pPr>
        <w:spacing w:after="0" w:line="360" w:lineRule="auto"/>
        <w:ind w:left="259"/>
        <w:rPr>
          <w:rFonts w:ascii="Arial" w:hAnsi="Arial" w:cs="Arial"/>
          <w:sz w:val="22"/>
        </w:rPr>
      </w:pPr>
      <w:r w:rsidRPr="00A91E2B">
        <w:rPr>
          <w:rFonts w:ascii="Arial" w:hAnsi="Arial" w:cs="Arial"/>
          <w:sz w:val="22"/>
        </w:rPr>
        <w:t xml:space="preserve">[amount of the guarantee in words and figures], </w:t>
      </w:r>
    </w:p>
    <w:p w14:paraId="0A25612D" w14:textId="77777777" w:rsidR="00541AFE" w:rsidRPr="00A91E2B" w:rsidRDefault="00214F77" w:rsidP="00445E01">
      <w:pPr>
        <w:spacing w:after="0" w:line="360" w:lineRule="auto"/>
        <w:ind w:left="264" w:firstLine="0"/>
        <w:rPr>
          <w:rFonts w:ascii="Arial" w:hAnsi="Arial" w:cs="Arial"/>
          <w:sz w:val="22"/>
        </w:rPr>
      </w:pPr>
      <w:r w:rsidRPr="00A91E2B">
        <w:rPr>
          <w:rFonts w:ascii="Arial" w:hAnsi="Arial" w:cs="Arial"/>
          <w:sz w:val="22"/>
        </w:rPr>
        <w:t xml:space="preserve">and we undertake to pay you, upon your first written demand declaring the tenderer to be in default under the Contract and without cavil or argument, any sum or sums within the limits of ……………………….. </w:t>
      </w:r>
    </w:p>
    <w:p w14:paraId="570DA9CD" w14:textId="77777777" w:rsidR="00541AFE" w:rsidRPr="00A91E2B" w:rsidRDefault="00214F77" w:rsidP="00445E01">
      <w:pPr>
        <w:spacing w:after="0" w:line="360" w:lineRule="auto"/>
        <w:rPr>
          <w:rFonts w:ascii="Arial" w:hAnsi="Arial" w:cs="Arial"/>
          <w:sz w:val="22"/>
        </w:rPr>
      </w:pPr>
      <w:r w:rsidRPr="00A91E2B">
        <w:rPr>
          <w:rFonts w:ascii="Arial" w:hAnsi="Arial" w:cs="Arial"/>
          <w:sz w:val="22"/>
        </w:rPr>
        <w:t xml:space="preserve">[amount of guarantee] as aforesaid, without your needing to prove or to show grounds or reasons for your demand or the sum specified therein.  </w:t>
      </w:r>
    </w:p>
    <w:p w14:paraId="42380EFD" w14:textId="77777777" w:rsidR="00541AFE" w:rsidRPr="00A91E2B" w:rsidRDefault="00214F77" w:rsidP="00445E01">
      <w:pPr>
        <w:spacing w:after="0" w:line="360" w:lineRule="auto"/>
        <w:ind w:left="259"/>
        <w:rPr>
          <w:rFonts w:ascii="Arial" w:hAnsi="Arial" w:cs="Arial"/>
          <w:sz w:val="22"/>
        </w:rPr>
      </w:pPr>
      <w:r w:rsidRPr="00A91E2B">
        <w:rPr>
          <w:rFonts w:ascii="Arial" w:hAnsi="Arial" w:cs="Arial"/>
          <w:sz w:val="22"/>
        </w:rPr>
        <w:t xml:space="preserve">This guarantee is valid until the _____ day of 20 </w:t>
      </w:r>
    </w:p>
    <w:p w14:paraId="7BA3E0DD" w14:textId="77777777" w:rsidR="00541AFE" w:rsidRPr="00A91E2B" w:rsidRDefault="00214F77" w:rsidP="00445E01">
      <w:pPr>
        <w:spacing w:after="0" w:line="360" w:lineRule="auto"/>
        <w:ind w:left="259"/>
        <w:rPr>
          <w:rFonts w:ascii="Arial" w:hAnsi="Arial" w:cs="Arial"/>
          <w:sz w:val="22"/>
        </w:rPr>
      </w:pPr>
      <w:r w:rsidRPr="00A91E2B">
        <w:rPr>
          <w:rFonts w:ascii="Arial" w:hAnsi="Arial" w:cs="Arial"/>
          <w:sz w:val="22"/>
        </w:rPr>
        <w:t xml:space="preserve">__________________________________________________________________ </w:t>
      </w:r>
    </w:p>
    <w:p w14:paraId="58F68022" w14:textId="77777777" w:rsidR="00541AFE" w:rsidRPr="00A91E2B" w:rsidRDefault="00214F77" w:rsidP="00445E01">
      <w:pPr>
        <w:spacing w:after="0" w:line="360" w:lineRule="auto"/>
        <w:ind w:left="259"/>
        <w:rPr>
          <w:rFonts w:ascii="Arial" w:hAnsi="Arial" w:cs="Arial"/>
          <w:sz w:val="22"/>
        </w:rPr>
      </w:pPr>
      <w:r w:rsidRPr="00A91E2B">
        <w:rPr>
          <w:rFonts w:ascii="Arial" w:hAnsi="Arial" w:cs="Arial"/>
          <w:sz w:val="22"/>
        </w:rPr>
        <w:t xml:space="preserve">Signature and seal of the Guarantors  </w:t>
      </w:r>
    </w:p>
    <w:p w14:paraId="039E9051" w14:textId="77777777" w:rsidR="00541AFE" w:rsidRPr="00A91E2B" w:rsidRDefault="00214F77" w:rsidP="00445E01">
      <w:pPr>
        <w:spacing w:after="0" w:line="360" w:lineRule="auto"/>
        <w:ind w:left="259"/>
        <w:rPr>
          <w:rFonts w:ascii="Arial" w:hAnsi="Arial" w:cs="Arial"/>
          <w:sz w:val="22"/>
        </w:rPr>
      </w:pPr>
      <w:r w:rsidRPr="00A91E2B">
        <w:rPr>
          <w:rFonts w:ascii="Arial" w:hAnsi="Arial" w:cs="Arial"/>
          <w:sz w:val="22"/>
        </w:rPr>
        <w:t xml:space="preserve">____________________________________________________________________ </w:t>
      </w:r>
    </w:p>
    <w:p w14:paraId="75131F7B" w14:textId="77777777" w:rsidR="00541AFE" w:rsidRPr="00A91E2B" w:rsidRDefault="00214F77" w:rsidP="00445E01">
      <w:pPr>
        <w:spacing w:after="0" w:line="360" w:lineRule="auto"/>
        <w:ind w:left="259"/>
        <w:rPr>
          <w:rFonts w:ascii="Arial" w:hAnsi="Arial" w:cs="Arial"/>
          <w:sz w:val="22"/>
        </w:rPr>
      </w:pPr>
      <w:r w:rsidRPr="00A91E2B">
        <w:rPr>
          <w:rFonts w:ascii="Arial" w:hAnsi="Arial" w:cs="Arial"/>
          <w:sz w:val="22"/>
        </w:rPr>
        <w:t xml:space="preserve">[name of bank or financial institution]  </w:t>
      </w:r>
    </w:p>
    <w:p w14:paraId="79ABAA64" w14:textId="77777777" w:rsidR="00541AFE" w:rsidRPr="00A91E2B" w:rsidRDefault="00214F77" w:rsidP="00445E01">
      <w:pPr>
        <w:spacing w:after="0" w:line="360" w:lineRule="auto"/>
        <w:ind w:left="259"/>
        <w:rPr>
          <w:rFonts w:ascii="Arial" w:hAnsi="Arial" w:cs="Arial"/>
          <w:sz w:val="22"/>
        </w:rPr>
      </w:pPr>
      <w:r w:rsidRPr="00A91E2B">
        <w:rPr>
          <w:rFonts w:ascii="Arial" w:hAnsi="Arial" w:cs="Arial"/>
          <w:sz w:val="22"/>
        </w:rPr>
        <w:t xml:space="preserve">____________________________________________________________________ </w:t>
      </w:r>
    </w:p>
    <w:p w14:paraId="49B4B025" w14:textId="77777777" w:rsidR="00541AFE" w:rsidRPr="00A91E2B" w:rsidRDefault="00214F77" w:rsidP="00445E01">
      <w:pPr>
        <w:spacing w:after="0" w:line="360" w:lineRule="auto"/>
        <w:ind w:left="259"/>
        <w:rPr>
          <w:rFonts w:ascii="Arial" w:hAnsi="Arial" w:cs="Arial"/>
          <w:sz w:val="22"/>
        </w:rPr>
      </w:pPr>
      <w:r w:rsidRPr="00A91E2B">
        <w:rPr>
          <w:rFonts w:ascii="Arial" w:hAnsi="Arial" w:cs="Arial"/>
          <w:sz w:val="22"/>
        </w:rPr>
        <w:t xml:space="preserve">[address]  </w:t>
      </w:r>
    </w:p>
    <w:p w14:paraId="33D651FC" w14:textId="77777777" w:rsidR="00541AFE" w:rsidRPr="00A91E2B" w:rsidRDefault="00214F77" w:rsidP="00445E01">
      <w:pPr>
        <w:spacing w:after="0" w:line="360" w:lineRule="auto"/>
        <w:ind w:left="259"/>
        <w:rPr>
          <w:rFonts w:ascii="Arial" w:hAnsi="Arial" w:cs="Arial"/>
          <w:sz w:val="22"/>
        </w:rPr>
      </w:pPr>
      <w:r w:rsidRPr="00A91E2B">
        <w:rPr>
          <w:rFonts w:ascii="Arial" w:hAnsi="Arial" w:cs="Arial"/>
          <w:sz w:val="22"/>
        </w:rPr>
        <w:t xml:space="preserve">______________________________________________________________________ </w:t>
      </w:r>
    </w:p>
    <w:p w14:paraId="40140285" w14:textId="77777777" w:rsidR="00541AFE" w:rsidRPr="00A91E2B" w:rsidRDefault="00214F77" w:rsidP="00445E01">
      <w:pPr>
        <w:spacing w:after="0" w:line="360" w:lineRule="auto"/>
        <w:ind w:left="259"/>
        <w:rPr>
          <w:rFonts w:ascii="Arial" w:hAnsi="Arial" w:cs="Arial"/>
          <w:sz w:val="22"/>
        </w:rPr>
      </w:pPr>
      <w:r w:rsidRPr="00A91E2B">
        <w:rPr>
          <w:rFonts w:ascii="Arial" w:hAnsi="Arial" w:cs="Arial"/>
          <w:sz w:val="22"/>
        </w:rPr>
        <w:t xml:space="preserve">[date]  </w:t>
      </w:r>
    </w:p>
    <w:p w14:paraId="5AB17737" w14:textId="77777777" w:rsidR="00541AFE" w:rsidRPr="00A91E2B" w:rsidRDefault="00214F77" w:rsidP="00445E01">
      <w:pPr>
        <w:spacing w:after="0" w:line="360" w:lineRule="auto"/>
        <w:ind w:left="259"/>
        <w:rPr>
          <w:rFonts w:ascii="Arial" w:hAnsi="Arial" w:cs="Arial"/>
          <w:sz w:val="22"/>
        </w:rPr>
      </w:pPr>
      <w:r w:rsidRPr="00A91E2B">
        <w:rPr>
          <w:rFonts w:ascii="Arial" w:hAnsi="Arial" w:cs="Arial"/>
          <w:sz w:val="22"/>
        </w:rPr>
        <w:t>(Amend accordingly if provided by Insurance Company)</w:t>
      </w:r>
    </w:p>
    <w:p w14:paraId="65375D15" w14:textId="77777777" w:rsidR="00CC326E" w:rsidRDefault="00CC326E" w:rsidP="00445E01">
      <w:pPr>
        <w:spacing w:after="0" w:line="360" w:lineRule="auto"/>
        <w:ind w:left="259"/>
        <w:rPr>
          <w:rFonts w:ascii="Arial" w:hAnsi="Arial" w:cs="Arial"/>
          <w:sz w:val="22"/>
        </w:rPr>
      </w:pPr>
      <w:r>
        <w:rPr>
          <w:rFonts w:ascii="Arial" w:hAnsi="Arial" w:cs="Arial"/>
          <w:sz w:val="22"/>
        </w:rPr>
        <w:br w:type="page"/>
      </w:r>
    </w:p>
    <w:p w14:paraId="17FAE23F" w14:textId="77777777" w:rsidR="00541AFE" w:rsidRPr="005176CF" w:rsidRDefault="00214F77" w:rsidP="00445E01">
      <w:pPr>
        <w:pStyle w:val="Heading1"/>
        <w:spacing w:after="0" w:line="360" w:lineRule="auto"/>
        <w:jc w:val="both"/>
        <w:rPr>
          <w:rFonts w:ascii="Arial" w:hAnsi="Arial" w:cs="Arial"/>
          <w:b/>
          <w:bCs/>
          <w:sz w:val="24"/>
          <w:szCs w:val="24"/>
        </w:rPr>
      </w:pPr>
      <w:r w:rsidRPr="005176CF">
        <w:rPr>
          <w:rFonts w:ascii="Arial" w:hAnsi="Arial" w:cs="Arial"/>
          <w:b/>
          <w:bCs/>
          <w:sz w:val="24"/>
          <w:szCs w:val="24"/>
        </w:rPr>
        <w:t xml:space="preserve">BANK GUARANTEE FOR ADVANCE PAYMENT </w:t>
      </w:r>
    </w:p>
    <w:p w14:paraId="0EC648C8" w14:textId="77777777" w:rsidR="005176CF" w:rsidRDefault="005176CF" w:rsidP="00445E01">
      <w:pPr>
        <w:spacing w:after="0" w:line="360" w:lineRule="auto"/>
        <w:ind w:left="259"/>
        <w:rPr>
          <w:rFonts w:ascii="Arial" w:hAnsi="Arial" w:cs="Arial"/>
          <w:sz w:val="22"/>
        </w:rPr>
      </w:pPr>
    </w:p>
    <w:p w14:paraId="67E2D57B" w14:textId="77777777" w:rsidR="00541AFE" w:rsidRPr="00A91E2B" w:rsidRDefault="00214F77" w:rsidP="00445E01">
      <w:pPr>
        <w:spacing w:after="0" w:line="360" w:lineRule="auto"/>
        <w:ind w:left="259"/>
        <w:rPr>
          <w:rFonts w:ascii="Arial" w:hAnsi="Arial" w:cs="Arial"/>
          <w:sz w:val="22"/>
        </w:rPr>
      </w:pPr>
      <w:r w:rsidRPr="00A91E2B">
        <w:rPr>
          <w:rFonts w:ascii="Arial" w:hAnsi="Arial" w:cs="Arial"/>
          <w:sz w:val="22"/>
        </w:rPr>
        <w:t xml:space="preserve">To………………………… </w:t>
      </w:r>
    </w:p>
    <w:p w14:paraId="0424ABB3" w14:textId="77777777" w:rsidR="00541AFE" w:rsidRPr="00A91E2B" w:rsidRDefault="00214F77" w:rsidP="00445E01">
      <w:pPr>
        <w:spacing w:after="0" w:line="360" w:lineRule="auto"/>
        <w:ind w:left="259"/>
        <w:rPr>
          <w:rFonts w:ascii="Arial" w:hAnsi="Arial" w:cs="Arial"/>
          <w:sz w:val="22"/>
        </w:rPr>
      </w:pPr>
      <w:r w:rsidRPr="00A91E2B">
        <w:rPr>
          <w:rFonts w:ascii="Arial" w:hAnsi="Arial" w:cs="Arial"/>
          <w:sz w:val="22"/>
        </w:rPr>
        <w:t xml:space="preserve">[name of tender]……………………………………… </w:t>
      </w:r>
    </w:p>
    <w:p w14:paraId="0DDBA79B" w14:textId="77777777" w:rsidR="00541AFE" w:rsidRPr="00A91E2B" w:rsidRDefault="00214F77" w:rsidP="00445E01">
      <w:pPr>
        <w:spacing w:after="0" w:line="360" w:lineRule="auto"/>
        <w:ind w:left="259"/>
        <w:rPr>
          <w:rFonts w:ascii="Arial" w:hAnsi="Arial" w:cs="Arial"/>
          <w:sz w:val="22"/>
        </w:rPr>
      </w:pPr>
      <w:r w:rsidRPr="00A91E2B">
        <w:rPr>
          <w:rFonts w:ascii="Arial" w:hAnsi="Arial" w:cs="Arial"/>
          <w:sz w:val="22"/>
        </w:rPr>
        <w:t xml:space="preserve">Gentlemen and/or Ladies: </w:t>
      </w:r>
    </w:p>
    <w:p w14:paraId="3EB993EA" w14:textId="77777777" w:rsidR="00541AFE" w:rsidRPr="00A91E2B" w:rsidRDefault="00214F77" w:rsidP="00445E01">
      <w:pPr>
        <w:spacing w:after="0" w:line="360" w:lineRule="auto"/>
        <w:ind w:left="259"/>
        <w:rPr>
          <w:rFonts w:ascii="Arial" w:hAnsi="Arial" w:cs="Arial"/>
          <w:sz w:val="22"/>
        </w:rPr>
      </w:pPr>
      <w:r w:rsidRPr="00A91E2B">
        <w:rPr>
          <w:rFonts w:ascii="Arial" w:hAnsi="Arial" w:cs="Arial"/>
          <w:sz w:val="22"/>
        </w:rPr>
        <w:t xml:space="preserve">In accordance with the payment provision included in the special conditions of contract, which amends the general conditions of contract to provide for advance payment, </w:t>
      </w:r>
    </w:p>
    <w:p w14:paraId="706C5118" w14:textId="77777777" w:rsidR="00541AFE" w:rsidRPr="00A91E2B" w:rsidRDefault="00214F77" w:rsidP="00445E01">
      <w:pPr>
        <w:spacing w:after="0" w:line="360" w:lineRule="auto"/>
        <w:ind w:left="259"/>
        <w:rPr>
          <w:rFonts w:ascii="Arial" w:hAnsi="Arial" w:cs="Arial"/>
          <w:sz w:val="22"/>
        </w:rPr>
      </w:pPr>
      <w:r w:rsidRPr="00A91E2B">
        <w:rPr>
          <w:rFonts w:ascii="Arial" w:hAnsi="Arial" w:cs="Arial"/>
          <w:sz w:val="22"/>
        </w:rPr>
        <w:t xml:space="preserve">………………………………………………………………… </w:t>
      </w:r>
    </w:p>
    <w:p w14:paraId="067004CD" w14:textId="77777777" w:rsidR="00541AFE" w:rsidRPr="00A91E2B" w:rsidRDefault="00214F77" w:rsidP="00445E01">
      <w:pPr>
        <w:spacing w:after="0" w:line="360" w:lineRule="auto"/>
        <w:ind w:left="259"/>
        <w:rPr>
          <w:rFonts w:ascii="Arial" w:hAnsi="Arial" w:cs="Arial"/>
          <w:sz w:val="22"/>
        </w:rPr>
      </w:pPr>
      <w:r w:rsidRPr="00A91E2B">
        <w:rPr>
          <w:rFonts w:ascii="Arial" w:hAnsi="Arial" w:cs="Arial"/>
          <w:sz w:val="22"/>
        </w:rPr>
        <w:t xml:space="preserve">[name and address of tenderer][hereinafter called “the tenderer”] shall deposit with the Procuring entity a bank guarantee to guarantee its proper and faithful performance under the said clause of the contract in an amount  of ………………………………………………………………………………………… </w:t>
      </w:r>
    </w:p>
    <w:p w14:paraId="1274E259" w14:textId="77777777" w:rsidR="00541AFE" w:rsidRPr="00A91E2B" w:rsidRDefault="00214F77" w:rsidP="00445E01">
      <w:pPr>
        <w:spacing w:after="0" w:line="360" w:lineRule="auto"/>
        <w:ind w:left="259"/>
        <w:rPr>
          <w:rFonts w:ascii="Arial" w:hAnsi="Arial" w:cs="Arial"/>
          <w:sz w:val="22"/>
        </w:rPr>
      </w:pPr>
      <w:r w:rsidRPr="00A91E2B">
        <w:rPr>
          <w:rFonts w:ascii="Arial" w:hAnsi="Arial" w:cs="Arial"/>
          <w:sz w:val="22"/>
        </w:rPr>
        <w:t xml:space="preserve">[amount </w:t>
      </w:r>
      <w:r w:rsidRPr="00A91E2B">
        <w:rPr>
          <w:rFonts w:ascii="Arial" w:hAnsi="Arial" w:cs="Arial"/>
          <w:sz w:val="22"/>
        </w:rPr>
        <w:tab/>
        <w:t xml:space="preserve">of </w:t>
      </w:r>
      <w:r w:rsidRPr="00A91E2B">
        <w:rPr>
          <w:rFonts w:ascii="Arial" w:hAnsi="Arial" w:cs="Arial"/>
          <w:sz w:val="22"/>
        </w:rPr>
        <w:tab/>
        <w:t xml:space="preserve">guarantee </w:t>
      </w:r>
      <w:r w:rsidRPr="00A91E2B">
        <w:rPr>
          <w:rFonts w:ascii="Arial" w:hAnsi="Arial" w:cs="Arial"/>
          <w:sz w:val="22"/>
        </w:rPr>
        <w:tab/>
        <w:t xml:space="preserve">in </w:t>
      </w:r>
      <w:r w:rsidRPr="00A91E2B">
        <w:rPr>
          <w:rFonts w:ascii="Arial" w:hAnsi="Arial" w:cs="Arial"/>
          <w:sz w:val="22"/>
        </w:rPr>
        <w:tab/>
        <w:t xml:space="preserve">figures </w:t>
      </w:r>
      <w:r w:rsidRPr="00A91E2B">
        <w:rPr>
          <w:rFonts w:ascii="Arial" w:hAnsi="Arial" w:cs="Arial"/>
          <w:sz w:val="22"/>
        </w:rPr>
        <w:tab/>
        <w:t xml:space="preserve">and </w:t>
      </w:r>
      <w:r w:rsidRPr="00A91E2B">
        <w:rPr>
          <w:rFonts w:ascii="Arial" w:hAnsi="Arial" w:cs="Arial"/>
          <w:sz w:val="22"/>
        </w:rPr>
        <w:tab/>
        <w:t>words].  We,</w:t>
      </w:r>
      <w:r w:rsidR="00CE006F">
        <w:rPr>
          <w:rFonts w:ascii="Arial" w:hAnsi="Arial" w:cs="Arial"/>
          <w:sz w:val="22"/>
        </w:rPr>
        <w:t xml:space="preserve"> </w:t>
      </w:r>
      <w:r w:rsidRPr="00A91E2B">
        <w:rPr>
          <w:rFonts w:ascii="Arial" w:hAnsi="Arial" w:cs="Arial"/>
          <w:sz w:val="22"/>
        </w:rPr>
        <w:t xml:space="preserve">the ……………………………………………………………………………… </w:t>
      </w:r>
    </w:p>
    <w:p w14:paraId="291C3AD0" w14:textId="77777777" w:rsidR="00541AFE" w:rsidRPr="00A91E2B" w:rsidRDefault="00214F77" w:rsidP="00445E01">
      <w:pPr>
        <w:spacing w:after="0" w:line="360" w:lineRule="auto"/>
        <w:ind w:left="259"/>
        <w:rPr>
          <w:rFonts w:ascii="Arial" w:hAnsi="Arial" w:cs="Arial"/>
          <w:sz w:val="22"/>
        </w:rPr>
      </w:pPr>
      <w:r w:rsidRPr="00A91E2B">
        <w:rPr>
          <w:rFonts w:ascii="Arial" w:hAnsi="Arial" w:cs="Arial"/>
          <w:sz w:val="22"/>
        </w:rPr>
        <w:t xml:space="preserve">[bank or financial institution], as instructed by the tenderer, agree unconditionally and irrevocably to guarantee as primary obligator and not as surety merely, the payment to the Procuring entity on its first demand without whatsoever right of objection on our part and without its first claim to the tenderer, in the amount not exceeding   </w:t>
      </w:r>
      <w:r w:rsidRPr="00A91E2B">
        <w:rPr>
          <w:rFonts w:ascii="Arial" w:hAnsi="Arial" w:cs="Arial"/>
          <w:sz w:val="22"/>
        </w:rPr>
        <w:tab/>
        <w:t xml:space="preserve"> </w:t>
      </w:r>
      <w:r w:rsidRPr="00A91E2B">
        <w:rPr>
          <w:rFonts w:ascii="Arial" w:hAnsi="Arial" w:cs="Arial"/>
          <w:sz w:val="22"/>
        </w:rPr>
        <w:tab/>
        <w:t xml:space="preserve"> </w:t>
      </w:r>
      <w:r w:rsidRPr="00A91E2B">
        <w:rPr>
          <w:rFonts w:ascii="Arial" w:hAnsi="Arial" w:cs="Arial"/>
          <w:sz w:val="22"/>
        </w:rPr>
        <w:tab/>
        <w:t xml:space="preserve"> </w:t>
      </w:r>
    </w:p>
    <w:p w14:paraId="3B09062B" w14:textId="77777777" w:rsidR="00541AFE" w:rsidRPr="00A91E2B" w:rsidRDefault="00214F77" w:rsidP="00445E01">
      <w:pPr>
        <w:tabs>
          <w:tab w:val="center" w:pos="264"/>
          <w:tab w:val="center" w:pos="985"/>
          <w:tab w:val="center" w:pos="1704"/>
          <w:tab w:val="center" w:pos="2425"/>
          <w:tab w:val="center" w:pos="3143"/>
          <w:tab w:val="center" w:pos="3864"/>
          <w:tab w:val="center" w:pos="6725"/>
        </w:tabs>
        <w:spacing w:after="0" w:line="360" w:lineRule="auto"/>
        <w:ind w:left="0" w:firstLine="0"/>
        <w:rPr>
          <w:rFonts w:ascii="Arial" w:hAnsi="Arial" w:cs="Arial"/>
          <w:sz w:val="22"/>
        </w:rPr>
      </w:pPr>
      <w:r w:rsidRPr="00A91E2B">
        <w:rPr>
          <w:rFonts w:ascii="Arial" w:eastAsia="Calibri" w:hAnsi="Arial" w:cs="Arial"/>
          <w:sz w:val="22"/>
        </w:rPr>
        <w:tab/>
      </w:r>
      <w:r w:rsidRPr="00A91E2B">
        <w:rPr>
          <w:rFonts w:ascii="Arial" w:hAnsi="Arial" w:cs="Arial"/>
          <w:sz w:val="22"/>
        </w:rPr>
        <w:t xml:space="preserve"> </w:t>
      </w:r>
      <w:r w:rsidRPr="00A91E2B">
        <w:rPr>
          <w:rFonts w:ascii="Arial" w:hAnsi="Arial" w:cs="Arial"/>
          <w:sz w:val="22"/>
        </w:rPr>
        <w:tab/>
        <w:t xml:space="preserve"> </w:t>
      </w:r>
      <w:r w:rsidRPr="00A91E2B">
        <w:rPr>
          <w:rFonts w:ascii="Arial" w:hAnsi="Arial" w:cs="Arial"/>
          <w:sz w:val="22"/>
        </w:rPr>
        <w:tab/>
        <w:t xml:space="preserve"> </w:t>
      </w:r>
      <w:r w:rsidRPr="00A91E2B">
        <w:rPr>
          <w:rFonts w:ascii="Arial" w:hAnsi="Arial" w:cs="Arial"/>
          <w:sz w:val="22"/>
        </w:rPr>
        <w:tab/>
        <w:t xml:space="preserve"> </w:t>
      </w:r>
      <w:r w:rsidRPr="00A91E2B">
        <w:rPr>
          <w:rFonts w:ascii="Arial" w:hAnsi="Arial" w:cs="Arial"/>
          <w:sz w:val="22"/>
        </w:rPr>
        <w:tab/>
        <w:t xml:space="preserve"> </w:t>
      </w:r>
      <w:r w:rsidRPr="00A91E2B">
        <w:rPr>
          <w:rFonts w:ascii="Arial" w:hAnsi="Arial" w:cs="Arial"/>
          <w:sz w:val="22"/>
        </w:rPr>
        <w:tab/>
        <w:t xml:space="preserve"> </w:t>
      </w:r>
      <w:r w:rsidRPr="00A91E2B">
        <w:rPr>
          <w:rFonts w:ascii="Arial" w:hAnsi="Arial" w:cs="Arial"/>
          <w:sz w:val="22"/>
        </w:rPr>
        <w:tab/>
        <w:t xml:space="preserve">[amount of guarantee in figures and words].  </w:t>
      </w:r>
    </w:p>
    <w:p w14:paraId="643E79D5" w14:textId="77777777" w:rsidR="00541AFE" w:rsidRPr="00A91E2B" w:rsidRDefault="00214F77" w:rsidP="00445E01">
      <w:pPr>
        <w:spacing w:after="0" w:line="360" w:lineRule="auto"/>
        <w:ind w:left="259"/>
        <w:rPr>
          <w:rFonts w:ascii="Arial" w:hAnsi="Arial" w:cs="Arial"/>
          <w:sz w:val="22"/>
        </w:rPr>
      </w:pPr>
      <w:r w:rsidRPr="00A91E2B">
        <w:rPr>
          <w:rFonts w:ascii="Arial" w:hAnsi="Arial" w:cs="Arial"/>
          <w:sz w:val="22"/>
        </w:rPr>
        <w:t xml:space="preserve">We further agree that no change or addition to or other modification of the terms of the Contract to be performed thereunder or of any of the Contract documents which may be made between the Procuring entity and the tenderer, shall in any way release us from any liability under this guarantee, and we hereby waive notice of any such change, addition, or modification.  </w:t>
      </w:r>
    </w:p>
    <w:p w14:paraId="4BD4D4E4" w14:textId="77777777" w:rsidR="00541AFE" w:rsidRPr="00A91E2B" w:rsidRDefault="00214F77" w:rsidP="00445E01">
      <w:pPr>
        <w:spacing w:after="0" w:line="360" w:lineRule="auto"/>
        <w:ind w:left="259"/>
        <w:rPr>
          <w:rFonts w:ascii="Arial" w:hAnsi="Arial" w:cs="Arial"/>
          <w:sz w:val="22"/>
        </w:rPr>
      </w:pPr>
      <w:r w:rsidRPr="00A91E2B">
        <w:rPr>
          <w:rFonts w:ascii="Arial" w:hAnsi="Arial" w:cs="Arial"/>
          <w:sz w:val="22"/>
        </w:rPr>
        <w:t xml:space="preserve">This guarantee shall remain valid and in full effect from the date of the advance </w:t>
      </w:r>
      <w:r w:rsidR="00CE006F" w:rsidRPr="00A91E2B">
        <w:rPr>
          <w:rFonts w:ascii="Arial" w:hAnsi="Arial" w:cs="Arial"/>
          <w:sz w:val="22"/>
        </w:rPr>
        <w:t>payment received</w:t>
      </w:r>
      <w:r w:rsidRPr="00A91E2B">
        <w:rPr>
          <w:rFonts w:ascii="Arial" w:hAnsi="Arial" w:cs="Arial"/>
          <w:sz w:val="22"/>
        </w:rPr>
        <w:t xml:space="preserve"> by the tenderer under the Contract until [date].  </w:t>
      </w:r>
    </w:p>
    <w:p w14:paraId="3EF819FA" w14:textId="77777777" w:rsidR="00541AFE" w:rsidRPr="00A91E2B" w:rsidRDefault="00214F77" w:rsidP="00445E01">
      <w:pPr>
        <w:spacing w:after="0" w:line="360" w:lineRule="auto"/>
        <w:ind w:left="259"/>
        <w:rPr>
          <w:rFonts w:ascii="Arial" w:hAnsi="Arial" w:cs="Arial"/>
          <w:sz w:val="22"/>
        </w:rPr>
      </w:pPr>
      <w:r w:rsidRPr="00A91E2B">
        <w:rPr>
          <w:rFonts w:ascii="Arial" w:hAnsi="Arial" w:cs="Arial"/>
          <w:sz w:val="22"/>
        </w:rPr>
        <w:t xml:space="preserve">Yours truly,  </w:t>
      </w:r>
    </w:p>
    <w:p w14:paraId="4F095BEB" w14:textId="77777777" w:rsidR="00541AFE" w:rsidRPr="00A91E2B" w:rsidRDefault="00214F77" w:rsidP="00445E01">
      <w:pPr>
        <w:tabs>
          <w:tab w:val="center" w:pos="722"/>
          <w:tab w:val="center" w:pos="2587"/>
          <w:tab w:val="center" w:pos="4177"/>
          <w:tab w:val="center" w:pos="5698"/>
          <w:tab w:val="center" w:pos="7177"/>
          <w:tab w:val="right" w:pos="9627"/>
        </w:tabs>
        <w:spacing w:after="0" w:line="360" w:lineRule="auto"/>
        <w:ind w:left="0" w:firstLine="0"/>
        <w:rPr>
          <w:rFonts w:ascii="Arial" w:hAnsi="Arial" w:cs="Arial"/>
          <w:sz w:val="22"/>
        </w:rPr>
      </w:pPr>
      <w:r w:rsidRPr="00A91E2B">
        <w:rPr>
          <w:rFonts w:ascii="Arial" w:eastAsia="Calibri" w:hAnsi="Arial" w:cs="Arial"/>
          <w:sz w:val="22"/>
        </w:rPr>
        <w:tab/>
      </w:r>
      <w:r w:rsidRPr="00A91E2B">
        <w:rPr>
          <w:rFonts w:ascii="Arial" w:hAnsi="Arial" w:cs="Arial"/>
          <w:sz w:val="22"/>
        </w:rPr>
        <w:t xml:space="preserve">Signature and seal of the </w:t>
      </w:r>
      <w:r w:rsidRPr="00A91E2B">
        <w:rPr>
          <w:rFonts w:ascii="Arial" w:hAnsi="Arial" w:cs="Arial"/>
          <w:sz w:val="22"/>
        </w:rPr>
        <w:tab/>
        <w:t xml:space="preserve">Guarantors </w:t>
      </w:r>
    </w:p>
    <w:p w14:paraId="351826E1" w14:textId="77777777" w:rsidR="00541AFE" w:rsidRPr="00A91E2B" w:rsidRDefault="00214F77" w:rsidP="00445E01">
      <w:pPr>
        <w:spacing w:after="0" w:line="360" w:lineRule="auto"/>
        <w:ind w:left="259"/>
        <w:rPr>
          <w:rFonts w:ascii="Arial" w:hAnsi="Arial" w:cs="Arial"/>
          <w:sz w:val="22"/>
        </w:rPr>
      </w:pPr>
      <w:r w:rsidRPr="00A91E2B">
        <w:rPr>
          <w:rFonts w:ascii="Arial" w:hAnsi="Arial" w:cs="Arial"/>
          <w:sz w:val="22"/>
        </w:rPr>
        <w:t xml:space="preserve">____________________________________________________________ </w:t>
      </w:r>
    </w:p>
    <w:p w14:paraId="7A985DC7" w14:textId="77777777" w:rsidR="00541AFE" w:rsidRPr="00A91E2B" w:rsidRDefault="00214F77" w:rsidP="00445E01">
      <w:pPr>
        <w:spacing w:after="0" w:line="360" w:lineRule="auto"/>
        <w:ind w:left="259"/>
        <w:rPr>
          <w:rFonts w:ascii="Arial" w:hAnsi="Arial" w:cs="Arial"/>
          <w:sz w:val="22"/>
        </w:rPr>
      </w:pPr>
      <w:r w:rsidRPr="00A91E2B">
        <w:rPr>
          <w:rFonts w:ascii="Arial" w:hAnsi="Arial" w:cs="Arial"/>
          <w:sz w:val="22"/>
        </w:rPr>
        <w:t xml:space="preserve">[name of bank or financial institution]  </w:t>
      </w:r>
    </w:p>
    <w:p w14:paraId="4252858B" w14:textId="77777777" w:rsidR="00541AFE" w:rsidRPr="00A91E2B" w:rsidRDefault="00214F77" w:rsidP="00445E01">
      <w:pPr>
        <w:spacing w:after="0" w:line="360" w:lineRule="auto"/>
        <w:ind w:left="259"/>
        <w:rPr>
          <w:rFonts w:ascii="Arial" w:hAnsi="Arial" w:cs="Arial"/>
          <w:sz w:val="22"/>
        </w:rPr>
      </w:pPr>
      <w:r w:rsidRPr="00A91E2B">
        <w:rPr>
          <w:rFonts w:ascii="Arial" w:hAnsi="Arial" w:cs="Arial"/>
          <w:sz w:val="22"/>
        </w:rPr>
        <w:t xml:space="preserve">_____________________________________________________________ </w:t>
      </w:r>
    </w:p>
    <w:p w14:paraId="72D9EED9" w14:textId="77777777" w:rsidR="00541AFE" w:rsidRPr="00A91E2B" w:rsidRDefault="00214F77" w:rsidP="00445E01">
      <w:pPr>
        <w:spacing w:after="0" w:line="360" w:lineRule="auto"/>
        <w:ind w:left="259"/>
        <w:rPr>
          <w:rFonts w:ascii="Arial" w:hAnsi="Arial" w:cs="Arial"/>
          <w:sz w:val="22"/>
        </w:rPr>
      </w:pPr>
      <w:r w:rsidRPr="00A91E2B">
        <w:rPr>
          <w:rFonts w:ascii="Arial" w:hAnsi="Arial" w:cs="Arial"/>
          <w:sz w:val="22"/>
        </w:rPr>
        <w:t xml:space="preserve">[address]  </w:t>
      </w:r>
    </w:p>
    <w:p w14:paraId="2DACF45E" w14:textId="77777777" w:rsidR="00541AFE" w:rsidRPr="00A91E2B" w:rsidRDefault="00214F77" w:rsidP="00445E01">
      <w:pPr>
        <w:spacing w:after="0" w:line="360" w:lineRule="auto"/>
        <w:ind w:left="259"/>
        <w:rPr>
          <w:rFonts w:ascii="Arial" w:hAnsi="Arial" w:cs="Arial"/>
          <w:sz w:val="22"/>
        </w:rPr>
      </w:pPr>
      <w:r w:rsidRPr="00A91E2B">
        <w:rPr>
          <w:rFonts w:ascii="Arial" w:hAnsi="Arial" w:cs="Arial"/>
          <w:sz w:val="22"/>
        </w:rPr>
        <w:t xml:space="preserve">________________________________________________________________ </w:t>
      </w:r>
    </w:p>
    <w:p w14:paraId="5F27859A" w14:textId="77777777" w:rsidR="00541AFE" w:rsidRPr="00A91E2B" w:rsidRDefault="00214F77" w:rsidP="00445E01">
      <w:pPr>
        <w:spacing w:after="0" w:line="360" w:lineRule="auto"/>
        <w:ind w:left="259"/>
        <w:rPr>
          <w:rFonts w:ascii="Arial" w:hAnsi="Arial" w:cs="Arial"/>
          <w:sz w:val="22"/>
        </w:rPr>
      </w:pPr>
      <w:r w:rsidRPr="00A91E2B">
        <w:rPr>
          <w:rFonts w:ascii="Arial" w:hAnsi="Arial" w:cs="Arial"/>
          <w:sz w:val="22"/>
        </w:rPr>
        <w:t xml:space="preserve">[date]  </w:t>
      </w:r>
    </w:p>
    <w:p w14:paraId="0A3D3B6B" w14:textId="77777777" w:rsidR="00541AFE" w:rsidRPr="00A91E2B" w:rsidRDefault="00214F77" w:rsidP="00445E01">
      <w:pPr>
        <w:spacing w:after="0" w:line="360" w:lineRule="auto"/>
        <w:ind w:left="264" w:firstLine="0"/>
        <w:rPr>
          <w:rFonts w:ascii="Arial" w:hAnsi="Arial" w:cs="Arial"/>
          <w:sz w:val="22"/>
        </w:rPr>
      </w:pPr>
      <w:r w:rsidRPr="00A91E2B">
        <w:rPr>
          <w:rFonts w:ascii="Arial" w:hAnsi="Arial" w:cs="Arial"/>
          <w:sz w:val="22"/>
        </w:rPr>
        <w:t xml:space="preserve">  </w:t>
      </w:r>
    </w:p>
    <w:p w14:paraId="6A1D1C82" w14:textId="77777777" w:rsidR="00541AFE" w:rsidRPr="00A91E2B" w:rsidRDefault="00214F77" w:rsidP="00445E01">
      <w:pPr>
        <w:spacing w:after="0" w:line="360" w:lineRule="auto"/>
        <w:ind w:left="264" w:firstLine="0"/>
        <w:rPr>
          <w:rFonts w:ascii="Arial" w:hAnsi="Arial" w:cs="Arial"/>
          <w:sz w:val="22"/>
        </w:rPr>
      </w:pPr>
      <w:r w:rsidRPr="00A91E2B">
        <w:rPr>
          <w:rFonts w:ascii="Arial" w:hAnsi="Arial" w:cs="Arial"/>
          <w:sz w:val="22"/>
        </w:rPr>
        <w:t xml:space="preserve"> </w:t>
      </w:r>
    </w:p>
    <w:p w14:paraId="79DBA09B" w14:textId="77777777" w:rsidR="00CC326E" w:rsidRDefault="00214F77" w:rsidP="00445E01">
      <w:pPr>
        <w:spacing w:after="0" w:line="360" w:lineRule="auto"/>
        <w:ind w:left="264" w:firstLine="0"/>
        <w:rPr>
          <w:rFonts w:ascii="Arial" w:hAnsi="Arial" w:cs="Arial"/>
          <w:sz w:val="22"/>
        </w:rPr>
      </w:pPr>
      <w:r w:rsidRPr="00A91E2B">
        <w:rPr>
          <w:rFonts w:ascii="Arial" w:hAnsi="Arial" w:cs="Arial"/>
          <w:sz w:val="22"/>
        </w:rPr>
        <w:t xml:space="preserve"> </w:t>
      </w:r>
      <w:r w:rsidR="00CC326E">
        <w:rPr>
          <w:rFonts w:ascii="Arial" w:hAnsi="Arial" w:cs="Arial"/>
          <w:sz w:val="22"/>
        </w:rPr>
        <w:br w:type="page"/>
      </w:r>
    </w:p>
    <w:p w14:paraId="79AD6466" w14:textId="77777777" w:rsidR="00541AFE" w:rsidRPr="00A91E2B" w:rsidRDefault="00541AFE" w:rsidP="00445E01">
      <w:pPr>
        <w:spacing w:after="0" w:line="360" w:lineRule="auto"/>
        <w:ind w:left="264" w:firstLine="0"/>
        <w:rPr>
          <w:rFonts w:ascii="Arial" w:hAnsi="Arial" w:cs="Arial"/>
          <w:sz w:val="22"/>
        </w:rPr>
      </w:pPr>
    </w:p>
    <w:p w14:paraId="0BF19445" w14:textId="77777777" w:rsidR="00541AFE" w:rsidRPr="005176CF" w:rsidRDefault="00214F77" w:rsidP="00445E01">
      <w:pPr>
        <w:pStyle w:val="Heading1"/>
        <w:spacing w:after="0" w:line="360" w:lineRule="auto"/>
        <w:jc w:val="both"/>
        <w:rPr>
          <w:rFonts w:ascii="Arial" w:hAnsi="Arial" w:cs="Arial"/>
          <w:b/>
          <w:bCs/>
          <w:sz w:val="24"/>
          <w:szCs w:val="24"/>
        </w:rPr>
      </w:pPr>
      <w:r w:rsidRPr="005176CF">
        <w:rPr>
          <w:rFonts w:ascii="Arial" w:hAnsi="Arial" w:cs="Arial"/>
          <w:b/>
          <w:bCs/>
          <w:sz w:val="24"/>
          <w:szCs w:val="24"/>
        </w:rPr>
        <w:t xml:space="preserve">LETTER OF NOTIFICATION OF AWARD </w:t>
      </w:r>
    </w:p>
    <w:p w14:paraId="4DD1CE3E" w14:textId="77777777" w:rsidR="00541AFE" w:rsidRPr="00A91E2B" w:rsidRDefault="00214F77" w:rsidP="00445E01">
      <w:pPr>
        <w:spacing w:after="0" w:line="360" w:lineRule="auto"/>
        <w:ind w:left="264" w:firstLine="0"/>
        <w:rPr>
          <w:rFonts w:ascii="Arial" w:hAnsi="Arial" w:cs="Arial"/>
          <w:sz w:val="22"/>
        </w:rPr>
      </w:pPr>
      <w:r w:rsidRPr="00A91E2B">
        <w:rPr>
          <w:rFonts w:ascii="Arial" w:hAnsi="Arial" w:cs="Arial"/>
          <w:sz w:val="22"/>
        </w:rPr>
        <w:t xml:space="preserve"> </w:t>
      </w:r>
      <w:r w:rsidRPr="00A91E2B">
        <w:rPr>
          <w:rFonts w:ascii="Arial" w:hAnsi="Arial" w:cs="Arial"/>
          <w:sz w:val="22"/>
        </w:rPr>
        <w:tab/>
        <w:t xml:space="preserve"> </w:t>
      </w:r>
      <w:r w:rsidRPr="00A91E2B">
        <w:rPr>
          <w:rFonts w:ascii="Arial" w:hAnsi="Arial" w:cs="Arial"/>
          <w:sz w:val="22"/>
        </w:rPr>
        <w:tab/>
        <w:t xml:space="preserve"> </w:t>
      </w:r>
      <w:r w:rsidRPr="00A91E2B">
        <w:rPr>
          <w:rFonts w:ascii="Arial" w:hAnsi="Arial" w:cs="Arial"/>
          <w:sz w:val="22"/>
        </w:rPr>
        <w:tab/>
        <w:t xml:space="preserve"> </w:t>
      </w:r>
      <w:r w:rsidRPr="00A91E2B">
        <w:rPr>
          <w:rFonts w:ascii="Arial" w:hAnsi="Arial" w:cs="Arial"/>
          <w:sz w:val="22"/>
        </w:rPr>
        <w:tab/>
        <w:t xml:space="preserve"> </w:t>
      </w:r>
      <w:r w:rsidRPr="00A91E2B">
        <w:rPr>
          <w:rFonts w:ascii="Arial" w:hAnsi="Arial" w:cs="Arial"/>
          <w:sz w:val="22"/>
        </w:rPr>
        <w:tab/>
        <w:t xml:space="preserve"> </w:t>
      </w:r>
      <w:r w:rsidRPr="00A91E2B">
        <w:rPr>
          <w:rFonts w:ascii="Arial" w:hAnsi="Arial" w:cs="Arial"/>
          <w:sz w:val="22"/>
        </w:rPr>
        <w:tab/>
        <w:t xml:space="preserve"> </w:t>
      </w:r>
      <w:r w:rsidRPr="00A91E2B">
        <w:rPr>
          <w:rFonts w:ascii="Arial" w:hAnsi="Arial" w:cs="Arial"/>
          <w:sz w:val="22"/>
        </w:rPr>
        <w:tab/>
        <w:t xml:space="preserve"> </w:t>
      </w:r>
    </w:p>
    <w:p w14:paraId="04E1FCB0" w14:textId="77777777" w:rsidR="00541AFE" w:rsidRPr="00A91E2B" w:rsidRDefault="00214F77" w:rsidP="00445E01">
      <w:pPr>
        <w:spacing w:after="0" w:line="360" w:lineRule="auto"/>
        <w:ind w:left="5314"/>
        <w:rPr>
          <w:rFonts w:ascii="Arial" w:hAnsi="Arial" w:cs="Arial"/>
          <w:sz w:val="22"/>
        </w:rPr>
      </w:pPr>
      <w:r w:rsidRPr="00A91E2B">
        <w:rPr>
          <w:rFonts w:ascii="Arial" w:hAnsi="Arial" w:cs="Arial"/>
          <w:sz w:val="22"/>
        </w:rPr>
        <w:t xml:space="preserve">Address of Procuring Entity </w:t>
      </w:r>
    </w:p>
    <w:p w14:paraId="6CA7AF72" w14:textId="77777777" w:rsidR="00541AFE" w:rsidRPr="00A91E2B" w:rsidRDefault="00214F77" w:rsidP="00445E01">
      <w:pPr>
        <w:tabs>
          <w:tab w:val="center" w:pos="264"/>
          <w:tab w:val="center" w:pos="2291"/>
          <w:tab w:val="center" w:pos="3024"/>
          <w:tab w:val="center" w:pos="6681"/>
        </w:tabs>
        <w:spacing w:after="0" w:line="360" w:lineRule="auto"/>
        <w:ind w:left="0" w:firstLine="0"/>
        <w:rPr>
          <w:rFonts w:ascii="Arial" w:hAnsi="Arial" w:cs="Arial"/>
          <w:sz w:val="22"/>
        </w:rPr>
      </w:pPr>
      <w:r w:rsidRPr="00A91E2B">
        <w:rPr>
          <w:rFonts w:ascii="Arial" w:eastAsia="Calibri" w:hAnsi="Arial" w:cs="Arial"/>
          <w:sz w:val="22"/>
        </w:rPr>
        <w:tab/>
      </w:r>
      <w:r w:rsidRPr="00A91E2B">
        <w:rPr>
          <w:rFonts w:ascii="Arial" w:hAnsi="Arial" w:cs="Arial"/>
          <w:sz w:val="22"/>
        </w:rPr>
        <w:t xml:space="preserve"> </w:t>
      </w:r>
      <w:r w:rsidRPr="00A91E2B">
        <w:rPr>
          <w:rFonts w:ascii="Arial" w:hAnsi="Arial" w:cs="Arial"/>
          <w:sz w:val="22"/>
        </w:rPr>
        <w:tab/>
        <w:t xml:space="preserve"> </w:t>
      </w:r>
      <w:r w:rsidRPr="00A91E2B">
        <w:rPr>
          <w:rFonts w:ascii="Arial" w:hAnsi="Arial" w:cs="Arial"/>
          <w:sz w:val="22"/>
        </w:rPr>
        <w:tab/>
        <w:t xml:space="preserve"> </w:t>
      </w:r>
      <w:r w:rsidRPr="00A91E2B">
        <w:rPr>
          <w:rFonts w:ascii="Arial" w:hAnsi="Arial" w:cs="Arial"/>
          <w:sz w:val="22"/>
        </w:rPr>
        <w:tab/>
        <w:t xml:space="preserve">_____________________ </w:t>
      </w:r>
    </w:p>
    <w:p w14:paraId="78029B80" w14:textId="77777777" w:rsidR="00541AFE" w:rsidRPr="00A91E2B" w:rsidRDefault="00214F77" w:rsidP="00445E01">
      <w:pPr>
        <w:tabs>
          <w:tab w:val="center" w:pos="264"/>
          <w:tab w:val="center" w:pos="2291"/>
          <w:tab w:val="center" w:pos="3024"/>
          <w:tab w:val="center" w:pos="6681"/>
        </w:tabs>
        <w:spacing w:after="0" w:line="360" w:lineRule="auto"/>
        <w:ind w:left="0" w:firstLine="0"/>
        <w:rPr>
          <w:rFonts w:ascii="Arial" w:hAnsi="Arial" w:cs="Arial"/>
          <w:sz w:val="22"/>
        </w:rPr>
      </w:pPr>
      <w:r w:rsidRPr="00A91E2B">
        <w:rPr>
          <w:rFonts w:ascii="Arial" w:eastAsia="Calibri" w:hAnsi="Arial" w:cs="Arial"/>
          <w:sz w:val="22"/>
        </w:rPr>
        <w:tab/>
      </w:r>
      <w:r w:rsidRPr="00A91E2B">
        <w:rPr>
          <w:rFonts w:ascii="Arial" w:hAnsi="Arial" w:cs="Arial"/>
          <w:sz w:val="22"/>
        </w:rPr>
        <w:t xml:space="preserve"> </w:t>
      </w:r>
      <w:r w:rsidRPr="00A91E2B">
        <w:rPr>
          <w:rFonts w:ascii="Arial" w:hAnsi="Arial" w:cs="Arial"/>
          <w:sz w:val="22"/>
        </w:rPr>
        <w:tab/>
        <w:t xml:space="preserve"> </w:t>
      </w:r>
      <w:r w:rsidRPr="00A91E2B">
        <w:rPr>
          <w:rFonts w:ascii="Arial" w:hAnsi="Arial" w:cs="Arial"/>
          <w:sz w:val="22"/>
        </w:rPr>
        <w:tab/>
        <w:t xml:space="preserve"> </w:t>
      </w:r>
      <w:r w:rsidRPr="00A91E2B">
        <w:rPr>
          <w:rFonts w:ascii="Arial" w:hAnsi="Arial" w:cs="Arial"/>
          <w:sz w:val="22"/>
        </w:rPr>
        <w:tab/>
        <w:t xml:space="preserve">_____________________ </w:t>
      </w:r>
    </w:p>
    <w:p w14:paraId="17147DB5" w14:textId="77777777" w:rsidR="00541AFE" w:rsidRPr="00A91E2B" w:rsidRDefault="00214F77" w:rsidP="00445E01">
      <w:pPr>
        <w:tabs>
          <w:tab w:val="center" w:pos="430"/>
          <w:tab w:val="center" w:pos="2288"/>
          <w:tab w:val="center" w:pos="3023"/>
        </w:tabs>
        <w:spacing w:after="0" w:line="360" w:lineRule="auto"/>
        <w:ind w:left="0" w:firstLine="0"/>
        <w:rPr>
          <w:rFonts w:ascii="Arial" w:hAnsi="Arial" w:cs="Arial"/>
          <w:sz w:val="22"/>
        </w:rPr>
      </w:pPr>
      <w:r w:rsidRPr="00A91E2B">
        <w:rPr>
          <w:rFonts w:ascii="Arial" w:eastAsia="Calibri" w:hAnsi="Arial" w:cs="Arial"/>
          <w:sz w:val="22"/>
        </w:rPr>
        <w:tab/>
      </w:r>
      <w:r w:rsidRPr="00A91E2B">
        <w:rPr>
          <w:rFonts w:ascii="Arial" w:hAnsi="Arial" w:cs="Arial"/>
          <w:sz w:val="22"/>
        </w:rPr>
        <w:t>To:</w:t>
      </w:r>
      <w:r w:rsidRPr="00A91E2B">
        <w:rPr>
          <w:rFonts w:ascii="Arial" w:hAnsi="Arial" w:cs="Arial"/>
          <w:sz w:val="22"/>
          <w:u w:val="single" w:color="000000"/>
        </w:rPr>
        <w:t xml:space="preserve"> </w:t>
      </w:r>
      <w:r w:rsidRPr="00A91E2B">
        <w:rPr>
          <w:rFonts w:ascii="Arial" w:hAnsi="Arial" w:cs="Arial"/>
          <w:sz w:val="22"/>
          <w:u w:val="single" w:color="000000"/>
        </w:rPr>
        <w:tab/>
        <w:t xml:space="preserve"> </w:t>
      </w:r>
      <w:r w:rsidRPr="00A91E2B">
        <w:rPr>
          <w:rFonts w:ascii="Arial" w:hAnsi="Arial" w:cs="Arial"/>
          <w:sz w:val="22"/>
          <w:u w:val="single" w:color="000000"/>
        </w:rPr>
        <w:tab/>
      </w:r>
      <w:r w:rsidRPr="00A91E2B">
        <w:rPr>
          <w:rFonts w:ascii="Arial" w:hAnsi="Arial" w:cs="Arial"/>
          <w:sz w:val="22"/>
        </w:rPr>
        <w:t xml:space="preserve"> </w:t>
      </w:r>
    </w:p>
    <w:p w14:paraId="08273424" w14:textId="77777777" w:rsidR="00541AFE" w:rsidRPr="00A91E2B" w:rsidRDefault="00214F77" w:rsidP="00445E01">
      <w:pPr>
        <w:spacing w:after="0" w:line="360" w:lineRule="auto"/>
        <w:ind w:left="264" w:firstLine="0"/>
        <w:rPr>
          <w:rFonts w:ascii="Arial" w:hAnsi="Arial" w:cs="Arial"/>
          <w:sz w:val="22"/>
        </w:rPr>
      </w:pPr>
      <w:r w:rsidRPr="00A91E2B">
        <w:rPr>
          <w:rFonts w:ascii="Arial" w:hAnsi="Arial" w:cs="Arial"/>
          <w:sz w:val="22"/>
          <w:u w:val="single" w:color="000000"/>
        </w:rPr>
        <w:t xml:space="preserve">       </w:t>
      </w:r>
      <w:r w:rsidRPr="00A91E2B">
        <w:rPr>
          <w:rFonts w:ascii="Arial" w:hAnsi="Arial" w:cs="Arial"/>
          <w:sz w:val="22"/>
          <w:u w:val="single" w:color="000000"/>
        </w:rPr>
        <w:tab/>
        <w:t xml:space="preserve"> </w:t>
      </w:r>
      <w:r w:rsidRPr="00A91E2B">
        <w:rPr>
          <w:rFonts w:ascii="Arial" w:hAnsi="Arial" w:cs="Arial"/>
          <w:sz w:val="22"/>
          <w:u w:val="single" w:color="000000"/>
        </w:rPr>
        <w:tab/>
      </w:r>
      <w:r w:rsidRPr="00A91E2B">
        <w:rPr>
          <w:rFonts w:ascii="Arial" w:hAnsi="Arial" w:cs="Arial"/>
          <w:sz w:val="22"/>
        </w:rPr>
        <w:t xml:space="preserve"> </w:t>
      </w:r>
    </w:p>
    <w:p w14:paraId="63080312" w14:textId="77777777" w:rsidR="00541AFE" w:rsidRPr="00A91E2B" w:rsidRDefault="00214F77" w:rsidP="00445E01">
      <w:pPr>
        <w:spacing w:after="0" w:line="360" w:lineRule="auto"/>
        <w:ind w:left="264" w:firstLine="0"/>
        <w:rPr>
          <w:rFonts w:ascii="Arial" w:hAnsi="Arial" w:cs="Arial"/>
          <w:sz w:val="22"/>
        </w:rPr>
      </w:pPr>
      <w:r w:rsidRPr="00A91E2B">
        <w:rPr>
          <w:rFonts w:ascii="Arial" w:hAnsi="Arial" w:cs="Arial"/>
          <w:sz w:val="22"/>
          <w:u w:val="single" w:color="000000"/>
        </w:rPr>
        <w:t xml:space="preserve"> </w:t>
      </w:r>
      <w:r w:rsidRPr="00A91E2B">
        <w:rPr>
          <w:rFonts w:ascii="Arial" w:hAnsi="Arial" w:cs="Arial"/>
          <w:sz w:val="22"/>
          <w:u w:val="single" w:color="000000"/>
        </w:rPr>
        <w:tab/>
        <w:t xml:space="preserve"> </w:t>
      </w:r>
      <w:r w:rsidRPr="00A91E2B">
        <w:rPr>
          <w:rFonts w:ascii="Arial" w:hAnsi="Arial" w:cs="Arial"/>
          <w:sz w:val="22"/>
          <w:u w:val="single" w:color="000000"/>
        </w:rPr>
        <w:tab/>
      </w:r>
      <w:r w:rsidRPr="00A91E2B">
        <w:rPr>
          <w:rFonts w:ascii="Arial" w:hAnsi="Arial" w:cs="Arial"/>
          <w:sz w:val="22"/>
        </w:rPr>
        <w:t xml:space="preserve"> </w:t>
      </w:r>
      <w:r w:rsidRPr="00A91E2B">
        <w:rPr>
          <w:rFonts w:ascii="Arial" w:hAnsi="Arial" w:cs="Arial"/>
          <w:sz w:val="22"/>
          <w:u w:val="single" w:color="000000"/>
        </w:rPr>
        <w:t xml:space="preserve"> </w:t>
      </w:r>
      <w:r w:rsidRPr="00A91E2B">
        <w:rPr>
          <w:rFonts w:ascii="Arial" w:hAnsi="Arial" w:cs="Arial"/>
          <w:sz w:val="22"/>
          <w:u w:val="single" w:color="000000"/>
        </w:rPr>
        <w:tab/>
        <w:t xml:space="preserve"> </w:t>
      </w:r>
      <w:r w:rsidRPr="00A91E2B">
        <w:rPr>
          <w:rFonts w:ascii="Arial" w:hAnsi="Arial" w:cs="Arial"/>
          <w:sz w:val="22"/>
          <w:u w:val="single" w:color="000000"/>
        </w:rPr>
        <w:tab/>
      </w:r>
      <w:r w:rsidRPr="00A91E2B">
        <w:rPr>
          <w:rFonts w:ascii="Arial" w:hAnsi="Arial" w:cs="Arial"/>
          <w:sz w:val="22"/>
        </w:rPr>
        <w:t xml:space="preserve"> </w:t>
      </w:r>
    </w:p>
    <w:p w14:paraId="456ABA02" w14:textId="77777777" w:rsidR="00541AFE" w:rsidRPr="00A91E2B" w:rsidRDefault="00214F77" w:rsidP="00445E01">
      <w:pPr>
        <w:spacing w:after="0" w:line="360" w:lineRule="auto"/>
        <w:ind w:left="264" w:firstLine="0"/>
        <w:rPr>
          <w:rFonts w:ascii="Arial" w:hAnsi="Arial" w:cs="Arial"/>
          <w:sz w:val="22"/>
        </w:rPr>
      </w:pPr>
      <w:r w:rsidRPr="00A91E2B">
        <w:rPr>
          <w:rFonts w:ascii="Arial" w:hAnsi="Arial" w:cs="Arial"/>
          <w:sz w:val="22"/>
        </w:rPr>
        <w:t xml:space="preserve"> </w:t>
      </w:r>
    </w:p>
    <w:p w14:paraId="2A6EAADB" w14:textId="77777777" w:rsidR="00541AFE" w:rsidRPr="00A91E2B" w:rsidRDefault="00214F77" w:rsidP="00445E01">
      <w:pPr>
        <w:tabs>
          <w:tab w:val="center" w:pos="1024"/>
          <w:tab w:val="center" w:pos="4415"/>
        </w:tabs>
        <w:spacing w:after="0" w:line="360" w:lineRule="auto"/>
        <w:ind w:left="0" w:firstLine="0"/>
        <w:rPr>
          <w:rFonts w:ascii="Arial" w:hAnsi="Arial" w:cs="Arial"/>
          <w:sz w:val="22"/>
        </w:rPr>
      </w:pPr>
      <w:r w:rsidRPr="00A91E2B">
        <w:rPr>
          <w:rFonts w:ascii="Arial" w:eastAsia="Calibri" w:hAnsi="Arial" w:cs="Arial"/>
          <w:sz w:val="22"/>
        </w:rPr>
        <w:tab/>
      </w:r>
      <w:r w:rsidRPr="00A91E2B">
        <w:rPr>
          <w:rFonts w:ascii="Arial" w:hAnsi="Arial" w:cs="Arial"/>
          <w:sz w:val="22"/>
        </w:rPr>
        <w:t>RE: Tender No.</w:t>
      </w:r>
      <w:r w:rsidRPr="00A91E2B">
        <w:rPr>
          <w:rFonts w:ascii="Arial" w:hAnsi="Arial" w:cs="Arial"/>
          <w:sz w:val="22"/>
          <w:u w:val="single" w:color="000000"/>
        </w:rPr>
        <w:t xml:space="preserve"> </w:t>
      </w:r>
      <w:r w:rsidRPr="00A91E2B">
        <w:rPr>
          <w:rFonts w:ascii="Arial" w:hAnsi="Arial" w:cs="Arial"/>
          <w:sz w:val="22"/>
          <w:u w:val="single" w:color="000000"/>
        </w:rPr>
        <w:tab/>
      </w:r>
      <w:r w:rsidRPr="00A91E2B">
        <w:rPr>
          <w:rFonts w:ascii="Arial" w:hAnsi="Arial" w:cs="Arial"/>
          <w:sz w:val="22"/>
        </w:rPr>
        <w:t xml:space="preserve"> </w:t>
      </w:r>
    </w:p>
    <w:p w14:paraId="729D5C03" w14:textId="77777777" w:rsidR="00541AFE" w:rsidRPr="00A91E2B" w:rsidRDefault="00214F77" w:rsidP="00445E01">
      <w:pPr>
        <w:spacing w:after="0" w:line="360" w:lineRule="auto"/>
        <w:ind w:left="264" w:firstLine="0"/>
        <w:rPr>
          <w:rFonts w:ascii="Arial" w:hAnsi="Arial" w:cs="Arial"/>
          <w:sz w:val="22"/>
        </w:rPr>
      </w:pPr>
      <w:r w:rsidRPr="00A91E2B">
        <w:rPr>
          <w:rFonts w:ascii="Arial" w:hAnsi="Arial" w:cs="Arial"/>
          <w:sz w:val="22"/>
        </w:rPr>
        <w:t xml:space="preserve"> </w:t>
      </w:r>
    </w:p>
    <w:p w14:paraId="19DFD1BC" w14:textId="77777777" w:rsidR="00541AFE" w:rsidRPr="00A91E2B" w:rsidRDefault="00214F77" w:rsidP="00445E01">
      <w:pPr>
        <w:tabs>
          <w:tab w:val="center" w:pos="1158"/>
          <w:tab w:val="center" w:pos="4413"/>
        </w:tabs>
        <w:spacing w:after="0" w:line="360" w:lineRule="auto"/>
        <w:ind w:left="0" w:firstLine="0"/>
        <w:rPr>
          <w:rFonts w:ascii="Arial" w:hAnsi="Arial" w:cs="Arial"/>
          <w:sz w:val="22"/>
        </w:rPr>
      </w:pPr>
      <w:r w:rsidRPr="00A91E2B">
        <w:rPr>
          <w:rFonts w:ascii="Arial" w:eastAsia="Calibri" w:hAnsi="Arial" w:cs="Arial"/>
          <w:sz w:val="22"/>
        </w:rPr>
        <w:tab/>
      </w:r>
      <w:r w:rsidRPr="00A91E2B">
        <w:rPr>
          <w:rFonts w:ascii="Arial" w:hAnsi="Arial" w:cs="Arial"/>
          <w:sz w:val="22"/>
        </w:rPr>
        <w:t xml:space="preserve">        Tender Name</w:t>
      </w:r>
      <w:r w:rsidRPr="00A91E2B">
        <w:rPr>
          <w:rFonts w:ascii="Arial" w:hAnsi="Arial" w:cs="Arial"/>
          <w:sz w:val="22"/>
          <w:u w:val="single" w:color="000000"/>
        </w:rPr>
        <w:t xml:space="preserve"> </w:t>
      </w:r>
      <w:r w:rsidRPr="00A91E2B">
        <w:rPr>
          <w:rFonts w:ascii="Arial" w:hAnsi="Arial" w:cs="Arial"/>
          <w:sz w:val="22"/>
          <w:u w:val="single" w:color="000000"/>
        </w:rPr>
        <w:tab/>
      </w:r>
      <w:r w:rsidRPr="00A91E2B">
        <w:rPr>
          <w:rFonts w:ascii="Arial" w:hAnsi="Arial" w:cs="Arial"/>
          <w:sz w:val="22"/>
        </w:rPr>
        <w:t xml:space="preserve"> </w:t>
      </w:r>
    </w:p>
    <w:p w14:paraId="3A7DC97A" w14:textId="77777777" w:rsidR="00541AFE" w:rsidRPr="00A91E2B" w:rsidRDefault="00214F77" w:rsidP="00445E01">
      <w:pPr>
        <w:spacing w:after="0" w:line="360" w:lineRule="auto"/>
        <w:ind w:left="264" w:firstLine="0"/>
        <w:rPr>
          <w:rFonts w:ascii="Arial" w:hAnsi="Arial" w:cs="Arial"/>
          <w:sz w:val="22"/>
        </w:rPr>
      </w:pPr>
      <w:r w:rsidRPr="00A91E2B">
        <w:rPr>
          <w:rFonts w:ascii="Arial" w:hAnsi="Arial" w:cs="Arial"/>
          <w:sz w:val="22"/>
        </w:rPr>
        <w:t xml:space="preserve"> </w:t>
      </w:r>
    </w:p>
    <w:p w14:paraId="06A71F4C" w14:textId="77777777" w:rsidR="00541AFE" w:rsidRPr="00A91E2B" w:rsidRDefault="00214F77" w:rsidP="00445E01">
      <w:pPr>
        <w:spacing w:after="0" w:line="360" w:lineRule="auto"/>
        <w:ind w:left="259"/>
        <w:rPr>
          <w:rFonts w:ascii="Arial" w:hAnsi="Arial" w:cs="Arial"/>
          <w:sz w:val="22"/>
        </w:rPr>
      </w:pPr>
      <w:r w:rsidRPr="00A91E2B">
        <w:rPr>
          <w:rFonts w:ascii="Arial" w:hAnsi="Arial" w:cs="Arial"/>
          <w:sz w:val="22"/>
        </w:rPr>
        <w:t xml:space="preserve">This is to notify that the contract/s stated below under the </w:t>
      </w:r>
      <w:r w:rsidR="00CE006F" w:rsidRPr="00A91E2B">
        <w:rPr>
          <w:rFonts w:ascii="Arial" w:hAnsi="Arial" w:cs="Arial"/>
          <w:sz w:val="22"/>
        </w:rPr>
        <w:t>above-mentioned</w:t>
      </w:r>
      <w:r w:rsidRPr="00A91E2B">
        <w:rPr>
          <w:rFonts w:ascii="Arial" w:hAnsi="Arial" w:cs="Arial"/>
          <w:sz w:val="22"/>
        </w:rPr>
        <w:t xml:space="preserve"> tender have been awarded to you.  </w:t>
      </w:r>
    </w:p>
    <w:p w14:paraId="54684F25" w14:textId="77777777" w:rsidR="00541AFE" w:rsidRPr="00A91E2B" w:rsidRDefault="00214F77" w:rsidP="00445E01">
      <w:pPr>
        <w:spacing w:after="0" w:line="360" w:lineRule="auto"/>
        <w:ind w:left="264" w:firstLine="0"/>
        <w:rPr>
          <w:rFonts w:ascii="Arial" w:hAnsi="Arial" w:cs="Arial"/>
          <w:sz w:val="22"/>
        </w:rPr>
      </w:pPr>
      <w:r w:rsidRPr="00A91E2B">
        <w:rPr>
          <w:rFonts w:ascii="Arial" w:hAnsi="Arial" w:cs="Arial"/>
          <w:sz w:val="22"/>
        </w:rPr>
        <w:t xml:space="preserve">  </w:t>
      </w:r>
    </w:p>
    <w:p w14:paraId="40B1228C" w14:textId="32737671" w:rsidR="00541AFE" w:rsidRPr="00A91E2B" w:rsidRDefault="00214F77" w:rsidP="00445E01">
      <w:pPr>
        <w:spacing w:after="0" w:line="360" w:lineRule="auto"/>
        <w:ind w:left="264" w:firstLine="0"/>
        <w:rPr>
          <w:rFonts w:ascii="Arial" w:hAnsi="Arial" w:cs="Arial"/>
          <w:sz w:val="22"/>
        </w:rPr>
      </w:pPr>
      <w:r w:rsidRPr="00A91E2B">
        <w:rPr>
          <w:rFonts w:ascii="Arial" w:hAnsi="Arial" w:cs="Arial"/>
          <w:sz w:val="22"/>
        </w:rPr>
        <w:t xml:space="preserve"> </w:t>
      </w:r>
      <w:r w:rsidR="00E039F5">
        <w:rPr>
          <w:noProof/>
        </w:rPr>
        <mc:AlternateContent>
          <mc:Choice Requires="wpg">
            <w:drawing>
              <wp:inline distT="0" distB="0" distL="0" distR="0" wp14:anchorId="441EA7A3" wp14:editId="389475AE">
                <wp:extent cx="5274310" cy="182880"/>
                <wp:effectExtent l="0" t="0" r="0" b="0"/>
                <wp:docPr id="150433907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74310" cy="182880"/>
                          <a:chOff x="0" y="0"/>
                          <a:chExt cx="5274564" cy="182880"/>
                        </a:xfrm>
                      </wpg:grpSpPr>
                      <wps:wsp>
                        <wps:cNvPr id="44645" name="Shape 44645"/>
                        <wps:cNvSpPr/>
                        <wps:spPr>
                          <a:xfrm>
                            <a:off x="0" y="0"/>
                            <a:ext cx="5274564" cy="9144"/>
                          </a:xfrm>
                          <a:custGeom>
                            <a:avLst/>
                            <a:gdLst/>
                            <a:ahLst/>
                            <a:cxnLst/>
                            <a:rect l="0" t="0" r="0" b="0"/>
                            <a:pathLst>
                              <a:path w="5274564" h="9144">
                                <a:moveTo>
                                  <a:pt x="0" y="0"/>
                                </a:moveTo>
                                <a:lnTo>
                                  <a:pt x="5274564" y="0"/>
                                </a:lnTo>
                                <a:lnTo>
                                  <a:pt x="5274564" y="9144"/>
                                </a:lnTo>
                                <a:lnTo>
                                  <a:pt x="0" y="9144"/>
                                </a:lnTo>
                                <a:lnTo>
                                  <a:pt x="0" y="0"/>
                                </a:lnTo>
                              </a:path>
                            </a:pathLst>
                          </a:custGeom>
                          <a:solidFill>
                            <a:srgbClr val="000000"/>
                          </a:solidFill>
                          <a:ln w="0" cap="flat">
                            <a:noFill/>
                            <a:miter lim="127000"/>
                          </a:ln>
                          <a:effectLst/>
                        </wps:spPr>
                        <wps:bodyPr/>
                      </wps:wsp>
                      <wps:wsp>
                        <wps:cNvPr id="44646" name="Shape 44646"/>
                        <wps:cNvSpPr/>
                        <wps:spPr>
                          <a:xfrm>
                            <a:off x="0" y="175260"/>
                            <a:ext cx="5274564" cy="9144"/>
                          </a:xfrm>
                          <a:custGeom>
                            <a:avLst/>
                            <a:gdLst/>
                            <a:ahLst/>
                            <a:cxnLst/>
                            <a:rect l="0" t="0" r="0" b="0"/>
                            <a:pathLst>
                              <a:path w="5274564" h="9144">
                                <a:moveTo>
                                  <a:pt x="0" y="0"/>
                                </a:moveTo>
                                <a:lnTo>
                                  <a:pt x="5274564" y="0"/>
                                </a:lnTo>
                                <a:lnTo>
                                  <a:pt x="5274564"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18F9BF5F" id="Group 3" o:spid="_x0000_s1026" style="width:415.3pt;height:14.4pt;mso-position-horizontal-relative:char;mso-position-vertical-relative:line" coordsize="52745,1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">
                <v:shape id="Shape 44645" o:spid="_x0000_s1027" style="position:absolute;width:52745;height:91;visibility:visible;mso-wrap-style:square;v-text-anchor:top" coordsize="52745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" path="m,l5274564,r,9144l,9144,,e" fillcolor="black" stroked="f" strokeweight="0">
                  <v:stroke miterlimit="83231f" joinstyle="miter"/>
                  <v:path arrowok="t" textboxrect="0,0,5274564,9144"/>
                </v:shape>
                <v:shape id="Shape 44646" o:spid="_x0000_s1028" style="position:absolute;top:1752;width:52745;height:92;visibility:visible;mso-wrap-style:square;v-text-anchor:top" coordsize="52745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" path="m,l5274564,r,9144l,9144,,e" fillcolor="black" stroked="f" strokeweight="0">
                  <v:stroke miterlimit="83231f" joinstyle="miter"/>
                  <v:path arrowok="t" textboxrect="0,0,5274564,9144"/>
                </v:shape>
                <w10:anchorlock/>
              </v:group>
            </w:pict>
          </mc:Fallback>
        </mc:AlternateContent>
      </w:r>
      <w:r w:rsidRPr="00A91E2B">
        <w:rPr>
          <w:rFonts w:ascii="Arial" w:hAnsi="Arial" w:cs="Arial"/>
          <w:sz w:val="22"/>
        </w:rPr>
        <w:t xml:space="preserve"> </w:t>
      </w:r>
    </w:p>
    <w:p w14:paraId="6687221C" w14:textId="77777777" w:rsidR="00541AFE" w:rsidRPr="00A91E2B" w:rsidRDefault="00214F77" w:rsidP="00445E01">
      <w:pPr>
        <w:spacing w:after="0" w:line="360" w:lineRule="auto"/>
        <w:ind w:left="264" w:firstLine="0"/>
        <w:rPr>
          <w:rFonts w:ascii="Arial" w:hAnsi="Arial" w:cs="Arial"/>
          <w:sz w:val="22"/>
        </w:rPr>
      </w:pPr>
      <w:r w:rsidRPr="00A91E2B">
        <w:rPr>
          <w:rFonts w:ascii="Arial" w:hAnsi="Arial" w:cs="Arial"/>
          <w:sz w:val="22"/>
        </w:rPr>
        <w:t xml:space="preserve"> </w:t>
      </w:r>
    </w:p>
    <w:p w14:paraId="6934706C" w14:textId="77777777" w:rsidR="00541AFE" w:rsidRPr="00A91E2B" w:rsidRDefault="00214F77" w:rsidP="00DD7864">
      <w:pPr>
        <w:numPr>
          <w:ilvl w:val="0"/>
          <w:numId w:val="37"/>
        </w:numPr>
        <w:spacing w:after="0" w:line="360" w:lineRule="auto"/>
        <w:ind w:hanging="360"/>
        <w:rPr>
          <w:rFonts w:ascii="Arial" w:hAnsi="Arial" w:cs="Arial"/>
          <w:sz w:val="22"/>
        </w:rPr>
      </w:pPr>
      <w:r w:rsidRPr="00A91E2B">
        <w:rPr>
          <w:rFonts w:ascii="Arial" w:hAnsi="Arial" w:cs="Arial"/>
          <w:sz w:val="22"/>
        </w:rPr>
        <w:t xml:space="preserve">Please acknowledge receipt of this letter of notification signifying your acceptance. </w:t>
      </w:r>
    </w:p>
    <w:p w14:paraId="1BC9E0CA" w14:textId="77777777" w:rsidR="00541AFE" w:rsidRPr="00A91E2B" w:rsidRDefault="00214F77" w:rsidP="00445E01">
      <w:pPr>
        <w:spacing w:after="0" w:line="360" w:lineRule="auto"/>
        <w:ind w:left="624" w:firstLine="0"/>
        <w:rPr>
          <w:rFonts w:ascii="Arial" w:hAnsi="Arial" w:cs="Arial"/>
          <w:sz w:val="22"/>
        </w:rPr>
      </w:pPr>
      <w:r w:rsidRPr="00A91E2B">
        <w:rPr>
          <w:rFonts w:ascii="Arial" w:hAnsi="Arial" w:cs="Arial"/>
          <w:sz w:val="22"/>
        </w:rPr>
        <w:t xml:space="preserve"> </w:t>
      </w:r>
    </w:p>
    <w:p w14:paraId="2AC15B08" w14:textId="77777777" w:rsidR="00541AFE" w:rsidRPr="00A91E2B" w:rsidRDefault="00214F77" w:rsidP="00DD7864">
      <w:pPr>
        <w:numPr>
          <w:ilvl w:val="0"/>
          <w:numId w:val="37"/>
        </w:numPr>
        <w:spacing w:after="0" w:line="360" w:lineRule="auto"/>
        <w:ind w:hanging="360"/>
        <w:rPr>
          <w:rFonts w:ascii="Arial" w:hAnsi="Arial" w:cs="Arial"/>
          <w:sz w:val="22"/>
        </w:rPr>
      </w:pPr>
      <w:r w:rsidRPr="00A91E2B">
        <w:rPr>
          <w:rFonts w:ascii="Arial" w:hAnsi="Arial" w:cs="Arial"/>
          <w:sz w:val="22"/>
        </w:rPr>
        <w:t xml:space="preserve">The contract/contracts shall be signed by the parties within 30 days of the date of this letter but not earlier than 14 days from the date of the letter.  </w:t>
      </w:r>
    </w:p>
    <w:p w14:paraId="56CE1DD8" w14:textId="77777777" w:rsidR="00541AFE" w:rsidRPr="00A91E2B" w:rsidRDefault="00214F77" w:rsidP="00445E01">
      <w:pPr>
        <w:spacing w:after="0" w:line="360" w:lineRule="auto"/>
        <w:ind w:left="264" w:firstLine="0"/>
        <w:rPr>
          <w:rFonts w:ascii="Arial" w:hAnsi="Arial" w:cs="Arial"/>
          <w:sz w:val="22"/>
        </w:rPr>
      </w:pPr>
      <w:r w:rsidRPr="00A91E2B">
        <w:rPr>
          <w:rFonts w:ascii="Arial" w:hAnsi="Arial" w:cs="Arial"/>
          <w:sz w:val="22"/>
        </w:rPr>
        <w:t xml:space="preserve"> </w:t>
      </w:r>
    </w:p>
    <w:p w14:paraId="3C5BBC70" w14:textId="77777777" w:rsidR="00541AFE" w:rsidRPr="00A91E2B" w:rsidRDefault="00214F77" w:rsidP="00DD7864">
      <w:pPr>
        <w:numPr>
          <w:ilvl w:val="0"/>
          <w:numId w:val="37"/>
        </w:numPr>
        <w:spacing w:after="0" w:line="360" w:lineRule="auto"/>
        <w:ind w:hanging="360"/>
        <w:rPr>
          <w:rFonts w:ascii="Arial" w:hAnsi="Arial" w:cs="Arial"/>
          <w:sz w:val="22"/>
        </w:rPr>
      </w:pPr>
      <w:r w:rsidRPr="00A91E2B">
        <w:rPr>
          <w:rFonts w:ascii="Arial" w:hAnsi="Arial" w:cs="Arial"/>
          <w:sz w:val="22"/>
        </w:rPr>
        <w:t xml:space="preserve">You may contact the officer(s) whose particulars appear below on the subject matter of this letter of notification of award.  </w:t>
      </w:r>
    </w:p>
    <w:p w14:paraId="2658EDC7" w14:textId="77777777" w:rsidR="00541AFE" w:rsidRPr="00A91E2B" w:rsidRDefault="00214F77" w:rsidP="00445E01">
      <w:pPr>
        <w:spacing w:after="0" w:line="360" w:lineRule="auto"/>
        <w:ind w:left="984" w:firstLine="0"/>
        <w:rPr>
          <w:rFonts w:ascii="Arial" w:hAnsi="Arial" w:cs="Arial"/>
          <w:sz w:val="22"/>
        </w:rPr>
      </w:pPr>
      <w:r w:rsidRPr="00A91E2B">
        <w:rPr>
          <w:rFonts w:ascii="Arial" w:hAnsi="Arial" w:cs="Arial"/>
          <w:sz w:val="22"/>
        </w:rPr>
        <w:t xml:space="preserve"> </w:t>
      </w:r>
    </w:p>
    <w:p w14:paraId="3CA6C402" w14:textId="77777777" w:rsidR="00541AFE" w:rsidRPr="00A91E2B" w:rsidRDefault="00214F77" w:rsidP="00445E01">
      <w:pPr>
        <w:tabs>
          <w:tab w:val="center" w:pos="2153"/>
          <w:tab w:val="center" w:pos="8567"/>
        </w:tabs>
        <w:spacing w:after="0" w:line="360" w:lineRule="auto"/>
        <w:ind w:left="0" w:firstLine="0"/>
        <w:rPr>
          <w:rFonts w:ascii="Arial" w:hAnsi="Arial" w:cs="Arial"/>
          <w:sz w:val="22"/>
        </w:rPr>
      </w:pPr>
      <w:r w:rsidRPr="00A91E2B">
        <w:rPr>
          <w:rFonts w:ascii="Arial" w:eastAsia="Calibri" w:hAnsi="Arial" w:cs="Arial"/>
          <w:sz w:val="22"/>
        </w:rPr>
        <w:tab/>
      </w:r>
      <w:r w:rsidRPr="00A91E2B">
        <w:rPr>
          <w:rFonts w:ascii="Arial" w:hAnsi="Arial" w:cs="Arial"/>
          <w:sz w:val="22"/>
        </w:rPr>
        <w:t>(FULL PARTICULARS)</w:t>
      </w:r>
      <w:r w:rsidRPr="00A91E2B">
        <w:rPr>
          <w:rFonts w:ascii="Arial" w:hAnsi="Arial" w:cs="Arial"/>
          <w:sz w:val="22"/>
          <w:u w:val="single" w:color="000000"/>
        </w:rPr>
        <w:t xml:space="preserve"> </w:t>
      </w:r>
      <w:r w:rsidRPr="00A91E2B">
        <w:rPr>
          <w:rFonts w:ascii="Arial" w:hAnsi="Arial" w:cs="Arial"/>
          <w:sz w:val="22"/>
          <w:u w:val="single" w:color="000000"/>
        </w:rPr>
        <w:tab/>
      </w:r>
      <w:r w:rsidRPr="00A91E2B">
        <w:rPr>
          <w:rFonts w:ascii="Arial" w:hAnsi="Arial" w:cs="Arial"/>
          <w:sz w:val="22"/>
        </w:rPr>
        <w:t xml:space="preserve"> </w:t>
      </w:r>
    </w:p>
    <w:p w14:paraId="64BA5CF6" w14:textId="41A44DA4" w:rsidR="00541AFE" w:rsidRPr="00A91E2B" w:rsidRDefault="00214F77" w:rsidP="00445E01">
      <w:pPr>
        <w:spacing w:after="0" w:line="360" w:lineRule="auto"/>
        <w:ind w:left="264" w:right="662" w:firstLine="0"/>
        <w:rPr>
          <w:rFonts w:ascii="Arial" w:hAnsi="Arial" w:cs="Arial"/>
          <w:sz w:val="22"/>
        </w:rPr>
      </w:pPr>
      <w:r w:rsidRPr="00A91E2B">
        <w:rPr>
          <w:rFonts w:ascii="Arial" w:hAnsi="Arial" w:cs="Arial"/>
          <w:sz w:val="22"/>
        </w:rPr>
        <w:t xml:space="preserve"> </w:t>
      </w:r>
      <w:r w:rsidR="00E039F5">
        <w:rPr>
          <w:noProof/>
        </w:rPr>
        <mc:AlternateContent>
          <mc:Choice Requires="wpg">
            <w:drawing>
              <wp:inline distT="0" distB="0" distL="0" distR="0" wp14:anchorId="4E2CF90A" wp14:editId="6D8926D9">
                <wp:extent cx="4817110" cy="7620"/>
                <wp:effectExtent l="0" t="0" r="0" b="0"/>
                <wp:docPr id="149895229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17110" cy="7620"/>
                          <a:chOff x="0" y="0"/>
                          <a:chExt cx="4817364" cy="7620"/>
                        </a:xfrm>
                      </wpg:grpSpPr>
                      <wps:wsp>
                        <wps:cNvPr id="44649" name="Shape 44649"/>
                        <wps:cNvSpPr/>
                        <wps:spPr>
                          <a:xfrm>
                            <a:off x="0" y="0"/>
                            <a:ext cx="4817364" cy="9144"/>
                          </a:xfrm>
                          <a:custGeom>
                            <a:avLst/>
                            <a:gdLst/>
                            <a:ahLst/>
                            <a:cxnLst/>
                            <a:rect l="0" t="0" r="0" b="0"/>
                            <a:pathLst>
                              <a:path w="4817364" h="9144">
                                <a:moveTo>
                                  <a:pt x="0" y="0"/>
                                </a:moveTo>
                                <a:lnTo>
                                  <a:pt x="4817364" y="0"/>
                                </a:lnTo>
                                <a:lnTo>
                                  <a:pt x="4817364"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23A45044" id="Group 2" o:spid="_x0000_s1026" style="width:379.3pt;height:.6pt;mso-position-horizontal-relative:char;mso-position-vertical-relative:line" coordsize="4817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">
                <v:shape id="Shape 44649" o:spid="_x0000_s1027" style="position:absolute;width:48173;height:91;visibility:visible;mso-wrap-style:square;v-text-anchor:top" coordsize="48173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" path="m,l4817364,r,9144l,9144,,e" fillcolor="black" stroked="f" strokeweight="0">
                  <v:stroke miterlimit="83231f" joinstyle="miter"/>
                  <v:path arrowok="t" textboxrect="0,0,4817364,9144"/>
                </v:shape>
                <w10:anchorlock/>
              </v:group>
            </w:pict>
          </mc:Fallback>
        </mc:AlternateContent>
      </w:r>
      <w:r w:rsidRPr="00A91E2B">
        <w:rPr>
          <w:rFonts w:ascii="Arial" w:hAnsi="Arial" w:cs="Arial"/>
          <w:sz w:val="22"/>
        </w:rPr>
        <w:t xml:space="preserve"> </w:t>
      </w:r>
      <w:r w:rsidRPr="00A91E2B">
        <w:rPr>
          <w:rFonts w:ascii="Arial" w:hAnsi="Arial" w:cs="Arial"/>
          <w:sz w:val="22"/>
        </w:rPr>
        <w:tab/>
        <w:t xml:space="preserve">  </w:t>
      </w:r>
      <w:r w:rsidRPr="00A91E2B">
        <w:rPr>
          <w:rFonts w:ascii="Arial" w:hAnsi="Arial" w:cs="Arial"/>
          <w:sz w:val="22"/>
        </w:rPr>
        <w:tab/>
        <w:t xml:space="preserve"> </w:t>
      </w:r>
      <w:r w:rsidRPr="00A91E2B">
        <w:rPr>
          <w:rFonts w:ascii="Arial" w:hAnsi="Arial" w:cs="Arial"/>
          <w:sz w:val="22"/>
        </w:rPr>
        <w:tab/>
        <w:t xml:space="preserve"> </w:t>
      </w:r>
    </w:p>
    <w:p w14:paraId="5C8D3A35" w14:textId="77777777" w:rsidR="00541AFE" w:rsidRPr="00A91E2B" w:rsidRDefault="00214F77" w:rsidP="00445E01">
      <w:pPr>
        <w:spacing w:after="0" w:line="360" w:lineRule="auto"/>
        <w:ind w:left="264" w:firstLine="0"/>
        <w:rPr>
          <w:rFonts w:ascii="Arial" w:hAnsi="Arial" w:cs="Arial"/>
          <w:sz w:val="22"/>
        </w:rPr>
      </w:pPr>
      <w:r w:rsidRPr="00A91E2B">
        <w:rPr>
          <w:rFonts w:ascii="Arial" w:hAnsi="Arial" w:cs="Arial"/>
          <w:sz w:val="22"/>
        </w:rPr>
        <w:t xml:space="preserve"> </w:t>
      </w:r>
      <w:r w:rsidRPr="00A91E2B">
        <w:rPr>
          <w:rFonts w:ascii="Arial" w:hAnsi="Arial" w:cs="Arial"/>
          <w:sz w:val="22"/>
        </w:rPr>
        <w:tab/>
        <w:t xml:space="preserve"> </w:t>
      </w:r>
      <w:r w:rsidRPr="00A91E2B">
        <w:rPr>
          <w:rFonts w:ascii="Arial" w:hAnsi="Arial" w:cs="Arial"/>
          <w:sz w:val="22"/>
        </w:rPr>
        <w:tab/>
        <w:t xml:space="preserve"> </w:t>
      </w:r>
    </w:p>
    <w:p w14:paraId="30FEF239" w14:textId="77777777" w:rsidR="00541AFE" w:rsidRPr="00A91E2B" w:rsidRDefault="00214F77" w:rsidP="00445E01">
      <w:pPr>
        <w:spacing w:after="0" w:line="360" w:lineRule="auto"/>
        <w:ind w:left="264" w:firstLine="0"/>
        <w:rPr>
          <w:rFonts w:ascii="Arial" w:hAnsi="Arial" w:cs="Arial"/>
          <w:sz w:val="22"/>
        </w:rPr>
      </w:pPr>
      <w:r w:rsidRPr="00A91E2B">
        <w:rPr>
          <w:rFonts w:ascii="Arial" w:hAnsi="Arial" w:cs="Arial"/>
          <w:sz w:val="22"/>
        </w:rPr>
        <w:t xml:space="preserve"> </w:t>
      </w:r>
    </w:p>
    <w:p w14:paraId="3F9F4EEC" w14:textId="77777777" w:rsidR="00541AFE" w:rsidRPr="00A91E2B" w:rsidRDefault="00214F77" w:rsidP="00445E01">
      <w:pPr>
        <w:spacing w:after="0" w:line="360" w:lineRule="auto"/>
        <w:ind w:left="264" w:firstLine="0"/>
        <w:rPr>
          <w:rFonts w:ascii="Arial" w:hAnsi="Arial" w:cs="Arial"/>
          <w:sz w:val="22"/>
        </w:rPr>
      </w:pPr>
      <w:r w:rsidRPr="00A91E2B">
        <w:rPr>
          <w:rFonts w:ascii="Arial" w:hAnsi="Arial" w:cs="Arial"/>
          <w:sz w:val="22"/>
        </w:rPr>
        <w:t xml:space="preserve"> </w:t>
      </w:r>
    </w:p>
    <w:p w14:paraId="5DA381E2" w14:textId="77777777" w:rsidR="00541AFE" w:rsidRPr="00A91E2B" w:rsidRDefault="00214F77" w:rsidP="00445E01">
      <w:pPr>
        <w:spacing w:after="0" w:line="360" w:lineRule="auto"/>
        <w:ind w:left="264" w:firstLine="0"/>
        <w:rPr>
          <w:rFonts w:ascii="Arial" w:hAnsi="Arial" w:cs="Arial"/>
          <w:sz w:val="22"/>
        </w:rPr>
      </w:pPr>
      <w:r w:rsidRPr="00A91E2B">
        <w:rPr>
          <w:rFonts w:ascii="Arial" w:hAnsi="Arial" w:cs="Arial"/>
          <w:sz w:val="22"/>
        </w:rPr>
        <w:t xml:space="preserve"> </w:t>
      </w:r>
      <w:r w:rsidRPr="00A91E2B">
        <w:rPr>
          <w:rFonts w:ascii="Arial" w:hAnsi="Arial" w:cs="Arial"/>
          <w:sz w:val="22"/>
        </w:rPr>
        <w:tab/>
        <w:t xml:space="preserve"> </w:t>
      </w:r>
      <w:r w:rsidRPr="00A91E2B">
        <w:rPr>
          <w:rFonts w:ascii="Arial" w:hAnsi="Arial" w:cs="Arial"/>
          <w:sz w:val="22"/>
        </w:rPr>
        <w:tab/>
        <w:t xml:space="preserve"> </w:t>
      </w:r>
      <w:r w:rsidRPr="00A91E2B">
        <w:rPr>
          <w:rFonts w:ascii="Arial" w:hAnsi="Arial" w:cs="Arial"/>
          <w:sz w:val="22"/>
        </w:rPr>
        <w:tab/>
        <w:t xml:space="preserve"> </w:t>
      </w:r>
      <w:r w:rsidRPr="00A91E2B">
        <w:rPr>
          <w:rFonts w:ascii="Arial" w:hAnsi="Arial" w:cs="Arial"/>
          <w:sz w:val="22"/>
        </w:rPr>
        <w:tab/>
        <w:t xml:space="preserve"> </w:t>
      </w:r>
      <w:r w:rsidRPr="00A91E2B">
        <w:rPr>
          <w:rFonts w:ascii="Arial" w:hAnsi="Arial" w:cs="Arial"/>
          <w:sz w:val="22"/>
        </w:rPr>
        <w:tab/>
        <w:t xml:space="preserve"> </w:t>
      </w:r>
    </w:p>
    <w:p w14:paraId="64BAA63F" w14:textId="77777777" w:rsidR="00541AFE" w:rsidRPr="00A91E2B" w:rsidRDefault="00214F77" w:rsidP="00445E01">
      <w:pPr>
        <w:spacing w:after="0" w:line="360" w:lineRule="auto"/>
        <w:ind w:left="3874"/>
        <w:rPr>
          <w:rFonts w:ascii="Arial" w:hAnsi="Arial" w:cs="Arial"/>
          <w:sz w:val="22"/>
        </w:rPr>
      </w:pPr>
      <w:r w:rsidRPr="00A91E2B">
        <w:rPr>
          <w:rFonts w:ascii="Arial" w:hAnsi="Arial" w:cs="Arial"/>
          <w:sz w:val="22"/>
        </w:rPr>
        <w:t xml:space="preserve">          SIGNED FOR ACCOUNTING OFFICER </w:t>
      </w:r>
    </w:p>
    <w:p w14:paraId="6788B559" w14:textId="77777777" w:rsidR="00541AFE" w:rsidRPr="00A91E2B" w:rsidRDefault="00214F77" w:rsidP="00445E01">
      <w:pPr>
        <w:spacing w:after="0" w:line="360" w:lineRule="auto"/>
        <w:ind w:left="264" w:firstLine="0"/>
        <w:rPr>
          <w:rFonts w:ascii="Arial" w:hAnsi="Arial" w:cs="Arial"/>
          <w:sz w:val="22"/>
        </w:rPr>
      </w:pPr>
      <w:r w:rsidRPr="00A91E2B">
        <w:rPr>
          <w:rFonts w:ascii="Arial" w:hAnsi="Arial" w:cs="Arial"/>
          <w:sz w:val="22"/>
        </w:rPr>
        <w:t xml:space="preserve"> </w:t>
      </w:r>
    </w:p>
    <w:p w14:paraId="02A1F7D8" w14:textId="77777777" w:rsidR="000639F1" w:rsidRPr="00A91E2B" w:rsidRDefault="00214F77" w:rsidP="00445E01">
      <w:pPr>
        <w:spacing w:after="0" w:line="360" w:lineRule="auto"/>
        <w:ind w:left="264" w:firstLine="0"/>
        <w:rPr>
          <w:rFonts w:ascii="Arial" w:hAnsi="Arial" w:cs="Arial"/>
          <w:sz w:val="22"/>
        </w:rPr>
      </w:pPr>
      <w:r w:rsidRPr="00A91E2B">
        <w:rPr>
          <w:rFonts w:ascii="Arial" w:hAnsi="Arial" w:cs="Arial"/>
          <w:sz w:val="22"/>
        </w:rPr>
        <w:lastRenderedPageBreak/>
        <w:t xml:space="preserve"> </w:t>
      </w:r>
      <w:r w:rsidR="000639F1" w:rsidRPr="00A91E2B">
        <w:rPr>
          <w:rFonts w:ascii="Arial" w:hAnsi="Arial" w:cs="Arial"/>
          <w:sz w:val="22"/>
        </w:rPr>
        <w:br w:type="page"/>
      </w:r>
    </w:p>
    <w:p w14:paraId="1AADCB26" w14:textId="77777777" w:rsidR="00541AFE" w:rsidRPr="00A91E2B" w:rsidRDefault="00541AFE" w:rsidP="00445E01">
      <w:pPr>
        <w:spacing w:after="0" w:line="360" w:lineRule="auto"/>
        <w:ind w:left="264" w:firstLine="0"/>
        <w:rPr>
          <w:rFonts w:ascii="Arial" w:hAnsi="Arial" w:cs="Arial"/>
          <w:sz w:val="22"/>
        </w:rPr>
      </w:pPr>
    </w:p>
    <w:p w14:paraId="185734B2" w14:textId="77777777" w:rsidR="00541AFE" w:rsidRPr="00A91E2B" w:rsidRDefault="00214F77" w:rsidP="00445E01">
      <w:pPr>
        <w:spacing w:after="0" w:line="360" w:lineRule="auto"/>
        <w:ind w:left="259"/>
        <w:rPr>
          <w:rFonts w:ascii="Arial" w:hAnsi="Arial" w:cs="Arial"/>
          <w:sz w:val="22"/>
        </w:rPr>
      </w:pPr>
      <w:r w:rsidRPr="00A91E2B">
        <w:rPr>
          <w:rFonts w:ascii="Arial" w:hAnsi="Arial" w:cs="Arial"/>
          <w:sz w:val="22"/>
        </w:rPr>
        <w:t xml:space="preserve">FORM RB 1 </w:t>
      </w:r>
    </w:p>
    <w:p w14:paraId="648D4A82" w14:textId="77777777" w:rsidR="00541AFE" w:rsidRPr="00A91E2B" w:rsidRDefault="00214F77" w:rsidP="00445E01">
      <w:pPr>
        <w:spacing w:after="0" w:line="360" w:lineRule="auto"/>
        <w:ind w:left="271"/>
        <w:rPr>
          <w:rFonts w:ascii="Arial" w:hAnsi="Arial" w:cs="Arial"/>
          <w:sz w:val="22"/>
        </w:rPr>
      </w:pPr>
      <w:r w:rsidRPr="00A91E2B">
        <w:rPr>
          <w:rFonts w:ascii="Arial" w:hAnsi="Arial" w:cs="Arial"/>
          <w:sz w:val="22"/>
        </w:rPr>
        <w:t xml:space="preserve">REPUBLIC OF KENYA </w:t>
      </w:r>
    </w:p>
    <w:p w14:paraId="1B703FC3" w14:textId="77777777" w:rsidR="00541AFE" w:rsidRPr="00A91E2B" w:rsidRDefault="00214F77" w:rsidP="00445E01">
      <w:pPr>
        <w:spacing w:after="0" w:line="360" w:lineRule="auto"/>
        <w:ind w:left="271" w:right="7"/>
        <w:rPr>
          <w:rFonts w:ascii="Arial" w:hAnsi="Arial" w:cs="Arial"/>
          <w:sz w:val="22"/>
        </w:rPr>
      </w:pPr>
      <w:r w:rsidRPr="00A91E2B">
        <w:rPr>
          <w:rFonts w:ascii="Arial" w:hAnsi="Arial" w:cs="Arial"/>
          <w:sz w:val="22"/>
        </w:rPr>
        <w:t xml:space="preserve">PUBLIC PROCUREMENT ADMINISTRATIVE REVIEW BOARD </w:t>
      </w:r>
    </w:p>
    <w:p w14:paraId="3C4AC9D9" w14:textId="77777777" w:rsidR="00541AFE" w:rsidRPr="00A91E2B" w:rsidRDefault="00214F77" w:rsidP="00445E01">
      <w:pPr>
        <w:spacing w:after="0" w:line="360" w:lineRule="auto"/>
        <w:ind w:left="264" w:firstLine="0"/>
        <w:rPr>
          <w:rFonts w:ascii="Arial" w:hAnsi="Arial" w:cs="Arial"/>
          <w:sz w:val="22"/>
        </w:rPr>
      </w:pPr>
      <w:r w:rsidRPr="00A91E2B">
        <w:rPr>
          <w:rFonts w:ascii="Arial" w:hAnsi="Arial" w:cs="Arial"/>
          <w:sz w:val="22"/>
        </w:rPr>
        <w:t xml:space="preserve"> </w:t>
      </w:r>
    </w:p>
    <w:p w14:paraId="1C2E518A" w14:textId="77777777" w:rsidR="00541AFE" w:rsidRPr="00A91E2B" w:rsidRDefault="00214F77" w:rsidP="00445E01">
      <w:pPr>
        <w:spacing w:after="0" w:line="360" w:lineRule="auto"/>
        <w:ind w:left="273" w:right="8"/>
        <w:rPr>
          <w:rFonts w:ascii="Arial" w:hAnsi="Arial" w:cs="Arial"/>
          <w:sz w:val="22"/>
        </w:rPr>
      </w:pPr>
      <w:r w:rsidRPr="00A91E2B">
        <w:rPr>
          <w:rFonts w:ascii="Arial" w:hAnsi="Arial" w:cs="Arial"/>
          <w:sz w:val="22"/>
        </w:rPr>
        <w:t xml:space="preserve">APPLICATION NO…………….OF……….….20……... </w:t>
      </w:r>
    </w:p>
    <w:p w14:paraId="37FAEE74" w14:textId="77777777" w:rsidR="00541AFE" w:rsidRPr="00A91E2B" w:rsidRDefault="00214F77" w:rsidP="00445E01">
      <w:pPr>
        <w:spacing w:after="0" w:line="360" w:lineRule="auto"/>
        <w:ind w:left="317" w:firstLine="0"/>
        <w:rPr>
          <w:rFonts w:ascii="Arial" w:hAnsi="Arial" w:cs="Arial"/>
          <w:sz w:val="22"/>
        </w:rPr>
      </w:pPr>
      <w:r w:rsidRPr="00A91E2B">
        <w:rPr>
          <w:rFonts w:ascii="Arial" w:hAnsi="Arial" w:cs="Arial"/>
          <w:sz w:val="22"/>
        </w:rPr>
        <w:t xml:space="preserve"> </w:t>
      </w:r>
    </w:p>
    <w:p w14:paraId="309AB162" w14:textId="77777777" w:rsidR="00541AFE" w:rsidRPr="00A91E2B" w:rsidRDefault="00214F77" w:rsidP="00445E01">
      <w:pPr>
        <w:spacing w:after="0" w:line="360" w:lineRule="auto"/>
        <w:ind w:left="273"/>
        <w:rPr>
          <w:rFonts w:ascii="Arial" w:hAnsi="Arial" w:cs="Arial"/>
          <w:sz w:val="22"/>
        </w:rPr>
      </w:pPr>
      <w:r w:rsidRPr="00A91E2B">
        <w:rPr>
          <w:rFonts w:ascii="Arial" w:hAnsi="Arial" w:cs="Arial"/>
          <w:sz w:val="22"/>
        </w:rPr>
        <w:t xml:space="preserve">BETWEEN </w:t>
      </w:r>
    </w:p>
    <w:p w14:paraId="3993BCE4" w14:textId="77777777" w:rsidR="00541AFE" w:rsidRPr="00A91E2B" w:rsidRDefault="00214F77" w:rsidP="00445E01">
      <w:pPr>
        <w:spacing w:after="0" w:line="360" w:lineRule="auto"/>
        <w:ind w:left="273" w:right="9"/>
        <w:rPr>
          <w:rFonts w:ascii="Arial" w:hAnsi="Arial" w:cs="Arial"/>
          <w:sz w:val="22"/>
        </w:rPr>
      </w:pPr>
      <w:r w:rsidRPr="00A91E2B">
        <w:rPr>
          <w:rFonts w:ascii="Arial" w:hAnsi="Arial" w:cs="Arial"/>
          <w:sz w:val="22"/>
        </w:rPr>
        <w:t xml:space="preserve">…………………………………………….APPLICANT </w:t>
      </w:r>
    </w:p>
    <w:p w14:paraId="73C24AD2" w14:textId="77777777" w:rsidR="00541AFE" w:rsidRPr="00A91E2B" w:rsidRDefault="00214F77" w:rsidP="00445E01">
      <w:pPr>
        <w:spacing w:after="0" w:line="360" w:lineRule="auto"/>
        <w:ind w:left="273" w:right="7"/>
        <w:rPr>
          <w:rFonts w:ascii="Arial" w:hAnsi="Arial" w:cs="Arial"/>
          <w:sz w:val="22"/>
        </w:rPr>
      </w:pPr>
      <w:r w:rsidRPr="00A91E2B">
        <w:rPr>
          <w:rFonts w:ascii="Arial" w:hAnsi="Arial" w:cs="Arial"/>
          <w:sz w:val="22"/>
        </w:rPr>
        <w:t xml:space="preserve">AND </w:t>
      </w:r>
    </w:p>
    <w:p w14:paraId="7FBD4BE0" w14:textId="77777777" w:rsidR="00541AFE" w:rsidRPr="00A91E2B" w:rsidRDefault="00214F77" w:rsidP="00445E01">
      <w:pPr>
        <w:spacing w:after="0" w:line="360" w:lineRule="auto"/>
        <w:ind w:left="273"/>
        <w:rPr>
          <w:rFonts w:ascii="Arial" w:hAnsi="Arial" w:cs="Arial"/>
          <w:sz w:val="22"/>
        </w:rPr>
      </w:pPr>
      <w:r w:rsidRPr="00A91E2B">
        <w:rPr>
          <w:rFonts w:ascii="Arial" w:hAnsi="Arial" w:cs="Arial"/>
          <w:sz w:val="22"/>
        </w:rPr>
        <w:t xml:space="preserve">…………………………………RESPONDENT (Procuring Entity) </w:t>
      </w:r>
    </w:p>
    <w:p w14:paraId="1C14DEAB" w14:textId="77777777" w:rsidR="00541AFE" w:rsidRPr="00A91E2B" w:rsidRDefault="00214F77" w:rsidP="00445E01">
      <w:pPr>
        <w:spacing w:after="0" w:line="360" w:lineRule="auto"/>
        <w:ind w:left="264" w:firstLine="0"/>
        <w:rPr>
          <w:rFonts w:ascii="Arial" w:hAnsi="Arial" w:cs="Arial"/>
          <w:sz w:val="22"/>
        </w:rPr>
      </w:pPr>
      <w:r w:rsidRPr="00A91E2B">
        <w:rPr>
          <w:rFonts w:ascii="Arial" w:hAnsi="Arial" w:cs="Arial"/>
          <w:sz w:val="22"/>
        </w:rPr>
        <w:t xml:space="preserve"> </w:t>
      </w:r>
    </w:p>
    <w:p w14:paraId="67AEF732" w14:textId="77777777" w:rsidR="00541AFE" w:rsidRPr="00A91E2B" w:rsidRDefault="00214F77" w:rsidP="00445E01">
      <w:pPr>
        <w:spacing w:after="0" w:line="360" w:lineRule="auto"/>
        <w:ind w:left="259"/>
        <w:rPr>
          <w:rFonts w:ascii="Arial" w:hAnsi="Arial" w:cs="Arial"/>
          <w:sz w:val="22"/>
        </w:rPr>
      </w:pPr>
      <w:r w:rsidRPr="00A91E2B">
        <w:rPr>
          <w:rFonts w:ascii="Arial" w:hAnsi="Arial" w:cs="Arial"/>
          <w:sz w:val="22"/>
        </w:rPr>
        <w:t xml:space="preserve">Request for review of the decision of the…………… (Name of the Procuring Entity) of </w:t>
      </w:r>
    </w:p>
    <w:p w14:paraId="3E4E3865" w14:textId="77777777" w:rsidR="00541AFE" w:rsidRPr="00A91E2B" w:rsidRDefault="00214F77" w:rsidP="00445E01">
      <w:pPr>
        <w:spacing w:after="0" w:line="360" w:lineRule="auto"/>
        <w:ind w:left="259"/>
        <w:rPr>
          <w:rFonts w:ascii="Arial" w:hAnsi="Arial" w:cs="Arial"/>
          <w:sz w:val="22"/>
        </w:rPr>
      </w:pPr>
      <w:r w:rsidRPr="00A91E2B">
        <w:rPr>
          <w:rFonts w:ascii="Arial" w:hAnsi="Arial" w:cs="Arial"/>
          <w:sz w:val="22"/>
        </w:rPr>
        <w:t xml:space="preserve">……………dated the…day of ………….20……….in the matter of Tender No………..…of …………..20… </w:t>
      </w:r>
    </w:p>
    <w:p w14:paraId="59D63E80" w14:textId="77777777" w:rsidR="00541AFE" w:rsidRPr="00A91E2B" w:rsidRDefault="00541AFE" w:rsidP="00445E01">
      <w:pPr>
        <w:spacing w:after="0" w:line="360" w:lineRule="auto"/>
        <w:ind w:left="0" w:firstLine="0"/>
        <w:rPr>
          <w:rFonts w:ascii="Arial" w:hAnsi="Arial" w:cs="Arial"/>
          <w:sz w:val="22"/>
        </w:rPr>
      </w:pPr>
    </w:p>
    <w:p w14:paraId="0B289D1A" w14:textId="77777777" w:rsidR="00541AFE" w:rsidRPr="00A91E2B" w:rsidRDefault="00214F77" w:rsidP="00445E01">
      <w:pPr>
        <w:spacing w:after="0" w:line="360" w:lineRule="auto"/>
        <w:ind w:left="3178"/>
        <w:rPr>
          <w:rFonts w:ascii="Arial" w:hAnsi="Arial" w:cs="Arial"/>
          <w:sz w:val="22"/>
        </w:rPr>
      </w:pPr>
      <w:r w:rsidRPr="00A91E2B">
        <w:rPr>
          <w:rFonts w:ascii="Arial" w:hAnsi="Arial" w:cs="Arial"/>
          <w:sz w:val="22"/>
        </w:rPr>
        <w:t xml:space="preserve">REQUEST FOR REVIEW </w:t>
      </w:r>
    </w:p>
    <w:p w14:paraId="301FB7CD" w14:textId="77777777" w:rsidR="00541AFE" w:rsidRPr="00A91E2B" w:rsidRDefault="00214F77" w:rsidP="00445E01">
      <w:pPr>
        <w:spacing w:after="0" w:line="360" w:lineRule="auto"/>
        <w:ind w:left="259"/>
        <w:rPr>
          <w:rFonts w:ascii="Arial" w:hAnsi="Arial" w:cs="Arial"/>
          <w:sz w:val="22"/>
        </w:rPr>
      </w:pPr>
      <w:r w:rsidRPr="00A91E2B">
        <w:rPr>
          <w:rFonts w:ascii="Arial" w:hAnsi="Arial" w:cs="Arial"/>
          <w:sz w:val="22"/>
        </w:rPr>
        <w:t xml:space="preserve">I/We……………………………,the </w:t>
      </w:r>
      <w:r w:rsidRPr="00A91E2B">
        <w:rPr>
          <w:rFonts w:ascii="Arial" w:hAnsi="Arial" w:cs="Arial"/>
          <w:sz w:val="22"/>
        </w:rPr>
        <w:tab/>
        <w:t xml:space="preserve">above </w:t>
      </w:r>
      <w:r w:rsidRPr="00A91E2B">
        <w:rPr>
          <w:rFonts w:ascii="Arial" w:hAnsi="Arial" w:cs="Arial"/>
          <w:sz w:val="22"/>
        </w:rPr>
        <w:tab/>
        <w:t xml:space="preserve">named </w:t>
      </w:r>
      <w:r w:rsidRPr="00A91E2B">
        <w:rPr>
          <w:rFonts w:ascii="Arial" w:hAnsi="Arial" w:cs="Arial"/>
          <w:sz w:val="22"/>
        </w:rPr>
        <w:tab/>
        <w:t xml:space="preserve">Applicant(s), </w:t>
      </w:r>
      <w:r w:rsidRPr="00A91E2B">
        <w:rPr>
          <w:rFonts w:ascii="Arial" w:hAnsi="Arial" w:cs="Arial"/>
          <w:sz w:val="22"/>
        </w:rPr>
        <w:tab/>
        <w:t xml:space="preserve">of </w:t>
      </w:r>
      <w:r w:rsidRPr="00A91E2B">
        <w:rPr>
          <w:rFonts w:ascii="Arial" w:hAnsi="Arial" w:cs="Arial"/>
          <w:sz w:val="22"/>
        </w:rPr>
        <w:tab/>
        <w:t xml:space="preserve">address: </w:t>
      </w:r>
      <w:r w:rsidRPr="00A91E2B">
        <w:rPr>
          <w:rFonts w:ascii="Arial" w:hAnsi="Arial" w:cs="Arial"/>
          <w:sz w:val="22"/>
        </w:rPr>
        <w:tab/>
        <w:t xml:space="preserve">Physical address…………….Fax No……Tel. No……..Email ……………, hereby request the Public Procurement Administrative Review Board to review the whole/part of the above mentioned decision on the following grounds , namely:- </w:t>
      </w:r>
    </w:p>
    <w:p w14:paraId="4BDB06A5" w14:textId="77777777" w:rsidR="00541AFE" w:rsidRPr="00A91E2B" w:rsidRDefault="00214F77" w:rsidP="00445E01">
      <w:pPr>
        <w:spacing w:after="0" w:line="360" w:lineRule="auto"/>
        <w:ind w:left="259"/>
        <w:rPr>
          <w:rFonts w:ascii="Arial" w:hAnsi="Arial" w:cs="Arial"/>
          <w:sz w:val="22"/>
        </w:rPr>
      </w:pPr>
      <w:r w:rsidRPr="00A91E2B">
        <w:rPr>
          <w:rFonts w:ascii="Arial" w:hAnsi="Arial" w:cs="Arial"/>
          <w:sz w:val="22"/>
        </w:rPr>
        <w:t xml:space="preserve">1.  </w:t>
      </w:r>
    </w:p>
    <w:p w14:paraId="2C9AB33F" w14:textId="77777777" w:rsidR="00541AFE" w:rsidRPr="00A91E2B" w:rsidRDefault="00214F77" w:rsidP="00445E01">
      <w:pPr>
        <w:spacing w:after="0" w:line="360" w:lineRule="auto"/>
        <w:ind w:left="259" w:right="8772"/>
        <w:rPr>
          <w:rFonts w:ascii="Arial" w:hAnsi="Arial" w:cs="Arial"/>
          <w:sz w:val="22"/>
        </w:rPr>
      </w:pPr>
      <w:r w:rsidRPr="00A91E2B">
        <w:rPr>
          <w:rFonts w:ascii="Arial" w:hAnsi="Arial" w:cs="Arial"/>
          <w:sz w:val="22"/>
        </w:rPr>
        <w:t xml:space="preserve">2.  </w:t>
      </w:r>
    </w:p>
    <w:p w14:paraId="45DB406B" w14:textId="77777777" w:rsidR="00541AFE" w:rsidRPr="00A91E2B" w:rsidRDefault="00214F77" w:rsidP="00445E01">
      <w:pPr>
        <w:spacing w:after="0" w:line="360" w:lineRule="auto"/>
        <w:ind w:left="259"/>
        <w:rPr>
          <w:rFonts w:ascii="Arial" w:hAnsi="Arial" w:cs="Arial"/>
          <w:sz w:val="22"/>
        </w:rPr>
      </w:pPr>
      <w:r w:rsidRPr="00A91E2B">
        <w:rPr>
          <w:rFonts w:ascii="Arial" w:hAnsi="Arial" w:cs="Arial"/>
          <w:sz w:val="22"/>
        </w:rPr>
        <w:t xml:space="preserve">By this memorandum, the Applicant requests the Board for an order/orders that: - </w:t>
      </w:r>
    </w:p>
    <w:p w14:paraId="07431C1F" w14:textId="77777777" w:rsidR="00541AFE" w:rsidRPr="00A91E2B" w:rsidRDefault="00214F77" w:rsidP="00445E01">
      <w:pPr>
        <w:spacing w:after="0" w:line="360" w:lineRule="auto"/>
        <w:ind w:left="259"/>
        <w:rPr>
          <w:rFonts w:ascii="Arial" w:hAnsi="Arial" w:cs="Arial"/>
          <w:sz w:val="22"/>
        </w:rPr>
      </w:pPr>
      <w:r w:rsidRPr="00A91E2B">
        <w:rPr>
          <w:rFonts w:ascii="Arial" w:hAnsi="Arial" w:cs="Arial"/>
          <w:sz w:val="22"/>
        </w:rPr>
        <w:t xml:space="preserve">1. </w:t>
      </w:r>
    </w:p>
    <w:p w14:paraId="349A7D2C" w14:textId="77777777" w:rsidR="00541AFE" w:rsidRPr="00A91E2B" w:rsidRDefault="00214F77" w:rsidP="00445E01">
      <w:pPr>
        <w:spacing w:after="0" w:line="360" w:lineRule="auto"/>
        <w:ind w:left="259" w:right="8884"/>
        <w:rPr>
          <w:rFonts w:ascii="Arial" w:hAnsi="Arial" w:cs="Arial"/>
          <w:sz w:val="22"/>
        </w:rPr>
      </w:pPr>
      <w:r w:rsidRPr="00A91E2B">
        <w:rPr>
          <w:rFonts w:ascii="Arial" w:hAnsi="Arial" w:cs="Arial"/>
          <w:sz w:val="22"/>
        </w:rPr>
        <w:t xml:space="preserve">2.  </w:t>
      </w:r>
    </w:p>
    <w:p w14:paraId="25C0C565" w14:textId="77777777" w:rsidR="00541AFE" w:rsidRPr="00A91E2B" w:rsidRDefault="00214F77" w:rsidP="00445E01">
      <w:pPr>
        <w:spacing w:after="0" w:line="360" w:lineRule="auto"/>
        <w:ind w:left="259"/>
        <w:rPr>
          <w:rFonts w:ascii="Arial" w:hAnsi="Arial" w:cs="Arial"/>
          <w:sz w:val="22"/>
        </w:rPr>
      </w:pPr>
      <w:r w:rsidRPr="00A91E2B">
        <w:rPr>
          <w:rFonts w:ascii="Arial" w:hAnsi="Arial" w:cs="Arial"/>
          <w:sz w:val="22"/>
        </w:rPr>
        <w:t xml:space="preserve">SIGNED ……………….(Applicant) </w:t>
      </w:r>
    </w:p>
    <w:p w14:paraId="1D6121F7" w14:textId="77777777" w:rsidR="00BA2C3E" w:rsidRDefault="00BA2C3E" w:rsidP="00445E01">
      <w:pPr>
        <w:spacing w:after="0" w:line="360" w:lineRule="auto"/>
        <w:ind w:left="259"/>
        <w:rPr>
          <w:rFonts w:ascii="Arial" w:hAnsi="Arial" w:cs="Arial"/>
          <w:sz w:val="22"/>
        </w:rPr>
      </w:pPr>
    </w:p>
    <w:p w14:paraId="6F61874F" w14:textId="630A4E0D" w:rsidR="00541AFE" w:rsidRPr="00A91E2B" w:rsidRDefault="00214F77" w:rsidP="00445E01">
      <w:pPr>
        <w:spacing w:after="0" w:line="360" w:lineRule="auto"/>
        <w:ind w:left="259"/>
        <w:rPr>
          <w:rFonts w:ascii="Arial" w:hAnsi="Arial" w:cs="Arial"/>
          <w:sz w:val="22"/>
        </w:rPr>
      </w:pPr>
      <w:r w:rsidRPr="00A91E2B">
        <w:rPr>
          <w:rFonts w:ascii="Arial" w:hAnsi="Arial" w:cs="Arial"/>
          <w:sz w:val="22"/>
        </w:rPr>
        <w:t xml:space="preserve">Dated on…………….day of ……………/…20… </w:t>
      </w:r>
    </w:p>
    <w:p w14:paraId="0B90D6D1" w14:textId="13AFF1E3" w:rsidR="00541AFE" w:rsidRPr="00A91E2B" w:rsidRDefault="00E039F5" w:rsidP="00445E01">
      <w:pPr>
        <w:spacing w:after="0" w:line="360" w:lineRule="auto"/>
        <w:ind w:left="235" w:firstLine="0"/>
        <w:rPr>
          <w:rFonts w:ascii="Arial" w:hAnsi="Arial" w:cs="Arial"/>
          <w:sz w:val="22"/>
        </w:rPr>
      </w:pPr>
      <w:r>
        <w:rPr>
          <w:noProof/>
        </w:rPr>
        <mc:AlternateContent>
          <mc:Choice Requires="wpg">
            <w:drawing>
              <wp:inline distT="0" distB="0" distL="0" distR="0" wp14:anchorId="763D9A34" wp14:editId="0FE307D3">
                <wp:extent cx="5340350" cy="27305"/>
                <wp:effectExtent l="0" t="0" r="0" b="0"/>
                <wp:docPr id="183884297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40350" cy="27305"/>
                          <a:chOff x="0" y="0"/>
                          <a:chExt cx="5340096" cy="27432"/>
                        </a:xfrm>
                      </wpg:grpSpPr>
                      <wps:wsp>
                        <wps:cNvPr id="44651" name="Shape 44651"/>
                        <wps:cNvSpPr/>
                        <wps:spPr>
                          <a:xfrm>
                            <a:off x="0" y="0"/>
                            <a:ext cx="5340096" cy="27432"/>
                          </a:xfrm>
                          <a:custGeom>
                            <a:avLst/>
                            <a:gdLst/>
                            <a:ahLst/>
                            <a:cxnLst/>
                            <a:rect l="0" t="0" r="0" b="0"/>
                            <a:pathLst>
                              <a:path w="5340096" h="27432">
                                <a:moveTo>
                                  <a:pt x="0" y="0"/>
                                </a:moveTo>
                                <a:lnTo>
                                  <a:pt x="5340096" y="0"/>
                                </a:lnTo>
                                <a:lnTo>
                                  <a:pt x="5340096" y="27432"/>
                                </a:lnTo>
                                <a:lnTo>
                                  <a:pt x="0" y="27432"/>
                                </a:lnTo>
                                <a:lnTo>
                                  <a:pt x="0" y="0"/>
                                </a:lnTo>
                              </a:path>
                            </a:pathLst>
                          </a:custGeom>
                          <a:solidFill>
                            <a:srgbClr val="000000"/>
                          </a:solidFill>
                          <a:ln w="0" cap="flat">
                            <a:noFill/>
                            <a:miter lim="127000"/>
                          </a:ln>
                          <a:effectLst/>
                        </wps:spPr>
                        <wps:bodyPr/>
                      </wps:wsp>
                    </wpg:wgp>
                  </a:graphicData>
                </a:graphic>
              </wp:inline>
            </w:drawing>
          </mc:Choice>
          <mc:Fallback>
            <w:pict>
              <v:group w14:anchorId="457588CB" id="Group 1" o:spid="_x0000_s1026" style="width:420.5pt;height:2.15pt;mso-position-horizontal-relative:char;mso-position-vertical-relative:line" coordsize="53400,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">
                <v:shape id="Shape 44651" o:spid="_x0000_s1027" style="position:absolute;width:53400;height:274;visibility:visible;mso-wrap-style:square;v-text-anchor:top" coordsize="5340096,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" path="m,l5340096,r,27432l,27432,,e" fillcolor="black" stroked="f" strokeweight="0">
                  <v:stroke miterlimit="83231f" joinstyle="miter"/>
                  <v:path arrowok="t" textboxrect="0,0,5340096,27432"/>
                </v:shape>
                <w10:anchorlock/>
              </v:group>
            </w:pict>
          </mc:Fallback>
        </mc:AlternateContent>
      </w:r>
    </w:p>
    <w:p w14:paraId="4E8DBFCE" w14:textId="77777777" w:rsidR="00541AFE" w:rsidRPr="00A91E2B" w:rsidRDefault="00214F77" w:rsidP="00445E01">
      <w:pPr>
        <w:spacing w:after="0" w:line="360" w:lineRule="auto"/>
        <w:ind w:left="264" w:firstLine="0"/>
        <w:rPr>
          <w:rFonts w:ascii="Arial" w:hAnsi="Arial" w:cs="Arial"/>
          <w:sz w:val="22"/>
        </w:rPr>
      </w:pPr>
      <w:r w:rsidRPr="00A91E2B">
        <w:rPr>
          <w:rFonts w:ascii="Arial" w:hAnsi="Arial" w:cs="Arial"/>
          <w:sz w:val="22"/>
        </w:rPr>
        <w:t xml:space="preserve">  </w:t>
      </w:r>
    </w:p>
    <w:p w14:paraId="2F041E4C" w14:textId="77777777" w:rsidR="00541AFE" w:rsidRPr="00A91E2B" w:rsidRDefault="00214F77" w:rsidP="00445E01">
      <w:pPr>
        <w:spacing w:after="0" w:line="360" w:lineRule="auto"/>
        <w:ind w:left="259"/>
        <w:rPr>
          <w:rFonts w:ascii="Arial" w:hAnsi="Arial" w:cs="Arial"/>
          <w:sz w:val="22"/>
        </w:rPr>
      </w:pPr>
      <w:r w:rsidRPr="00A91E2B">
        <w:rPr>
          <w:rFonts w:ascii="Arial" w:hAnsi="Arial" w:cs="Arial"/>
          <w:sz w:val="22"/>
        </w:rPr>
        <w:t xml:space="preserve">FOR OFFICIAL USE ONLY </w:t>
      </w:r>
    </w:p>
    <w:p w14:paraId="4C0B28FE" w14:textId="77777777" w:rsidR="00541AFE" w:rsidRPr="00A91E2B" w:rsidRDefault="00214F77" w:rsidP="00445E01">
      <w:pPr>
        <w:spacing w:after="0" w:line="360" w:lineRule="auto"/>
        <w:ind w:left="259"/>
        <w:rPr>
          <w:rFonts w:ascii="Arial" w:hAnsi="Arial" w:cs="Arial"/>
          <w:sz w:val="22"/>
        </w:rPr>
      </w:pPr>
      <w:r w:rsidRPr="00A91E2B">
        <w:rPr>
          <w:rFonts w:ascii="Arial" w:hAnsi="Arial" w:cs="Arial"/>
          <w:sz w:val="22"/>
        </w:rPr>
        <w:t xml:space="preserve">Lodged with the Secretary Public Procurement Administrative Review Board on ………… day of ………....20….……… </w:t>
      </w:r>
    </w:p>
    <w:p w14:paraId="63307AE1" w14:textId="77777777" w:rsidR="00541AFE" w:rsidRPr="00A91E2B" w:rsidRDefault="00214F77" w:rsidP="00445E01">
      <w:pPr>
        <w:spacing w:after="0" w:line="360" w:lineRule="auto"/>
        <w:ind w:left="264" w:firstLine="0"/>
        <w:rPr>
          <w:rFonts w:ascii="Arial" w:hAnsi="Arial" w:cs="Arial"/>
          <w:sz w:val="22"/>
        </w:rPr>
      </w:pPr>
      <w:r w:rsidRPr="00A91E2B">
        <w:rPr>
          <w:rFonts w:ascii="Arial" w:hAnsi="Arial" w:cs="Arial"/>
          <w:sz w:val="22"/>
        </w:rPr>
        <w:t xml:space="preserve"> </w:t>
      </w:r>
    </w:p>
    <w:p w14:paraId="55E6E513" w14:textId="77777777" w:rsidR="00541AFE" w:rsidRPr="00A91E2B" w:rsidRDefault="00214F77" w:rsidP="00445E01">
      <w:pPr>
        <w:spacing w:after="0" w:line="360" w:lineRule="auto"/>
        <w:ind w:left="259"/>
        <w:rPr>
          <w:rFonts w:ascii="Arial" w:hAnsi="Arial" w:cs="Arial"/>
          <w:sz w:val="22"/>
        </w:rPr>
      </w:pPr>
      <w:r w:rsidRPr="00A91E2B">
        <w:rPr>
          <w:rFonts w:ascii="Arial" w:hAnsi="Arial" w:cs="Arial"/>
          <w:sz w:val="22"/>
        </w:rPr>
        <w:t xml:space="preserve">SIGNED </w:t>
      </w:r>
    </w:p>
    <w:p w14:paraId="15EEF3DB" w14:textId="37E4E3F7" w:rsidR="00541AFE" w:rsidRPr="00A91E2B" w:rsidRDefault="00BA2C3E" w:rsidP="00445E01">
      <w:pPr>
        <w:spacing w:after="0" w:line="360" w:lineRule="auto"/>
        <w:ind w:left="259"/>
        <w:rPr>
          <w:rFonts w:ascii="Arial" w:hAnsi="Arial" w:cs="Arial"/>
          <w:sz w:val="22"/>
        </w:rPr>
      </w:pPr>
      <w:r>
        <w:rPr>
          <w:rFonts w:ascii="Arial" w:hAnsi="Arial" w:cs="Arial"/>
          <w:sz w:val="22"/>
        </w:rPr>
        <w:lastRenderedPageBreak/>
        <w:t xml:space="preserve">By: </w:t>
      </w:r>
      <w:r w:rsidR="00214F77" w:rsidRPr="00A91E2B">
        <w:rPr>
          <w:rFonts w:ascii="Arial" w:hAnsi="Arial" w:cs="Arial"/>
          <w:sz w:val="22"/>
        </w:rPr>
        <w:t xml:space="preserve">Secretary </w:t>
      </w:r>
    </w:p>
    <w:sectPr w:rsidR="00541AFE" w:rsidRPr="00A91E2B">
      <w:footerReference w:type="even" r:id="rId9"/>
      <w:footerReference w:type="default" r:id="rId10"/>
      <w:footerReference w:type="first" r:id="rId11"/>
      <w:pgSz w:w="12240" w:h="15840"/>
      <w:pgMar w:top="725" w:right="1437" w:bottom="1060" w:left="117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687EDF" w14:textId="77777777" w:rsidR="00157C22" w:rsidRDefault="00157C22">
      <w:pPr>
        <w:spacing w:after="0" w:line="240" w:lineRule="auto"/>
      </w:pPr>
      <w:r>
        <w:separator/>
      </w:r>
    </w:p>
  </w:endnote>
  <w:endnote w:type="continuationSeparator" w:id="0">
    <w:p w14:paraId="36756FBD" w14:textId="77777777" w:rsidR="00157C22" w:rsidRDefault="00157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12221" w14:textId="77777777" w:rsidR="00EA7173" w:rsidRDefault="00EA7173">
    <w:pPr>
      <w:tabs>
        <w:tab w:val="center" w:pos="4944"/>
        <w:tab w:val="right" w:pos="9627"/>
      </w:tabs>
      <w:spacing w:after="0" w:line="259" w:lineRule="auto"/>
      <w:ind w:left="0" w:firstLine="0"/>
      <w:jc w:val="left"/>
    </w:pPr>
    <w:r>
      <w:rPr>
        <w:rFonts w:ascii="Calibri" w:eastAsia="Calibri" w:hAnsi="Calibri" w:cs="Calibri"/>
        <w:sz w:val="22"/>
      </w:rPr>
      <w:tab/>
    </w:r>
    <w:r>
      <w:rPr>
        <w:sz w:val="24"/>
      </w:rPr>
      <w:t xml:space="preserve"> </w:t>
    </w:r>
    <w:r>
      <w:rPr>
        <w:sz w:val="24"/>
      </w:rPr>
      <w:tab/>
    </w:r>
    <w:r>
      <w:rPr>
        <w:sz w:val="24"/>
      </w:rPr>
      <w:fldChar w:fldCharType="begin"/>
    </w:r>
    <w:r>
      <w:rPr>
        <w:sz w:val="24"/>
      </w:rPr>
      <w:instrText xml:space="preserve"> PAGE   \* MERGEFORMAT </w:instrText>
    </w:r>
    <w:r>
      <w:rPr>
        <w:sz w:val="24"/>
      </w:rPr>
      <w:fldChar w:fldCharType="separate"/>
    </w:r>
    <w:r>
      <w:rPr>
        <w:sz w:val="24"/>
      </w:rPr>
      <w:t>2</w:t>
    </w:r>
    <w:r>
      <w:rPr>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96F52" w14:textId="77777777" w:rsidR="00EA7173" w:rsidRDefault="00EA7173">
    <w:pPr>
      <w:tabs>
        <w:tab w:val="center" w:pos="4944"/>
        <w:tab w:val="right" w:pos="9627"/>
      </w:tabs>
      <w:spacing w:after="0" w:line="259" w:lineRule="auto"/>
      <w:ind w:left="0" w:firstLine="0"/>
      <w:jc w:val="left"/>
    </w:pPr>
    <w:r>
      <w:rPr>
        <w:rFonts w:ascii="Calibri" w:eastAsia="Calibri" w:hAnsi="Calibri" w:cs="Calibri"/>
        <w:sz w:val="22"/>
      </w:rPr>
      <w:tab/>
    </w:r>
    <w:r>
      <w:rPr>
        <w:sz w:val="24"/>
      </w:rPr>
      <w:t xml:space="preserve"> </w:t>
    </w:r>
    <w:r>
      <w:rPr>
        <w:sz w:val="24"/>
      </w:rPr>
      <w:tab/>
    </w:r>
    <w:r>
      <w:rPr>
        <w:sz w:val="24"/>
      </w:rPr>
      <w:fldChar w:fldCharType="begin"/>
    </w:r>
    <w:r>
      <w:rPr>
        <w:sz w:val="24"/>
      </w:rPr>
      <w:instrText xml:space="preserve"> PAGE   \* MERGEFORMAT </w:instrText>
    </w:r>
    <w:r>
      <w:rPr>
        <w:sz w:val="24"/>
      </w:rPr>
      <w:fldChar w:fldCharType="separate"/>
    </w:r>
    <w:r>
      <w:rPr>
        <w:sz w:val="24"/>
      </w:rPr>
      <w:t>2</w:t>
    </w:r>
    <w:r>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41CC8" w14:textId="4C5BC4AD" w:rsidR="00EA7173" w:rsidRDefault="00EA7173">
    <w:pPr>
      <w:pStyle w:val="Footer"/>
      <w:jc w:val="center"/>
    </w:pPr>
    <w:r>
      <w:fldChar w:fldCharType="begin"/>
    </w:r>
    <w:r>
      <w:instrText xml:space="preserve"> PAGE   \* MERGEFORMAT </w:instrText>
    </w:r>
    <w:r>
      <w:fldChar w:fldCharType="separate"/>
    </w:r>
    <w:r>
      <w:rPr>
        <w:noProof/>
      </w:rPr>
      <w:t>2</w:t>
    </w:r>
    <w:r>
      <w:rPr>
        <w:noProof/>
      </w:rPr>
      <w:fldChar w:fldCharType="end"/>
    </w:r>
  </w:p>
  <w:p w14:paraId="1550DA02" w14:textId="77777777" w:rsidR="00EA7173" w:rsidRDefault="00EA7173">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A19598" w14:textId="77777777" w:rsidR="00157C22" w:rsidRDefault="00157C22">
      <w:pPr>
        <w:spacing w:after="0" w:line="240" w:lineRule="auto"/>
      </w:pPr>
      <w:r>
        <w:separator/>
      </w:r>
    </w:p>
  </w:footnote>
  <w:footnote w:type="continuationSeparator" w:id="0">
    <w:p w14:paraId="77F1D9C0" w14:textId="77777777" w:rsidR="00157C22" w:rsidRDefault="00157C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85677"/>
    <w:multiLevelType w:val="hybridMultilevel"/>
    <w:tmpl w:val="C784CCC6"/>
    <w:lvl w:ilvl="0" w:tplc="765E6D5C">
      <w:start w:val="1"/>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C0BAC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08997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DC507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7E561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C2DDB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4ECC1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D6528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3AC68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D13C02"/>
    <w:multiLevelType w:val="multilevel"/>
    <w:tmpl w:val="ED8A7A7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8"/>
      <w:numFmt w:val="decimal"/>
      <w:lvlText w:val="%1.%2"/>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969"/>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7336C61"/>
    <w:multiLevelType w:val="multilevel"/>
    <w:tmpl w:val="71900C9A"/>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6"/>
      <w:numFmt w:val="decimal"/>
      <w:lvlText w:val="%1.%2"/>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2"/>
      <w:numFmt w:val="decimal"/>
      <w:lvlRestart w:val="0"/>
      <w:lvlText w:val="%1.%2.%3"/>
      <w:lvlJc w:val="left"/>
      <w:pPr>
        <w:ind w:left="969"/>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9245E90"/>
    <w:multiLevelType w:val="multilevel"/>
    <w:tmpl w:val="C456BC6E"/>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9"/>
      <w:numFmt w:val="decimal"/>
      <w:lvlText w:val="%1.%2"/>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969"/>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9D31975"/>
    <w:multiLevelType w:val="hybridMultilevel"/>
    <w:tmpl w:val="850476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ABA4117"/>
    <w:multiLevelType w:val="hybridMultilevel"/>
    <w:tmpl w:val="885212FE"/>
    <w:lvl w:ilvl="0" w:tplc="0409000F">
      <w:start w:val="1"/>
      <w:numFmt w:val="decimal"/>
      <w:lvlText w:val="%1."/>
      <w:lvlJc w:val="left"/>
      <w:pPr>
        <w:ind w:left="969" w:hanging="360"/>
      </w:pPr>
    </w:lvl>
    <w:lvl w:ilvl="1" w:tplc="04090019" w:tentative="1">
      <w:start w:val="1"/>
      <w:numFmt w:val="lowerLetter"/>
      <w:lvlText w:val="%2."/>
      <w:lvlJc w:val="left"/>
      <w:pPr>
        <w:ind w:left="1689" w:hanging="360"/>
      </w:pPr>
    </w:lvl>
    <w:lvl w:ilvl="2" w:tplc="0409001B" w:tentative="1">
      <w:start w:val="1"/>
      <w:numFmt w:val="lowerRoman"/>
      <w:lvlText w:val="%3."/>
      <w:lvlJc w:val="right"/>
      <w:pPr>
        <w:ind w:left="2409" w:hanging="180"/>
      </w:pPr>
    </w:lvl>
    <w:lvl w:ilvl="3" w:tplc="0409000F" w:tentative="1">
      <w:start w:val="1"/>
      <w:numFmt w:val="decimal"/>
      <w:lvlText w:val="%4."/>
      <w:lvlJc w:val="left"/>
      <w:pPr>
        <w:ind w:left="3129" w:hanging="360"/>
      </w:pPr>
    </w:lvl>
    <w:lvl w:ilvl="4" w:tplc="04090019" w:tentative="1">
      <w:start w:val="1"/>
      <w:numFmt w:val="lowerLetter"/>
      <w:lvlText w:val="%5."/>
      <w:lvlJc w:val="left"/>
      <w:pPr>
        <w:ind w:left="3849" w:hanging="360"/>
      </w:pPr>
    </w:lvl>
    <w:lvl w:ilvl="5" w:tplc="0409001B" w:tentative="1">
      <w:start w:val="1"/>
      <w:numFmt w:val="lowerRoman"/>
      <w:lvlText w:val="%6."/>
      <w:lvlJc w:val="right"/>
      <w:pPr>
        <w:ind w:left="4569" w:hanging="180"/>
      </w:pPr>
    </w:lvl>
    <w:lvl w:ilvl="6" w:tplc="0409000F" w:tentative="1">
      <w:start w:val="1"/>
      <w:numFmt w:val="decimal"/>
      <w:lvlText w:val="%7."/>
      <w:lvlJc w:val="left"/>
      <w:pPr>
        <w:ind w:left="5289" w:hanging="360"/>
      </w:pPr>
    </w:lvl>
    <w:lvl w:ilvl="7" w:tplc="04090019" w:tentative="1">
      <w:start w:val="1"/>
      <w:numFmt w:val="lowerLetter"/>
      <w:lvlText w:val="%8."/>
      <w:lvlJc w:val="left"/>
      <w:pPr>
        <w:ind w:left="6009" w:hanging="360"/>
      </w:pPr>
    </w:lvl>
    <w:lvl w:ilvl="8" w:tplc="0409001B" w:tentative="1">
      <w:start w:val="1"/>
      <w:numFmt w:val="lowerRoman"/>
      <w:lvlText w:val="%9."/>
      <w:lvlJc w:val="right"/>
      <w:pPr>
        <w:ind w:left="6729" w:hanging="180"/>
      </w:pPr>
    </w:lvl>
  </w:abstractNum>
  <w:abstractNum w:abstractNumId="6" w15:restartNumberingAfterBreak="0">
    <w:nsid w:val="0BDD50F1"/>
    <w:multiLevelType w:val="multilevel"/>
    <w:tmpl w:val="C2408DD4"/>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2"/>
      <w:numFmt w:val="decimal"/>
      <w:lvlText w:val="%1.%2"/>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4"/>
      <w:numFmt w:val="decimal"/>
      <w:lvlRestart w:val="0"/>
      <w:lvlText w:val="%1.%2.%3"/>
      <w:lvlJc w:val="left"/>
      <w:pPr>
        <w:ind w:left="969"/>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0EDE1765"/>
    <w:multiLevelType w:val="hybridMultilevel"/>
    <w:tmpl w:val="61E03B3A"/>
    <w:lvl w:ilvl="0" w:tplc="0409000F">
      <w:start w:val="1"/>
      <w:numFmt w:val="decimal"/>
      <w:lvlText w:val="%1."/>
      <w:lvlJc w:val="left"/>
      <w:pPr>
        <w:ind w:left="379" w:hanging="360"/>
      </w:pPr>
    </w:lvl>
    <w:lvl w:ilvl="1" w:tplc="04090019" w:tentative="1">
      <w:start w:val="1"/>
      <w:numFmt w:val="lowerLetter"/>
      <w:lvlText w:val="%2."/>
      <w:lvlJc w:val="left"/>
      <w:pPr>
        <w:ind w:left="1099" w:hanging="360"/>
      </w:pPr>
    </w:lvl>
    <w:lvl w:ilvl="2" w:tplc="0409001B" w:tentative="1">
      <w:start w:val="1"/>
      <w:numFmt w:val="lowerRoman"/>
      <w:lvlText w:val="%3."/>
      <w:lvlJc w:val="right"/>
      <w:pPr>
        <w:ind w:left="1819" w:hanging="180"/>
      </w:pPr>
    </w:lvl>
    <w:lvl w:ilvl="3" w:tplc="0409000F" w:tentative="1">
      <w:start w:val="1"/>
      <w:numFmt w:val="decimal"/>
      <w:lvlText w:val="%4."/>
      <w:lvlJc w:val="left"/>
      <w:pPr>
        <w:ind w:left="2539" w:hanging="360"/>
      </w:pPr>
    </w:lvl>
    <w:lvl w:ilvl="4" w:tplc="04090019" w:tentative="1">
      <w:start w:val="1"/>
      <w:numFmt w:val="lowerLetter"/>
      <w:lvlText w:val="%5."/>
      <w:lvlJc w:val="left"/>
      <w:pPr>
        <w:ind w:left="3259" w:hanging="360"/>
      </w:pPr>
    </w:lvl>
    <w:lvl w:ilvl="5" w:tplc="0409001B" w:tentative="1">
      <w:start w:val="1"/>
      <w:numFmt w:val="lowerRoman"/>
      <w:lvlText w:val="%6."/>
      <w:lvlJc w:val="right"/>
      <w:pPr>
        <w:ind w:left="3979" w:hanging="180"/>
      </w:pPr>
    </w:lvl>
    <w:lvl w:ilvl="6" w:tplc="0409000F" w:tentative="1">
      <w:start w:val="1"/>
      <w:numFmt w:val="decimal"/>
      <w:lvlText w:val="%7."/>
      <w:lvlJc w:val="left"/>
      <w:pPr>
        <w:ind w:left="4699" w:hanging="360"/>
      </w:pPr>
    </w:lvl>
    <w:lvl w:ilvl="7" w:tplc="04090019" w:tentative="1">
      <w:start w:val="1"/>
      <w:numFmt w:val="lowerLetter"/>
      <w:lvlText w:val="%8."/>
      <w:lvlJc w:val="left"/>
      <w:pPr>
        <w:ind w:left="5419" w:hanging="360"/>
      </w:pPr>
    </w:lvl>
    <w:lvl w:ilvl="8" w:tplc="0409001B" w:tentative="1">
      <w:start w:val="1"/>
      <w:numFmt w:val="lowerRoman"/>
      <w:lvlText w:val="%9."/>
      <w:lvlJc w:val="right"/>
      <w:pPr>
        <w:ind w:left="6139" w:hanging="180"/>
      </w:pPr>
    </w:lvl>
  </w:abstractNum>
  <w:abstractNum w:abstractNumId="8" w15:restartNumberingAfterBreak="0">
    <w:nsid w:val="0F317E98"/>
    <w:multiLevelType w:val="hybridMultilevel"/>
    <w:tmpl w:val="0C7421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01C2BC9"/>
    <w:multiLevelType w:val="hybridMultilevel"/>
    <w:tmpl w:val="015A5852"/>
    <w:lvl w:ilvl="0" w:tplc="0409000F">
      <w:start w:val="1"/>
      <w:numFmt w:val="decimal"/>
      <w:lvlText w:val="%1."/>
      <w:lvlJc w:val="left"/>
      <w:pPr>
        <w:ind w:left="1080" w:hanging="360"/>
      </w:pPr>
    </w:lvl>
    <w:lvl w:ilvl="1" w:tplc="04090019" w:tentative="1">
      <w:start w:val="1"/>
      <w:numFmt w:val="lowerLetter"/>
      <w:lvlText w:val="%2."/>
      <w:lvlJc w:val="left"/>
      <w:pPr>
        <w:ind w:left="1699" w:hanging="360"/>
      </w:pPr>
    </w:lvl>
    <w:lvl w:ilvl="2" w:tplc="0409001B" w:tentative="1">
      <w:start w:val="1"/>
      <w:numFmt w:val="lowerRoman"/>
      <w:lvlText w:val="%3."/>
      <w:lvlJc w:val="right"/>
      <w:pPr>
        <w:ind w:left="2419" w:hanging="180"/>
      </w:pPr>
    </w:lvl>
    <w:lvl w:ilvl="3" w:tplc="0409000F" w:tentative="1">
      <w:start w:val="1"/>
      <w:numFmt w:val="decimal"/>
      <w:lvlText w:val="%4."/>
      <w:lvlJc w:val="left"/>
      <w:pPr>
        <w:ind w:left="3139" w:hanging="360"/>
      </w:pPr>
    </w:lvl>
    <w:lvl w:ilvl="4" w:tplc="04090019" w:tentative="1">
      <w:start w:val="1"/>
      <w:numFmt w:val="lowerLetter"/>
      <w:lvlText w:val="%5."/>
      <w:lvlJc w:val="left"/>
      <w:pPr>
        <w:ind w:left="3859" w:hanging="360"/>
      </w:pPr>
    </w:lvl>
    <w:lvl w:ilvl="5" w:tplc="0409001B" w:tentative="1">
      <w:start w:val="1"/>
      <w:numFmt w:val="lowerRoman"/>
      <w:lvlText w:val="%6."/>
      <w:lvlJc w:val="right"/>
      <w:pPr>
        <w:ind w:left="4579" w:hanging="180"/>
      </w:pPr>
    </w:lvl>
    <w:lvl w:ilvl="6" w:tplc="0409000F" w:tentative="1">
      <w:start w:val="1"/>
      <w:numFmt w:val="decimal"/>
      <w:lvlText w:val="%7."/>
      <w:lvlJc w:val="left"/>
      <w:pPr>
        <w:ind w:left="5299" w:hanging="360"/>
      </w:pPr>
    </w:lvl>
    <w:lvl w:ilvl="7" w:tplc="04090019" w:tentative="1">
      <w:start w:val="1"/>
      <w:numFmt w:val="lowerLetter"/>
      <w:lvlText w:val="%8."/>
      <w:lvlJc w:val="left"/>
      <w:pPr>
        <w:ind w:left="6019" w:hanging="360"/>
      </w:pPr>
    </w:lvl>
    <w:lvl w:ilvl="8" w:tplc="0409001B" w:tentative="1">
      <w:start w:val="1"/>
      <w:numFmt w:val="lowerRoman"/>
      <w:lvlText w:val="%9."/>
      <w:lvlJc w:val="right"/>
      <w:pPr>
        <w:ind w:left="6739" w:hanging="180"/>
      </w:pPr>
    </w:lvl>
  </w:abstractNum>
  <w:abstractNum w:abstractNumId="10" w15:restartNumberingAfterBreak="0">
    <w:nsid w:val="10DF7A7D"/>
    <w:multiLevelType w:val="hybridMultilevel"/>
    <w:tmpl w:val="D7BABAAC"/>
    <w:lvl w:ilvl="0" w:tplc="11BCB082">
      <w:start w:val="1"/>
      <w:numFmt w:val="lowerLetter"/>
      <w:lvlText w:val="%1)"/>
      <w:lvlJc w:val="left"/>
      <w:pPr>
        <w:ind w:left="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5AD1F2">
      <w:start w:val="1"/>
      <w:numFmt w:val="lowerLetter"/>
      <w:lvlText w:val="%2"/>
      <w:lvlJc w:val="left"/>
      <w:pPr>
        <w:ind w:left="11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02958C">
      <w:start w:val="1"/>
      <w:numFmt w:val="lowerRoman"/>
      <w:lvlText w:val="%3"/>
      <w:lvlJc w:val="left"/>
      <w:pPr>
        <w:ind w:left="18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04AB64">
      <w:start w:val="1"/>
      <w:numFmt w:val="decimal"/>
      <w:lvlText w:val="%4"/>
      <w:lvlJc w:val="left"/>
      <w:pPr>
        <w:ind w:left="26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AEEE48">
      <w:start w:val="1"/>
      <w:numFmt w:val="lowerLetter"/>
      <w:lvlText w:val="%5"/>
      <w:lvlJc w:val="left"/>
      <w:pPr>
        <w:ind w:left="3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94B1FC">
      <w:start w:val="1"/>
      <w:numFmt w:val="lowerRoman"/>
      <w:lvlText w:val="%6"/>
      <w:lvlJc w:val="left"/>
      <w:pPr>
        <w:ind w:left="40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84CE1A">
      <w:start w:val="1"/>
      <w:numFmt w:val="decimal"/>
      <w:lvlText w:val="%7"/>
      <w:lvlJc w:val="left"/>
      <w:pPr>
        <w:ind w:left="47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A8BA1C">
      <w:start w:val="1"/>
      <w:numFmt w:val="lowerLetter"/>
      <w:lvlText w:val="%8"/>
      <w:lvlJc w:val="left"/>
      <w:pPr>
        <w:ind w:left="54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B0F29A">
      <w:start w:val="1"/>
      <w:numFmt w:val="lowerRoman"/>
      <w:lvlText w:val="%9"/>
      <w:lvlJc w:val="left"/>
      <w:pPr>
        <w:ind w:left="62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2270CD6"/>
    <w:multiLevelType w:val="hybridMultilevel"/>
    <w:tmpl w:val="B9B61002"/>
    <w:lvl w:ilvl="0" w:tplc="8318BE1A">
      <w:start w:val="1"/>
      <w:numFmt w:val="decimal"/>
      <w:lvlText w:val="%1"/>
      <w:lvlJc w:val="left"/>
      <w:pPr>
        <w:ind w:left="720" w:hanging="36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4E24B33"/>
    <w:multiLevelType w:val="hybridMultilevel"/>
    <w:tmpl w:val="33D4C1B2"/>
    <w:lvl w:ilvl="0" w:tplc="04090019">
      <w:start w:val="1"/>
      <w:numFmt w:val="lowerLetter"/>
      <w:lvlText w:val="%1."/>
      <w:lvlJc w:val="left"/>
      <w:pPr>
        <w:ind w:left="724" w:hanging="360"/>
      </w:p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13" w15:restartNumberingAfterBreak="0">
    <w:nsid w:val="14F948FD"/>
    <w:multiLevelType w:val="hybridMultilevel"/>
    <w:tmpl w:val="A37AE87C"/>
    <w:lvl w:ilvl="0" w:tplc="0409000F">
      <w:start w:val="1"/>
      <w:numFmt w:val="decimal"/>
      <w:lvlText w:val="%1."/>
      <w:lvlJc w:val="left"/>
      <w:pPr>
        <w:ind w:left="984" w:hanging="360"/>
      </w:p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14" w15:restartNumberingAfterBreak="0">
    <w:nsid w:val="15EF181E"/>
    <w:multiLevelType w:val="multilevel"/>
    <w:tmpl w:val="0CE61DA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9"/>
      <w:numFmt w:val="decimal"/>
      <w:lvlText w:val="%1.%2"/>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969"/>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15F62894"/>
    <w:multiLevelType w:val="hybridMultilevel"/>
    <w:tmpl w:val="C8ACE960"/>
    <w:lvl w:ilvl="0" w:tplc="BBECC72C">
      <w:start w:val="1"/>
      <w:numFmt w:val="decimal"/>
      <w:lvlText w:val="%1."/>
      <w:lvlJc w:val="left"/>
      <w:pPr>
        <w:ind w:left="6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D6380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E0C90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2A58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8C9C2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6803E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90D23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E6DF6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F8694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6E047AA"/>
    <w:multiLevelType w:val="hybridMultilevel"/>
    <w:tmpl w:val="CE0EADE4"/>
    <w:lvl w:ilvl="0" w:tplc="7C3C7BC0">
      <w:start w:val="1"/>
      <w:numFmt w:val="lowerLetter"/>
      <w:lvlText w:val="(%1)"/>
      <w:lvlJc w:val="left"/>
      <w:pPr>
        <w:ind w:left="1367"/>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D2082146">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2EA8166">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921FF8">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74612F8">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0CC6B42">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A8C9722">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01CD1F0">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FC47B4">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185B0CEB"/>
    <w:multiLevelType w:val="multilevel"/>
    <w:tmpl w:val="D90AE250"/>
    <w:lvl w:ilvl="0">
      <w:start w:val="1"/>
      <w:numFmt w:val="decimal"/>
      <w:lvlText w:val="%1."/>
      <w:lvlJc w:val="left"/>
      <w:pPr>
        <w:ind w:left="720" w:hanging="360"/>
      </w:pPr>
    </w:lvl>
    <w:lvl w:ilv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1ADE7170"/>
    <w:multiLevelType w:val="hybridMultilevel"/>
    <w:tmpl w:val="0C7421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DD64B51"/>
    <w:multiLevelType w:val="hybridMultilevel"/>
    <w:tmpl w:val="850476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1F155AA"/>
    <w:multiLevelType w:val="multilevel"/>
    <w:tmpl w:val="635A0CCE"/>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7"/>
      <w:numFmt w:val="decimal"/>
      <w:lvlText w:val="%1.%2"/>
      <w:lvlJc w:val="left"/>
      <w:pPr>
        <w:ind w:left="360"/>
      </w:pPr>
      <w:rPr>
        <w:rFonts w:ascii="Arial" w:eastAsia="Times New Roman" w:hAnsi="Arial" w:cs="Arial" w:hint="default"/>
        <w:b/>
        <w:bCs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969"/>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24E63C7A"/>
    <w:multiLevelType w:val="multilevel"/>
    <w:tmpl w:val="93FA86CC"/>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1039"/>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25F2651C"/>
    <w:multiLevelType w:val="multilevel"/>
    <w:tmpl w:val="5A225434"/>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3"/>
      <w:numFmt w:val="decimal"/>
      <w:lvlText w:val="%1.%2"/>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969"/>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26176A0B"/>
    <w:multiLevelType w:val="hybridMultilevel"/>
    <w:tmpl w:val="850476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76A5247"/>
    <w:multiLevelType w:val="hybridMultilevel"/>
    <w:tmpl w:val="C4600E56"/>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284635D8"/>
    <w:multiLevelType w:val="multilevel"/>
    <w:tmpl w:val="AC3648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8B011B7"/>
    <w:multiLevelType w:val="multilevel"/>
    <w:tmpl w:val="D5603B3C"/>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2"/>
      <w:numFmt w:val="decimal"/>
      <w:lvlText w:val="%1.%2"/>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969"/>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28EB7EF8"/>
    <w:multiLevelType w:val="hybridMultilevel"/>
    <w:tmpl w:val="EB8AA9AC"/>
    <w:lvl w:ilvl="0" w:tplc="F67A3D44">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80CF044">
      <w:start w:val="1"/>
      <w:numFmt w:val="lowerLetter"/>
      <w:lvlText w:val="%2"/>
      <w:lvlJc w:val="left"/>
      <w:pPr>
        <w:ind w:left="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B5CB06A">
      <w:start w:val="1"/>
      <w:numFmt w:val="lowerRoman"/>
      <w:lvlText w:val="%3"/>
      <w:lvlJc w:val="left"/>
      <w:pPr>
        <w:ind w:left="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EF84178">
      <w:start w:val="1"/>
      <w:numFmt w:val="decimal"/>
      <w:lvlRestart w:val="0"/>
      <w:lvlText w:val="%4."/>
      <w:lvlJc w:val="left"/>
      <w:pPr>
        <w:ind w:left="152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4" w:tplc="AB1A80BA">
      <w:start w:val="1"/>
      <w:numFmt w:val="lowerLetter"/>
      <w:lvlText w:val="%5"/>
      <w:lvlJc w:val="left"/>
      <w:pPr>
        <w:ind w:left="1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1FC89B8">
      <w:start w:val="1"/>
      <w:numFmt w:val="lowerRoman"/>
      <w:lvlText w:val="%6"/>
      <w:lvlJc w:val="left"/>
      <w:pPr>
        <w:ind w:left="27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1F60E02">
      <w:start w:val="1"/>
      <w:numFmt w:val="decimal"/>
      <w:lvlText w:val="%7"/>
      <w:lvlJc w:val="left"/>
      <w:pPr>
        <w:ind w:left="34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8A0F4C0">
      <w:start w:val="1"/>
      <w:numFmt w:val="lowerLetter"/>
      <w:lvlText w:val="%8"/>
      <w:lvlJc w:val="left"/>
      <w:pPr>
        <w:ind w:left="41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2A8A50E">
      <w:start w:val="1"/>
      <w:numFmt w:val="lowerRoman"/>
      <w:lvlText w:val="%9"/>
      <w:lvlJc w:val="left"/>
      <w:pPr>
        <w:ind w:left="48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2DD50CAE"/>
    <w:multiLevelType w:val="hybridMultilevel"/>
    <w:tmpl w:val="34AC08AA"/>
    <w:lvl w:ilvl="0" w:tplc="F1525CB0">
      <w:start w:val="1"/>
      <w:numFmt w:val="lowerLetter"/>
      <w:lvlText w:val="(%1)"/>
      <w:lvlJc w:val="left"/>
      <w:pPr>
        <w:ind w:left="720" w:hanging="36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F66131F"/>
    <w:multiLevelType w:val="multilevel"/>
    <w:tmpl w:val="6292E77C"/>
    <w:lvl w:ilvl="0">
      <w:start w:val="1"/>
      <w:numFmt w:val="decimal"/>
      <w:lvlText w:val="%1."/>
      <w:lvlJc w:val="left"/>
      <w:pPr>
        <w:ind w:left="720" w:hanging="36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start w:val="3"/>
      <w:numFmt w:val="decimal"/>
      <w:isLgl/>
      <w:lvlText w:val="%1.%2"/>
      <w:lvlJc w:val="left"/>
      <w:pPr>
        <w:ind w:left="840" w:hanging="480"/>
      </w:pPr>
      <w:rPr>
        <w:rFonts w:hint="default"/>
      </w:rPr>
    </w:lvl>
    <w:lvl w:ilvl="2">
      <w:start w:val="9"/>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307C524F"/>
    <w:multiLevelType w:val="hybridMultilevel"/>
    <w:tmpl w:val="B9463AA4"/>
    <w:lvl w:ilvl="0" w:tplc="F1525CB0">
      <w:start w:val="1"/>
      <w:numFmt w:val="lowerLetter"/>
      <w:lvlText w:val="(%1)"/>
      <w:lvlJc w:val="left"/>
      <w:pPr>
        <w:ind w:left="1381"/>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C8F2A19C">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FD0FE72">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4C2FD72">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42CF3A6">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73A3498">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A2A2C8A">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BC47F68">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878EF58">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3D8C6646"/>
    <w:multiLevelType w:val="multilevel"/>
    <w:tmpl w:val="A9BAB0DC"/>
    <w:lvl w:ilvl="0">
      <w:start w:val="1"/>
      <w:numFmt w:val="decimal"/>
      <w:lvlText w:val="%1."/>
      <w:lvlJc w:val="left"/>
      <w:pPr>
        <w:tabs>
          <w:tab w:val="num" w:pos="360"/>
        </w:tabs>
        <w:ind w:left="360" w:hanging="360"/>
      </w:pPr>
      <w:rPr>
        <w:rFonts w:hint="default"/>
        <w:sz w:val="22"/>
        <w:szCs w:val="22"/>
      </w:rPr>
    </w:lvl>
    <w:lvl w:ilvl="1">
      <w:start w:val="1"/>
      <w:numFmt w:val="decimal"/>
      <w:lvlText w:val="%2."/>
      <w:lvlJc w:val="left"/>
      <w:pPr>
        <w:ind w:left="1080" w:hanging="36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2" w15:restartNumberingAfterBreak="0">
    <w:nsid w:val="3DFB796A"/>
    <w:multiLevelType w:val="multilevel"/>
    <w:tmpl w:val="3CEEC564"/>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Text w:val="%1.%2"/>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969"/>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3F4D1E4E"/>
    <w:multiLevelType w:val="hybridMultilevel"/>
    <w:tmpl w:val="9C26F5E2"/>
    <w:lvl w:ilvl="0" w:tplc="63DC4FAC">
      <w:start w:val="1"/>
      <w:numFmt w:val="decimal"/>
      <w:lvlText w:val="%1"/>
      <w:lvlJc w:val="left"/>
      <w:pPr>
        <w:ind w:left="720" w:hanging="36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0304555"/>
    <w:multiLevelType w:val="hybridMultilevel"/>
    <w:tmpl w:val="3DAEA2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418A0BD2"/>
    <w:multiLevelType w:val="multilevel"/>
    <w:tmpl w:val="C7C8C9F2"/>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7"/>
      <w:numFmt w:val="decimal"/>
      <w:lvlText w:val="%1.%2"/>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969"/>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4280594E"/>
    <w:multiLevelType w:val="hybridMultilevel"/>
    <w:tmpl w:val="9C3E652E"/>
    <w:lvl w:ilvl="0" w:tplc="2CA8A854">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D184FE4">
      <w:start w:val="1"/>
      <w:numFmt w:val="bullet"/>
      <w:lvlText w:val="o"/>
      <w:lvlJc w:val="left"/>
      <w:pPr>
        <w:ind w:left="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F2C8ECE">
      <w:start w:val="1"/>
      <w:numFmt w:val="bullet"/>
      <w:lvlRestart w:val="0"/>
      <w:lvlText w:val=""/>
      <w:lvlJc w:val="left"/>
      <w:pPr>
        <w:ind w:left="9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4100F76">
      <w:start w:val="1"/>
      <w:numFmt w:val="bullet"/>
      <w:lvlText w:val="•"/>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98B97A">
      <w:start w:val="1"/>
      <w:numFmt w:val="bullet"/>
      <w:lvlText w:val="o"/>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362990A">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0C8F2DE">
      <w:start w:val="1"/>
      <w:numFmt w:val="bullet"/>
      <w:lvlText w:val="•"/>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2CE9298">
      <w:start w:val="1"/>
      <w:numFmt w:val="bullet"/>
      <w:lvlText w:val="o"/>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236FC88">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4B2C0895"/>
    <w:multiLevelType w:val="hybridMultilevel"/>
    <w:tmpl w:val="C76C09FE"/>
    <w:lvl w:ilvl="0" w:tplc="98E4CBAC">
      <w:start w:val="1"/>
      <w:numFmt w:val="decimal"/>
      <w:lvlText w:val="%1."/>
      <w:lvlJc w:val="left"/>
      <w:pPr>
        <w:ind w:left="98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1BCCD2E4">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0180DA2">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F7A233C">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064E600">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CDACD54">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4CCB290">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3DE97D6">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5A27626">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4BF82F0A"/>
    <w:multiLevelType w:val="hybridMultilevel"/>
    <w:tmpl w:val="8D22B49E"/>
    <w:lvl w:ilvl="0" w:tplc="0409000F">
      <w:start w:val="1"/>
      <w:numFmt w:val="decimal"/>
      <w:lvlText w:val="%1."/>
      <w:lvlJc w:val="left"/>
      <w:pPr>
        <w:ind w:left="364" w:hanging="360"/>
      </w:p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39" w15:restartNumberingAfterBreak="0">
    <w:nsid w:val="4BFA04E6"/>
    <w:multiLevelType w:val="hybridMultilevel"/>
    <w:tmpl w:val="7D44173C"/>
    <w:lvl w:ilvl="0" w:tplc="AEAC7A5A">
      <w:start w:val="1"/>
      <w:numFmt w:val="decimal"/>
      <w:lvlText w:val="%1"/>
      <w:lvlJc w:val="left"/>
      <w:pPr>
        <w:ind w:left="720" w:hanging="36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C081AC8"/>
    <w:multiLevelType w:val="hybridMultilevel"/>
    <w:tmpl w:val="5A4C8EA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4D9F0322"/>
    <w:multiLevelType w:val="hybridMultilevel"/>
    <w:tmpl w:val="B402375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51C93F9F"/>
    <w:multiLevelType w:val="hybridMultilevel"/>
    <w:tmpl w:val="0CD80C98"/>
    <w:lvl w:ilvl="0" w:tplc="750CD772">
      <w:start w:val="1"/>
      <w:numFmt w:val="lowerRoman"/>
      <w:lvlText w:val="%1"/>
      <w:lvlJc w:val="left"/>
      <w:pPr>
        <w:ind w:left="198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2409" w:hanging="360"/>
      </w:pPr>
    </w:lvl>
    <w:lvl w:ilvl="2" w:tplc="0409001B" w:tentative="1">
      <w:start w:val="1"/>
      <w:numFmt w:val="lowerRoman"/>
      <w:lvlText w:val="%3."/>
      <w:lvlJc w:val="right"/>
      <w:pPr>
        <w:ind w:left="3129" w:hanging="180"/>
      </w:pPr>
    </w:lvl>
    <w:lvl w:ilvl="3" w:tplc="0409000F" w:tentative="1">
      <w:start w:val="1"/>
      <w:numFmt w:val="decimal"/>
      <w:lvlText w:val="%4."/>
      <w:lvlJc w:val="left"/>
      <w:pPr>
        <w:ind w:left="3849" w:hanging="360"/>
      </w:pPr>
    </w:lvl>
    <w:lvl w:ilvl="4" w:tplc="04090019" w:tentative="1">
      <w:start w:val="1"/>
      <w:numFmt w:val="lowerLetter"/>
      <w:lvlText w:val="%5."/>
      <w:lvlJc w:val="left"/>
      <w:pPr>
        <w:ind w:left="4569" w:hanging="360"/>
      </w:pPr>
    </w:lvl>
    <w:lvl w:ilvl="5" w:tplc="0409001B" w:tentative="1">
      <w:start w:val="1"/>
      <w:numFmt w:val="lowerRoman"/>
      <w:lvlText w:val="%6."/>
      <w:lvlJc w:val="right"/>
      <w:pPr>
        <w:ind w:left="5289" w:hanging="180"/>
      </w:pPr>
    </w:lvl>
    <w:lvl w:ilvl="6" w:tplc="0409000F" w:tentative="1">
      <w:start w:val="1"/>
      <w:numFmt w:val="decimal"/>
      <w:lvlText w:val="%7."/>
      <w:lvlJc w:val="left"/>
      <w:pPr>
        <w:ind w:left="6009" w:hanging="360"/>
      </w:pPr>
    </w:lvl>
    <w:lvl w:ilvl="7" w:tplc="04090019" w:tentative="1">
      <w:start w:val="1"/>
      <w:numFmt w:val="lowerLetter"/>
      <w:lvlText w:val="%8."/>
      <w:lvlJc w:val="left"/>
      <w:pPr>
        <w:ind w:left="6729" w:hanging="360"/>
      </w:pPr>
    </w:lvl>
    <w:lvl w:ilvl="8" w:tplc="0409001B" w:tentative="1">
      <w:start w:val="1"/>
      <w:numFmt w:val="lowerRoman"/>
      <w:lvlText w:val="%9."/>
      <w:lvlJc w:val="right"/>
      <w:pPr>
        <w:ind w:left="7449" w:hanging="180"/>
      </w:pPr>
    </w:lvl>
  </w:abstractNum>
  <w:abstractNum w:abstractNumId="43" w15:restartNumberingAfterBreak="0">
    <w:nsid w:val="525E2C4E"/>
    <w:multiLevelType w:val="hybridMultilevel"/>
    <w:tmpl w:val="3A32F816"/>
    <w:lvl w:ilvl="0" w:tplc="7236E15A">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C3E6C78">
      <w:start w:val="1"/>
      <w:numFmt w:val="lowerLetter"/>
      <w:lvlText w:val="%2"/>
      <w:lvlJc w:val="left"/>
      <w:pPr>
        <w:ind w:left="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994171A">
      <w:start w:val="1"/>
      <w:numFmt w:val="lowerRoman"/>
      <w:lvlText w:val="%3"/>
      <w:lvlJc w:val="left"/>
      <w:pPr>
        <w:ind w:left="1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44BF3C">
      <w:start w:val="1"/>
      <w:numFmt w:val="lowerLetter"/>
      <w:lvlRestart w:val="0"/>
      <w:lvlText w:val="(%4)"/>
      <w:lvlJc w:val="left"/>
      <w:pPr>
        <w:ind w:left="208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4" w:tplc="22346E1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280E65E">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B247FFC">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CE2B20A">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E5687B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4" w15:restartNumberingAfterBreak="0">
    <w:nsid w:val="53AB0145"/>
    <w:multiLevelType w:val="multilevel"/>
    <w:tmpl w:val="541C171C"/>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9"/>
      <w:numFmt w:val="decimal"/>
      <w:lvlRestart w:val="0"/>
      <w:lvlText w:val="%1.%2"/>
      <w:lvlJc w:val="left"/>
      <w:pPr>
        <w:ind w:left="969"/>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5" w15:restartNumberingAfterBreak="0">
    <w:nsid w:val="544343D1"/>
    <w:multiLevelType w:val="hybridMultilevel"/>
    <w:tmpl w:val="850476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56D874B6"/>
    <w:multiLevelType w:val="hybridMultilevel"/>
    <w:tmpl w:val="850476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8050E6D"/>
    <w:multiLevelType w:val="multilevel"/>
    <w:tmpl w:val="A9BAB0DC"/>
    <w:lvl w:ilvl="0">
      <w:start w:val="1"/>
      <w:numFmt w:val="decimal"/>
      <w:lvlText w:val="%1."/>
      <w:lvlJc w:val="left"/>
      <w:pPr>
        <w:tabs>
          <w:tab w:val="num" w:pos="360"/>
        </w:tabs>
        <w:ind w:left="360" w:hanging="360"/>
      </w:pPr>
      <w:rPr>
        <w:rFonts w:hint="default"/>
        <w:sz w:val="22"/>
        <w:szCs w:val="22"/>
      </w:rPr>
    </w:lvl>
    <w:lvl w:ilvl="1">
      <w:start w:val="1"/>
      <w:numFmt w:val="decimal"/>
      <w:lvlText w:val="%2."/>
      <w:lvlJc w:val="left"/>
      <w:pPr>
        <w:ind w:left="1080" w:hanging="36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8" w15:restartNumberingAfterBreak="0">
    <w:nsid w:val="59B132D2"/>
    <w:multiLevelType w:val="hybridMultilevel"/>
    <w:tmpl w:val="81C4CF1A"/>
    <w:lvl w:ilvl="0" w:tplc="A9D8416E">
      <w:start w:val="1"/>
      <w:numFmt w:val="lowerRoman"/>
      <w:lvlText w:val="(%1)"/>
      <w:lvlJc w:val="left"/>
      <w:pPr>
        <w:ind w:left="1397"/>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D8A4BA82">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8A5BB4">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EB2C290">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BE8226">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9D6A16A">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DD24EEA">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81E8044">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A502F64">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9" w15:restartNumberingAfterBreak="0">
    <w:nsid w:val="5C420DFC"/>
    <w:multiLevelType w:val="multilevel"/>
    <w:tmpl w:val="7B223BDE"/>
    <w:lvl w:ilvl="0">
      <w:start w:val="1"/>
      <w:numFmt w:val="decimal"/>
      <w:lvlText w:val="%1"/>
      <w:lvlJc w:val="left"/>
      <w:pPr>
        <w:ind w:left="720" w:hanging="36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start w:val="4"/>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5D85736E"/>
    <w:multiLevelType w:val="hybridMultilevel"/>
    <w:tmpl w:val="196CC23E"/>
    <w:lvl w:ilvl="0" w:tplc="750CD772">
      <w:start w:val="1"/>
      <w:numFmt w:val="lowerRoman"/>
      <w:lvlText w:val="%1"/>
      <w:lvlJc w:val="left"/>
      <w:pPr>
        <w:ind w:left="1344"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2064" w:hanging="360"/>
      </w:pPr>
    </w:lvl>
    <w:lvl w:ilvl="2" w:tplc="0409001B" w:tentative="1">
      <w:start w:val="1"/>
      <w:numFmt w:val="lowerRoman"/>
      <w:lvlText w:val="%3."/>
      <w:lvlJc w:val="right"/>
      <w:pPr>
        <w:ind w:left="2784" w:hanging="180"/>
      </w:pPr>
    </w:lvl>
    <w:lvl w:ilvl="3" w:tplc="0409000F" w:tentative="1">
      <w:start w:val="1"/>
      <w:numFmt w:val="decimal"/>
      <w:lvlText w:val="%4."/>
      <w:lvlJc w:val="left"/>
      <w:pPr>
        <w:ind w:left="3504" w:hanging="360"/>
      </w:pPr>
    </w:lvl>
    <w:lvl w:ilvl="4" w:tplc="04090019" w:tentative="1">
      <w:start w:val="1"/>
      <w:numFmt w:val="lowerLetter"/>
      <w:lvlText w:val="%5."/>
      <w:lvlJc w:val="left"/>
      <w:pPr>
        <w:ind w:left="4224" w:hanging="360"/>
      </w:pPr>
    </w:lvl>
    <w:lvl w:ilvl="5" w:tplc="0409001B" w:tentative="1">
      <w:start w:val="1"/>
      <w:numFmt w:val="lowerRoman"/>
      <w:lvlText w:val="%6."/>
      <w:lvlJc w:val="right"/>
      <w:pPr>
        <w:ind w:left="4944" w:hanging="180"/>
      </w:pPr>
    </w:lvl>
    <w:lvl w:ilvl="6" w:tplc="0409000F" w:tentative="1">
      <w:start w:val="1"/>
      <w:numFmt w:val="decimal"/>
      <w:lvlText w:val="%7."/>
      <w:lvlJc w:val="left"/>
      <w:pPr>
        <w:ind w:left="5664" w:hanging="360"/>
      </w:pPr>
    </w:lvl>
    <w:lvl w:ilvl="7" w:tplc="04090019" w:tentative="1">
      <w:start w:val="1"/>
      <w:numFmt w:val="lowerLetter"/>
      <w:lvlText w:val="%8."/>
      <w:lvlJc w:val="left"/>
      <w:pPr>
        <w:ind w:left="6384" w:hanging="360"/>
      </w:pPr>
    </w:lvl>
    <w:lvl w:ilvl="8" w:tplc="0409001B" w:tentative="1">
      <w:start w:val="1"/>
      <w:numFmt w:val="lowerRoman"/>
      <w:lvlText w:val="%9."/>
      <w:lvlJc w:val="right"/>
      <w:pPr>
        <w:ind w:left="7104" w:hanging="180"/>
      </w:pPr>
    </w:lvl>
  </w:abstractNum>
  <w:abstractNum w:abstractNumId="51" w15:restartNumberingAfterBreak="0">
    <w:nsid w:val="5E633558"/>
    <w:multiLevelType w:val="multilevel"/>
    <w:tmpl w:val="3C562A3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1"/>
      <w:numFmt w:val="decimal"/>
      <w:lvlText w:val="%1.%2"/>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969"/>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2" w15:restartNumberingAfterBreak="0">
    <w:nsid w:val="605A1942"/>
    <w:multiLevelType w:val="multilevel"/>
    <w:tmpl w:val="DDEC4826"/>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3"/>
      <w:numFmt w:val="decimal"/>
      <w:lvlText w:val="%1.%2"/>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969"/>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3" w15:restartNumberingAfterBreak="0">
    <w:nsid w:val="60EB582B"/>
    <w:multiLevelType w:val="hybridMultilevel"/>
    <w:tmpl w:val="5250313A"/>
    <w:lvl w:ilvl="0" w:tplc="C8EA3158">
      <w:start w:val="1"/>
      <w:numFmt w:val="decimal"/>
      <w:lvlText w:val="%1."/>
      <w:lvlJc w:val="left"/>
      <w:pPr>
        <w:ind w:left="6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449ABA">
      <w:start w:val="1"/>
      <w:numFmt w:val="lowerLetter"/>
      <w:lvlText w:val="(%2)"/>
      <w:lvlJc w:val="left"/>
      <w:pPr>
        <w:ind w:left="12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5A427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F2E8C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CC97F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04BEE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42B6E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B26FB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2A8B2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622201BB"/>
    <w:multiLevelType w:val="multilevel"/>
    <w:tmpl w:val="861A33AC"/>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0"/>
      <w:numFmt w:val="decimal"/>
      <w:lvlText w:val="%1.%2"/>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969"/>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5" w15:restartNumberingAfterBreak="0">
    <w:nsid w:val="62650641"/>
    <w:multiLevelType w:val="multilevel"/>
    <w:tmpl w:val="1308A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38109F1"/>
    <w:multiLevelType w:val="hybridMultilevel"/>
    <w:tmpl w:val="850476A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6465310A"/>
    <w:multiLevelType w:val="hybridMultilevel"/>
    <w:tmpl w:val="3DAEA28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8" w15:restartNumberingAfterBreak="0">
    <w:nsid w:val="671969FC"/>
    <w:multiLevelType w:val="multilevel"/>
    <w:tmpl w:val="7D8E52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7EE5DC2"/>
    <w:multiLevelType w:val="hybridMultilevel"/>
    <w:tmpl w:val="4DA64C22"/>
    <w:lvl w:ilvl="0" w:tplc="04FA3288">
      <w:start w:val="1"/>
      <w:numFmt w:val="lowerLetter"/>
      <w:lvlText w:val="%1)"/>
      <w:lvlJc w:val="left"/>
      <w:pPr>
        <w:ind w:left="134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8D7A0D96">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A96C11A">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BA23DA2">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3325E68">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C0E766C">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D0CA758">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AD6FF7A">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F067304">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0" w15:restartNumberingAfterBreak="0">
    <w:nsid w:val="692E4E3D"/>
    <w:multiLevelType w:val="multilevel"/>
    <w:tmpl w:val="B1744C06"/>
    <w:lvl w:ilvl="0">
      <w:start w:val="1"/>
      <w:numFmt w:val="decimal"/>
      <w:lvlText w:val="%1"/>
      <w:lvlJc w:val="left"/>
      <w:pPr>
        <w:ind w:left="720" w:hanging="36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start w:val="4"/>
      <w:numFmt w:val="decimal"/>
      <w:isLgl/>
      <w:lvlText w:val="%1.%2"/>
      <w:lvlJc w:val="left"/>
      <w:pPr>
        <w:ind w:left="840" w:hanging="480"/>
      </w:pPr>
      <w:rPr>
        <w:rFonts w:hint="default"/>
      </w:rPr>
    </w:lvl>
    <w:lvl w:ilv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6ACA0B64"/>
    <w:multiLevelType w:val="multilevel"/>
    <w:tmpl w:val="238E562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Text w:val="%1.%2"/>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969"/>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2" w15:restartNumberingAfterBreak="0">
    <w:nsid w:val="6DD42AAF"/>
    <w:multiLevelType w:val="multilevel"/>
    <w:tmpl w:val="F88A71FA"/>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2"/>
      <w:numFmt w:val="decimal"/>
      <w:lvlRestart w:val="0"/>
      <w:lvlText w:val="%1.%2"/>
      <w:lvlJc w:val="left"/>
      <w:pPr>
        <w:ind w:left="969"/>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3" w15:restartNumberingAfterBreak="0">
    <w:nsid w:val="6F613601"/>
    <w:multiLevelType w:val="hybridMultilevel"/>
    <w:tmpl w:val="3E36EC28"/>
    <w:lvl w:ilvl="0" w:tplc="04090019">
      <w:start w:val="1"/>
      <w:numFmt w:val="lowerLetter"/>
      <w:lvlText w:val="%1."/>
      <w:lvlJc w:val="left"/>
      <w:pPr>
        <w:ind w:left="1080" w:hanging="360"/>
      </w:pPr>
    </w:lvl>
    <w:lvl w:ilvl="1" w:tplc="FFFFFFFF" w:tentative="1">
      <w:start w:val="1"/>
      <w:numFmt w:val="lowerLetter"/>
      <w:lvlText w:val="%2."/>
      <w:lvlJc w:val="left"/>
      <w:pPr>
        <w:ind w:left="1699" w:hanging="360"/>
      </w:pPr>
    </w:lvl>
    <w:lvl w:ilvl="2" w:tplc="FFFFFFFF" w:tentative="1">
      <w:start w:val="1"/>
      <w:numFmt w:val="lowerRoman"/>
      <w:lvlText w:val="%3."/>
      <w:lvlJc w:val="right"/>
      <w:pPr>
        <w:ind w:left="2419" w:hanging="180"/>
      </w:pPr>
    </w:lvl>
    <w:lvl w:ilvl="3" w:tplc="FFFFFFFF" w:tentative="1">
      <w:start w:val="1"/>
      <w:numFmt w:val="decimal"/>
      <w:lvlText w:val="%4."/>
      <w:lvlJc w:val="left"/>
      <w:pPr>
        <w:ind w:left="3139" w:hanging="360"/>
      </w:pPr>
    </w:lvl>
    <w:lvl w:ilvl="4" w:tplc="FFFFFFFF" w:tentative="1">
      <w:start w:val="1"/>
      <w:numFmt w:val="lowerLetter"/>
      <w:lvlText w:val="%5."/>
      <w:lvlJc w:val="left"/>
      <w:pPr>
        <w:ind w:left="3859" w:hanging="360"/>
      </w:pPr>
    </w:lvl>
    <w:lvl w:ilvl="5" w:tplc="FFFFFFFF" w:tentative="1">
      <w:start w:val="1"/>
      <w:numFmt w:val="lowerRoman"/>
      <w:lvlText w:val="%6."/>
      <w:lvlJc w:val="right"/>
      <w:pPr>
        <w:ind w:left="4579" w:hanging="180"/>
      </w:pPr>
    </w:lvl>
    <w:lvl w:ilvl="6" w:tplc="FFFFFFFF" w:tentative="1">
      <w:start w:val="1"/>
      <w:numFmt w:val="decimal"/>
      <w:lvlText w:val="%7."/>
      <w:lvlJc w:val="left"/>
      <w:pPr>
        <w:ind w:left="5299" w:hanging="360"/>
      </w:pPr>
    </w:lvl>
    <w:lvl w:ilvl="7" w:tplc="FFFFFFFF" w:tentative="1">
      <w:start w:val="1"/>
      <w:numFmt w:val="lowerLetter"/>
      <w:lvlText w:val="%8."/>
      <w:lvlJc w:val="left"/>
      <w:pPr>
        <w:ind w:left="6019" w:hanging="360"/>
      </w:pPr>
    </w:lvl>
    <w:lvl w:ilvl="8" w:tplc="FFFFFFFF" w:tentative="1">
      <w:start w:val="1"/>
      <w:numFmt w:val="lowerRoman"/>
      <w:lvlText w:val="%9."/>
      <w:lvlJc w:val="right"/>
      <w:pPr>
        <w:ind w:left="6739" w:hanging="180"/>
      </w:pPr>
    </w:lvl>
  </w:abstractNum>
  <w:abstractNum w:abstractNumId="64" w15:restartNumberingAfterBreak="0">
    <w:nsid w:val="70F95C25"/>
    <w:multiLevelType w:val="multilevel"/>
    <w:tmpl w:val="78B683AE"/>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2"/>
      <w:numFmt w:val="decimal"/>
      <w:lvlText w:val="%1.%2"/>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2"/>
      <w:numFmt w:val="decimal"/>
      <w:lvlRestart w:val="0"/>
      <w:lvlText w:val="%1.%2.%3"/>
      <w:lvlJc w:val="left"/>
      <w:pPr>
        <w:ind w:left="969"/>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5" w15:restartNumberingAfterBreak="0">
    <w:nsid w:val="71884679"/>
    <w:multiLevelType w:val="hybridMultilevel"/>
    <w:tmpl w:val="BD5CFE2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6" w15:restartNumberingAfterBreak="0">
    <w:nsid w:val="722A797F"/>
    <w:multiLevelType w:val="multilevel"/>
    <w:tmpl w:val="4FD4F3CC"/>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969"/>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7" w15:restartNumberingAfterBreak="0">
    <w:nsid w:val="75503D5E"/>
    <w:multiLevelType w:val="multilevel"/>
    <w:tmpl w:val="9FBEC3CA"/>
    <w:lvl w:ilvl="0">
      <w:start w:val="1"/>
      <w:numFmt w:val="decimal"/>
      <w:lvlText w:val="%1."/>
      <w:lvlJc w:val="left"/>
      <w:pPr>
        <w:ind w:left="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9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75656D58"/>
    <w:multiLevelType w:val="hybridMultilevel"/>
    <w:tmpl w:val="4E78E4E4"/>
    <w:lvl w:ilvl="0" w:tplc="AD00700A">
      <w:start w:val="1"/>
      <w:numFmt w:val="decimal"/>
      <w:lvlText w:val="%1."/>
      <w:lvlJc w:val="left"/>
      <w:pPr>
        <w:ind w:left="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4E945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0AB40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CC23F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72F29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32A22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6CF2A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2EC84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6233E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7603193E"/>
    <w:multiLevelType w:val="hybridMultilevel"/>
    <w:tmpl w:val="4BBA7B74"/>
    <w:lvl w:ilvl="0" w:tplc="AC98CF04">
      <w:start w:val="1"/>
      <w:numFmt w:val="decimal"/>
      <w:lvlText w:val="%1"/>
      <w:lvlJc w:val="left"/>
      <w:pPr>
        <w:ind w:left="720" w:hanging="36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76C238D0"/>
    <w:multiLevelType w:val="hybridMultilevel"/>
    <w:tmpl w:val="62689AA4"/>
    <w:lvl w:ilvl="0" w:tplc="01D232CA">
      <w:start w:val="1"/>
      <w:numFmt w:val="lowerLetter"/>
      <w:lvlText w:val="%1)"/>
      <w:lvlJc w:val="left"/>
      <w:pPr>
        <w:ind w:left="13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1783838">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6FE3CB2">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AF2B730">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0EACBF0">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3CD6D4">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9920430">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E26AF96">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97410C8">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1" w15:restartNumberingAfterBreak="0">
    <w:nsid w:val="79503865"/>
    <w:multiLevelType w:val="hybridMultilevel"/>
    <w:tmpl w:val="3C447388"/>
    <w:lvl w:ilvl="0" w:tplc="04090019">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2" w15:restartNumberingAfterBreak="0">
    <w:nsid w:val="79CE20F8"/>
    <w:multiLevelType w:val="hybridMultilevel"/>
    <w:tmpl w:val="DC402EAA"/>
    <w:lvl w:ilvl="0" w:tplc="A4DC2D70">
      <w:start w:val="1"/>
      <w:numFmt w:val="decimal"/>
      <w:lvlText w:val="%1"/>
      <w:lvlJc w:val="left"/>
      <w:pPr>
        <w:ind w:left="1080" w:hanging="36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3" w15:restartNumberingAfterBreak="0">
    <w:nsid w:val="7A4A4212"/>
    <w:multiLevelType w:val="hybridMultilevel"/>
    <w:tmpl w:val="CBCE1E22"/>
    <w:lvl w:ilvl="0" w:tplc="04090017">
      <w:start w:val="1"/>
      <w:numFmt w:val="lowerLetter"/>
      <w:lvlText w:val="%1)"/>
      <w:lvlJc w:val="left"/>
      <w:pPr>
        <w:ind w:left="984" w:hanging="360"/>
      </w:p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74" w15:restartNumberingAfterBreak="0">
    <w:nsid w:val="7A9D296C"/>
    <w:multiLevelType w:val="hybridMultilevel"/>
    <w:tmpl w:val="850476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7C0110E1"/>
    <w:multiLevelType w:val="multilevel"/>
    <w:tmpl w:val="D5FA56B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Text w:val="%1.%2"/>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969"/>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6" w15:restartNumberingAfterBreak="0">
    <w:nsid w:val="7D015D61"/>
    <w:multiLevelType w:val="multilevel"/>
    <w:tmpl w:val="2612CA26"/>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969"/>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7" w15:restartNumberingAfterBreak="0">
    <w:nsid w:val="7EEC698D"/>
    <w:multiLevelType w:val="multilevel"/>
    <w:tmpl w:val="8B00E1C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2"/>
      <w:numFmt w:val="decimal"/>
      <w:lvlText w:val="%1.%2"/>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969"/>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1349718940">
    <w:abstractNumId w:val="32"/>
  </w:num>
  <w:num w:numId="2" w16cid:durableId="1962808608">
    <w:abstractNumId w:val="75"/>
  </w:num>
  <w:num w:numId="3" w16cid:durableId="1932857251">
    <w:abstractNumId w:val="77"/>
  </w:num>
  <w:num w:numId="4" w16cid:durableId="2011712540">
    <w:abstractNumId w:val="64"/>
  </w:num>
  <w:num w:numId="5" w16cid:durableId="669022350">
    <w:abstractNumId w:val="51"/>
  </w:num>
  <w:num w:numId="6" w16cid:durableId="1358236701">
    <w:abstractNumId w:val="14"/>
  </w:num>
  <w:num w:numId="7" w16cid:durableId="751854110">
    <w:abstractNumId w:val="6"/>
  </w:num>
  <w:num w:numId="8" w16cid:durableId="116459589">
    <w:abstractNumId w:val="30"/>
  </w:num>
  <w:num w:numId="9" w16cid:durableId="1654335411">
    <w:abstractNumId w:val="48"/>
  </w:num>
  <w:num w:numId="10" w16cid:durableId="360131899">
    <w:abstractNumId w:val="43"/>
  </w:num>
  <w:num w:numId="11" w16cid:durableId="381175986">
    <w:abstractNumId w:val="3"/>
  </w:num>
  <w:num w:numId="12" w16cid:durableId="724180802">
    <w:abstractNumId w:val="20"/>
  </w:num>
  <w:num w:numId="13" w16cid:durableId="643242184">
    <w:abstractNumId w:val="54"/>
  </w:num>
  <w:num w:numId="14" w16cid:durableId="1340232852">
    <w:abstractNumId w:val="1"/>
  </w:num>
  <w:num w:numId="15" w16cid:durableId="994987825">
    <w:abstractNumId w:val="26"/>
  </w:num>
  <w:num w:numId="16" w16cid:durableId="1073743289">
    <w:abstractNumId w:val="61"/>
  </w:num>
  <w:num w:numId="17" w16cid:durableId="484124892">
    <w:abstractNumId w:val="16"/>
  </w:num>
  <w:num w:numId="18" w16cid:durableId="943147005">
    <w:abstractNumId w:val="22"/>
  </w:num>
  <w:num w:numId="19" w16cid:durableId="1652515282">
    <w:abstractNumId w:val="70"/>
  </w:num>
  <w:num w:numId="20" w16cid:durableId="1535196318">
    <w:abstractNumId w:val="21"/>
  </w:num>
  <w:num w:numId="21" w16cid:durableId="1293441587">
    <w:abstractNumId w:val="2"/>
  </w:num>
  <w:num w:numId="22" w16cid:durableId="442044527">
    <w:abstractNumId w:val="35"/>
  </w:num>
  <w:num w:numId="23" w16cid:durableId="220025217">
    <w:abstractNumId w:val="44"/>
  </w:num>
  <w:num w:numId="24" w16cid:durableId="151534364">
    <w:abstractNumId w:val="76"/>
  </w:num>
  <w:num w:numId="25" w16cid:durableId="1517034032">
    <w:abstractNumId w:val="59"/>
  </w:num>
  <w:num w:numId="26" w16cid:durableId="1879124831">
    <w:abstractNumId w:val="52"/>
  </w:num>
  <w:num w:numId="27" w16cid:durableId="1166822297">
    <w:abstractNumId w:val="66"/>
  </w:num>
  <w:num w:numId="28" w16cid:durableId="626203671">
    <w:abstractNumId w:val="62"/>
  </w:num>
  <w:num w:numId="29" w16cid:durableId="248390028">
    <w:abstractNumId w:val="67"/>
  </w:num>
  <w:num w:numId="30" w16cid:durableId="1995328892">
    <w:abstractNumId w:val="27"/>
  </w:num>
  <w:num w:numId="31" w16cid:durableId="1292979404">
    <w:abstractNumId w:val="36"/>
  </w:num>
  <w:num w:numId="32" w16cid:durableId="1964385137">
    <w:abstractNumId w:val="37"/>
  </w:num>
  <w:num w:numId="33" w16cid:durableId="133909863">
    <w:abstractNumId w:val="15"/>
  </w:num>
  <w:num w:numId="34" w16cid:durableId="1795513321">
    <w:abstractNumId w:val="10"/>
  </w:num>
  <w:num w:numId="35" w16cid:durableId="735708221">
    <w:abstractNumId w:val="53"/>
  </w:num>
  <w:num w:numId="36" w16cid:durableId="1922830856">
    <w:abstractNumId w:val="0"/>
  </w:num>
  <w:num w:numId="37" w16cid:durableId="64650272">
    <w:abstractNumId w:val="68"/>
  </w:num>
  <w:num w:numId="38" w16cid:durableId="754017555">
    <w:abstractNumId w:val="42"/>
  </w:num>
  <w:num w:numId="39" w16cid:durableId="397703899">
    <w:abstractNumId w:val="50"/>
  </w:num>
  <w:num w:numId="40" w16cid:durableId="1470131701">
    <w:abstractNumId w:val="40"/>
  </w:num>
  <w:num w:numId="41" w16cid:durableId="1642033619">
    <w:abstractNumId w:val="39"/>
  </w:num>
  <w:num w:numId="42" w16cid:durableId="1377657017">
    <w:abstractNumId w:val="65"/>
  </w:num>
  <w:num w:numId="43" w16cid:durableId="1949002460">
    <w:abstractNumId w:val="73"/>
  </w:num>
  <w:num w:numId="44" w16cid:durableId="1160347193">
    <w:abstractNumId w:val="17"/>
  </w:num>
  <w:num w:numId="45" w16cid:durableId="213352339">
    <w:abstractNumId w:val="5"/>
  </w:num>
  <w:num w:numId="46" w16cid:durableId="322318756">
    <w:abstractNumId w:val="13"/>
  </w:num>
  <w:num w:numId="47" w16cid:durableId="1388453613">
    <w:abstractNumId w:val="74"/>
  </w:num>
  <w:num w:numId="48" w16cid:durableId="169103736">
    <w:abstractNumId w:val="56"/>
  </w:num>
  <w:num w:numId="49" w16cid:durableId="824080131">
    <w:abstractNumId w:val="46"/>
  </w:num>
  <w:num w:numId="50" w16cid:durableId="162866386">
    <w:abstractNumId w:val="69"/>
  </w:num>
  <w:num w:numId="51" w16cid:durableId="1243951267">
    <w:abstractNumId w:val="33"/>
  </w:num>
  <w:num w:numId="52" w16cid:durableId="408693548">
    <w:abstractNumId w:val="11"/>
  </w:num>
  <w:num w:numId="53" w16cid:durableId="790630065">
    <w:abstractNumId w:val="29"/>
  </w:num>
  <w:num w:numId="54" w16cid:durableId="1091119659">
    <w:abstractNumId w:val="60"/>
  </w:num>
  <w:num w:numId="55" w16cid:durableId="520241584">
    <w:abstractNumId w:val="49"/>
  </w:num>
  <w:num w:numId="56" w16cid:durableId="1882356060">
    <w:abstractNumId w:val="72"/>
  </w:num>
  <w:num w:numId="57" w16cid:durableId="1959019951">
    <w:abstractNumId w:val="9"/>
  </w:num>
  <w:num w:numId="58" w16cid:durableId="316613188">
    <w:abstractNumId w:val="41"/>
  </w:num>
  <w:num w:numId="59" w16cid:durableId="1028338528">
    <w:abstractNumId w:val="71"/>
  </w:num>
  <w:num w:numId="60" w16cid:durableId="64576768">
    <w:abstractNumId w:val="63"/>
  </w:num>
  <w:num w:numId="61" w16cid:durableId="665596728">
    <w:abstractNumId w:val="58"/>
  </w:num>
  <w:num w:numId="62" w16cid:durableId="1490055391">
    <w:abstractNumId w:val="25"/>
  </w:num>
  <w:num w:numId="63" w16cid:durableId="693118494">
    <w:abstractNumId w:val="55"/>
  </w:num>
  <w:num w:numId="64" w16cid:durableId="1890072726">
    <w:abstractNumId w:val="7"/>
  </w:num>
  <w:num w:numId="65" w16cid:durableId="523514878">
    <w:abstractNumId w:val="38"/>
  </w:num>
  <w:num w:numId="66" w16cid:durableId="556209940">
    <w:abstractNumId w:val="12"/>
  </w:num>
  <w:num w:numId="67" w16cid:durableId="12852580">
    <w:abstractNumId w:val="28"/>
  </w:num>
  <w:num w:numId="68" w16cid:durableId="1852335112">
    <w:abstractNumId w:val="45"/>
  </w:num>
  <w:num w:numId="69" w16cid:durableId="1086876843">
    <w:abstractNumId w:val="4"/>
  </w:num>
  <w:num w:numId="70" w16cid:durableId="2066174841">
    <w:abstractNumId w:val="23"/>
  </w:num>
  <w:num w:numId="71" w16cid:durableId="859900224">
    <w:abstractNumId w:val="19"/>
  </w:num>
  <w:num w:numId="72" w16cid:durableId="1850293101">
    <w:abstractNumId w:val="8"/>
  </w:num>
  <w:num w:numId="73" w16cid:durableId="906381025">
    <w:abstractNumId w:val="18"/>
  </w:num>
  <w:num w:numId="74" w16cid:durableId="1181697548">
    <w:abstractNumId w:val="31"/>
  </w:num>
  <w:num w:numId="75" w16cid:durableId="753166560">
    <w:abstractNumId w:val="47"/>
  </w:num>
  <w:num w:numId="76" w16cid:durableId="708846915">
    <w:abstractNumId w:val="34"/>
  </w:num>
  <w:num w:numId="77" w16cid:durableId="1035616145">
    <w:abstractNumId w:val="24"/>
  </w:num>
  <w:num w:numId="78" w16cid:durableId="99615480">
    <w:abstractNumId w:val="57"/>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FE"/>
    <w:rsid w:val="000237CE"/>
    <w:rsid w:val="000639F1"/>
    <w:rsid w:val="000A2C9C"/>
    <w:rsid w:val="001430C6"/>
    <w:rsid w:val="0014785F"/>
    <w:rsid w:val="00147AC1"/>
    <w:rsid w:val="00157C22"/>
    <w:rsid w:val="001644EE"/>
    <w:rsid w:val="001660B8"/>
    <w:rsid w:val="00177B49"/>
    <w:rsid w:val="001A4653"/>
    <w:rsid w:val="001A7BF0"/>
    <w:rsid w:val="00214F77"/>
    <w:rsid w:val="002354B5"/>
    <w:rsid w:val="0024068C"/>
    <w:rsid w:val="002411B0"/>
    <w:rsid w:val="00247805"/>
    <w:rsid w:val="002502FA"/>
    <w:rsid w:val="002753FF"/>
    <w:rsid w:val="002C461B"/>
    <w:rsid w:val="002C64C9"/>
    <w:rsid w:val="002F39C4"/>
    <w:rsid w:val="003260DA"/>
    <w:rsid w:val="003A0F14"/>
    <w:rsid w:val="003C7CC9"/>
    <w:rsid w:val="004125B6"/>
    <w:rsid w:val="00445E01"/>
    <w:rsid w:val="004532DD"/>
    <w:rsid w:val="00466ED6"/>
    <w:rsid w:val="0048706E"/>
    <w:rsid w:val="004B14F3"/>
    <w:rsid w:val="004B2B09"/>
    <w:rsid w:val="004B7782"/>
    <w:rsid w:val="00501886"/>
    <w:rsid w:val="005176CF"/>
    <w:rsid w:val="00541AFE"/>
    <w:rsid w:val="005578F9"/>
    <w:rsid w:val="005750DF"/>
    <w:rsid w:val="0058140E"/>
    <w:rsid w:val="005B7923"/>
    <w:rsid w:val="005E235D"/>
    <w:rsid w:val="00622060"/>
    <w:rsid w:val="00656E1D"/>
    <w:rsid w:val="00685473"/>
    <w:rsid w:val="00752337"/>
    <w:rsid w:val="007A00B3"/>
    <w:rsid w:val="007B2CB7"/>
    <w:rsid w:val="007C73C3"/>
    <w:rsid w:val="007D28D4"/>
    <w:rsid w:val="008057F8"/>
    <w:rsid w:val="008847F8"/>
    <w:rsid w:val="008D53EE"/>
    <w:rsid w:val="008E48F6"/>
    <w:rsid w:val="009045EE"/>
    <w:rsid w:val="00907103"/>
    <w:rsid w:val="009117F0"/>
    <w:rsid w:val="00953A9C"/>
    <w:rsid w:val="00957679"/>
    <w:rsid w:val="00964759"/>
    <w:rsid w:val="009A1466"/>
    <w:rsid w:val="00A13EF4"/>
    <w:rsid w:val="00A20B5B"/>
    <w:rsid w:val="00A6072D"/>
    <w:rsid w:val="00A91E2B"/>
    <w:rsid w:val="00AA07EC"/>
    <w:rsid w:val="00B1708C"/>
    <w:rsid w:val="00B22331"/>
    <w:rsid w:val="00B47EEC"/>
    <w:rsid w:val="00B52060"/>
    <w:rsid w:val="00B64CFB"/>
    <w:rsid w:val="00BA17D9"/>
    <w:rsid w:val="00BA2C3E"/>
    <w:rsid w:val="00BA7D6D"/>
    <w:rsid w:val="00BB5B27"/>
    <w:rsid w:val="00C02E62"/>
    <w:rsid w:val="00C35070"/>
    <w:rsid w:val="00C74981"/>
    <w:rsid w:val="00CC259F"/>
    <w:rsid w:val="00CC326E"/>
    <w:rsid w:val="00CE006F"/>
    <w:rsid w:val="00CE257B"/>
    <w:rsid w:val="00D03C58"/>
    <w:rsid w:val="00D128B8"/>
    <w:rsid w:val="00D85694"/>
    <w:rsid w:val="00DD470C"/>
    <w:rsid w:val="00DD7864"/>
    <w:rsid w:val="00DE23FE"/>
    <w:rsid w:val="00E039F5"/>
    <w:rsid w:val="00E275CE"/>
    <w:rsid w:val="00E42AC3"/>
    <w:rsid w:val="00E71753"/>
    <w:rsid w:val="00EA7173"/>
    <w:rsid w:val="00ED0F89"/>
    <w:rsid w:val="00ED1FE4"/>
    <w:rsid w:val="00EE7A93"/>
    <w:rsid w:val="00F5371F"/>
    <w:rsid w:val="00FA5E2D"/>
    <w:rsid w:val="00FF49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3F78C1"/>
  <w15:docId w15:val="{7F525B22-5EF2-4928-9670-9580162C1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 w:line="248" w:lineRule="auto"/>
      <w:ind w:left="274" w:hanging="10"/>
      <w:jc w:val="both"/>
    </w:pPr>
    <w:rPr>
      <w:rFonts w:ascii="Times New Roman" w:hAnsi="Times New Roman" w:cs="Times New Roman"/>
      <w:color w:val="000000"/>
      <w:sz w:val="28"/>
      <w:szCs w:val="22"/>
    </w:rPr>
  </w:style>
  <w:style w:type="paragraph" w:styleId="Heading1">
    <w:name w:val="heading 1"/>
    <w:next w:val="Normal"/>
    <w:link w:val="Heading1Char"/>
    <w:uiPriority w:val="9"/>
    <w:qFormat/>
    <w:pPr>
      <w:keepNext/>
      <w:keepLines/>
      <w:spacing w:after="3" w:line="269" w:lineRule="auto"/>
      <w:ind w:left="269" w:hanging="10"/>
      <w:outlineLvl w:val="0"/>
    </w:pPr>
    <w:rPr>
      <w:rFonts w:ascii="Times New Roman" w:hAnsi="Times New Roman" w:cs="Times New Roman"/>
      <w:color w:val="000000"/>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8"/>
    </w:rPr>
  </w:style>
  <w:style w:type="table" w:customStyle="1" w:styleId="TableGrid">
    <w:name w:val="TableGrid"/>
    <w:rPr>
      <w:sz w:val="22"/>
      <w:szCs w:val="22"/>
    </w:rPr>
    <w:tblPr>
      <w:tblCellMar>
        <w:top w:w="0" w:type="dxa"/>
        <w:left w:w="0" w:type="dxa"/>
        <w:bottom w:w="0" w:type="dxa"/>
        <w:right w:w="0" w:type="dxa"/>
      </w:tblCellMar>
    </w:tblPr>
  </w:style>
  <w:style w:type="paragraph" w:styleId="ListParagraph">
    <w:name w:val="List Paragraph"/>
    <w:basedOn w:val="Normal"/>
    <w:uiPriority w:val="34"/>
    <w:qFormat/>
    <w:rsid w:val="002F39C4"/>
    <w:pPr>
      <w:ind w:left="720"/>
      <w:contextualSpacing/>
    </w:pPr>
  </w:style>
  <w:style w:type="character" w:styleId="LineNumber">
    <w:name w:val="line number"/>
    <w:basedOn w:val="DefaultParagraphFont"/>
    <w:uiPriority w:val="99"/>
    <w:semiHidden/>
    <w:unhideWhenUsed/>
    <w:rsid w:val="002F39C4"/>
  </w:style>
  <w:style w:type="paragraph" w:styleId="NoSpacing">
    <w:name w:val="No Spacing"/>
    <w:uiPriority w:val="1"/>
    <w:qFormat/>
    <w:rsid w:val="00B1708C"/>
    <w:pPr>
      <w:ind w:left="274" w:hanging="10"/>
      <w:jc w:val="both"/>
    </w:pPr>
    <w:rPr>
      <w:rFonts w:ascii="Times New Roman" w:hAnsi="Times New Roman" w:cs="Times New Roman"/>
      <w:color w:val="000000"/>
      <w:sz w:val="28"/>
      <w:szCs w:val="22"/>
    </w:rPr>
  </w:style>
  <w:style w:type="paragraph" w:styleId="Subtitle">
    <w:name w:val="Subtitle"/>
    <w:basedOn w:val="Normal"/>
    <w:next w:val="Normal"/>
    <w:link w:val="SubtitleChar"/>
    <w:uiPriority w:val="11"/>
    <w:qFormat/>
    <w:rsid w:val="00B1708C"/>
    <w:pPr>
      <w:numPr>
        <w:ilvl w:val="1"/>
      </w:numPr>
      <w:spacing w:after="160"/>
      <w:ind w:left="274" w:hanging="10"/>
    </w:pPr>
    <w:rPr>
      <w:rFonts w:ascii="Calibri" w:hAnsi="Calibri" w:cs="Arial"/>
      <w:color w:val="5A5A5A"/>
      <w:spacing w:val="15"/>
      <w:sz w:val="22"/>
    </w:rPr>
  </w:style>
  <w:style w:type="character" w:customStyle="1" w:styleId="SubtitleChar">
    <w:name w:val="Subtitle Char"/>
    <w:link w:val="Subtitle"/>
    <w:uiPriority w:val="11"/>
    <w:rsid w:val="00B1708C"/>
    <w:rPr>
      <w:color w:val="5A5A5A"/>
      <w:spacing w:val="15"/>
    </w:rPr>
  </w:style>
  <w:style w:type="table" w:customStyle="1" w:styleId="TableGrid1">
    <w:name w:val="TableGrid1"/>
    <w:rsid w:val="00177B49"/>
    <w:rPr>
      <w:sz w:val="22"/>
      <w:szCs w:val="22"/>
      <w:lang w:val="en-GB" w:eastAsia="en-GB"/>
    </w:rPr>
    <w:tblPr>
      <w:tblCellMar>
        <w:top w:w="0" w:type="dxa"/>
        <w:left w:w="0" w:type="dxa"/>
        <w:bottom w:w="0" w:type="dxa"/>
        <w:right w:w="0" w:type="dxa"/>
      </w:tblCellMar>
    </w:tblPr>
  </w:style>
  <w:style w:type="paragraph" w:styleId="Header">
    <w:name w:val="header"/>
    <w:basedOn w:val="Normal"/>
    <w:link w:val="HeaderChar"/>
    <w:uiPriority w:val="99"/>
    <w:unhideWhenUsed/>
    <w:rsid w:val="00EA7173"/>
    <w:pPr>
      <w:tabs>
        <w:tab w:val="center" w:pos="4680"/>
        <w:tab w:val="right" w:pos="9360"/>
      </w:tabs>
      <w:spacing w:after="0" w:line="240" w:lineRule="auto"/>
    </w:pPr>
  </w:style>
  <w:style w:type="character" w:customStyle="1" w:styleId="HeaderChar">
    <w:name w:val="Header Char"/>
    <w:link w:val="Header"/>
    <w:uiPriority w:val="99"/>
    <w:rsid w:val="00EA7173"/>
    <w:rPr>
      <w:rFonts w:ascii="Times New Roman" w:eastAsia="Times New Roman" w:hAnsi="Times New Roman" w:cs="Times New Roman"/>
      <w:color w:val="000000"/>
      <w:sz w:val="28"/>
    </w:rPr>
  </w:style>
  <w:style w:type="paragraph" w:styleId="Footer">
    <w:name w:val="footer"/>
    <w:basedOn w:val="Normal"/>
    <w:link w:val="FooterChar"/>
    <w:uiPriority w:val="99"/>
    <w:unhideWhenUsed/>
    <w:rsid w:val="00EA7173"/>
    <w:pPr>
      <w:tabs>
        <w:tab w:val="center" w:pos="4680"/>
        <w:tab w:val="right" w:pos="9360"/>
      </w:tabs>
      <w:spacing w:after="0" w:line="240" w:lineRule="auto"/>
      <w:ind w:left="0" w:firstLine="0"/>
      <w:jc w:val="left"/>
    </w:pPr>
    <w:rPr>
      <w:rFonts w:ascii="Calibri" w:hAnsi="Calibri"/>
      <w:color w:val="auto"/>
      <w:sz w:val="22"/>
    </w:rPr>
  </w:style>
  <w:style w:type="character" w:customStyle="1" w:styleId="FooterChar">
    <w:name w:val="Footer Char"/>
    <w:link w:val="Footer"/>
    <w:uiPriority w:val="99"/>
    <w:rsid w:val="00EA7173"/>
    <w:rPr>
      <w:rFonts w:cs="Times New Roman"/>
    </w:rPr>
  </w:style>
  <w:style w:type="paragraph" w:styleId="NormalWeb">
    <w:name w:val="Normal (Web)"/>
    <w:basedOn w:val="Normal"/>
    <w:uiPriority w:val="99"/>
    <w:semiHidden/>
    <w:unhideWhenUsed/>
    <w:rsid w:val="00D85694"/>
    <w:pPr>
      <w:spacing w:before="100" w:beforeAutospacing="1" w:after="100" w:afterAutospacing="1" w:line="240" w:lineRule="auto"/>
      <w:ind w:left="0" w:firstLine="0"/>
      <w:jc w:val="left"/>
    </w:pPr>
    <w:rPr>
      <w:color w:val="auto"/>
      <w:sz w:val="24"/>
      <w:szCs w:val="24"/>
    </w:rPr>
  </w:style>
  <w:style w:type="character" w:styleId="Hyperlink">
    <w:name w:val="Hyperlink"/>
    <w:uiPriority w:val="99"/>
    <w:unhideWhenUsed/>
    <w:rsid w:val="002C64C9"/>
    <w:rPr>
      <w:color w:val="0563C1"/>
      <w:u w:val="single"/>
    </w:rPr>
  </w:style>
  <w:style w:type="character" w:styleId="UnresolvedMention">
    <w:name w:val="Unresolved Mention"/>
    <w:uiPriority w:val="99"/>
    <w:semiHidden/>
    <w:unhideWhenUsed/>
    <w:rsid w:val="002C64C9"/>
    <w:rPr>
      <w:color w:val="605E5C"/>
      <w:shd w:val="clear" w:color="auto" w:fill="E1DFDD"/>
    </w:rPr>
  </w:style>
  <w:style w:type="character" w:styleId="CommentReference">
    <w:name w:val="annotation reference"/>
    <w:uiPriority w:val="99"/>
    <w:semiHidden/>
    <w:unhideWhenUsed/>
    <w:rsid w:val="008E48F6"/>
    <w:rPr>
      <w:sz w:val="16"/>
      <w:szCs w:val="16"/>
    </w:rPr>
  </w:style>
  <w:style w:type="paragraph" w:styleId="CommentText">
    <w:name w:val="annotation text"/>
    <w:basedOn w:val="Normal"/>
    <w:link w:val="CommentTextChar"/>
    <w:uiPriority w:val="99"/>
    <w:unhideWhenUsed/>
    <w:rsid w:val="008E48F6"/>
    <w:pPr>
      <w:spacing w:line="240" w:lineRule="auto"/>
    </w:pPr>
    <w:rPr>
      <w:sz w:val="20"/>
      <w:szCs w:val="20"/>
    </w:rPr>
  </w:style>
  <w:style w:type="character" w:customStyle="1" w:styleId="CommentTextChar">
    <w:name w:val="Comment Text Char"/>
    <w:link w:val="CommentText"/>
    <w:uiPriority w:val="99"/>
    <w:rsid w:val="008E48F6"/>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8E48F6"/>
    <w:rPr>
      <w:b/>
      <w:bCs/>
    </w:rPr>
  </w:style>
  <w:style w:type="character" w:customStyle="1" w:styleId="CommentSubjectChar">
    <w:name w:val="Comment Subject Char"/>
    <w:link w:val="CommentSubject"/>
    <w:uiPriority w:val="99"/>
    <w:semiHidden/>
    <w:rsid w:val="008E48F6"/>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47418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rmhub.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45</Pages>
  <Words>10376</Words>
  <Characters>59144</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Opany</dc:creator>
  <cp:keywords/>
  <cp:lastModifiedBy>Shee</cp:lastModifiedBy>
  <cp:revision>2</cp:revision>
  <dcterms:created xsi:type="dcterms:W3CDTF">2024-05-22T12:52:00Z</dcterms:created>
  <dcterms:modified xsi:type="dcterms:W3CDTF">2024-05-22T12:52:00Z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3073ffea8d882f4f313d8c7d087575036c4dfc63107c5cf788f3b39f3e12f283</vt:lpwstr>
  </property>
</Properties>
</file>